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3156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22"/>
        <w:gridCol w:w="6804"/>
      </w:tblGrid>
      <w:tr w:rsidR="005B1086" w:rsidRPr="00964F46" w14:paraId="7595171E" w14:textId="77777777" w:rsidTr="00336147">
        <w:trPr>
          <w:trHeight w:val="1550"/>
        </w:trPr>
        <w:tc>
          <w:tcPr>
            <w:tcW w:w="2122" w:type="dxa"/>
            <w:vAlign w:val="center"/>
          </w:tcPr>
          <w:p w14:paraId="6AB32576" w14:textId="77777777" w:rsidR="005B1086" w:rsidRPr="002E7681" w:rsidRDefault="005B1086">
            <w:pPr>
              <w:spacing w:after="80"/>
              <w:jc w:val="center"/>
              <w:rPr>
                <w:rFonts w:cstheme="majorHAnsi"/>
                <w:b/>
                <w:bCs/>
              </w:rPr>
            </w:pPr>
            <w:r w:rsidRPr="002E7681">
              <w:rPr>
                <w:rFonts w:cstheme="majorHAnsi"/>
                <w:b/>
                <w:bCs/>
              </w:rPr>
              <w:t>ZAMAWIAJĄCY</w:t>
            </w:r>
          </w:p>
        </w:tc>
        <w:tc>
          <w:tcPr>
            <w:tcW w:w="6804" w:type="dxa"/>
            <w:vAlign w:val="center"/>
          </w:tcPr>
          <w:p w14:paraId="75B11281" w14:textId="28293947" w:rsidR="005B1086" w:rsidRPr="002E7681" w:rsidRDefault="005B1086" w:rsidP="00CF133F">
            <w:pPr>
              <w:spacing w:after="0"/>
              <w:ind w:right="605"/>
              <w:rPr>
                <w:rFonts w:cstheme="majorHAnsi"/>
              </w:rPr>
            </w:pPr>
            <w:r w:rsidRPr="002E7681">
              <w:rPr>
                <w:rFonts w:cstheme="majorHAnsi"/>
              </w:rPr>
              <w:t>MPWiK S.A.</w:t>
            </w:r>
          </w:p>
          <w:p w14:paraId="251FDB9F" w14:textId="77777777" w:rsidR="005B1086" w:rsidRPr="002E7681" w:rsidRDefault="005B1086" w:rsidP="00CF133F">
            <w:pPr>
              <w:spacing w:after="0"/>
              <w:rPr>
                <w:rFonts w:cstheme="majorHAnsi"/>
              </w:rPr>
            </w:pPr>
            <w:r w:rsidRPr="002E7681">
              <w:rPr>
                <w:rFonts w:cstheme="majorHAnsi"/>
              </w:rPr>
              <w:t>ul. Na Grobli 19</w:t>
            </w:r>
          </w:p>
          <w:p w14:paraId="523926DF" w14:textId="77777777" w:rsidR="005B1086" w:rsidRPr="002E7681" w:rsidRDefault="005B1086" w:rsidP="00CF133F">
            <w:pPr>
              <w:spacing w:after="0"/>
              <w:rPr>
                <w:rFonts w:cstheme="majorHAnsi"/>
              </w:rPr>
            </w:pPr>
            <w:r w:rsidRPr="002E7681">
              <w:rPr>
                <w:rFonts w:cstheme="majorHAnsi"/>
              </w:rPr>
              <w:t>50-421 Wrocław</w:t>
            </w:r>
          </w:p>
        </w:tc>
      </w:tr>
      <w:tr w:rsidR="005B1086" w:rsidRPr="00964F46" w14:paraId="39F7A678" w14:textId="77777777" w:rsidTr="00336147">
        <w:trPr>
          <w:trHeight w:val="2392"/>
        </w:trPr>
        <w:tc>
          <w:tcPr>
            <w:tcW w:w="2122" w:type="dxa"/>
            <w:vAlign w:val="center"/>
          </w:tcPr>
          <w:p w14:paraId="73A4DF7E" w14:textId="77777777" w:rsidR="005B1086" w:rsidRPr="002E7681" w:rsidRDefault="005B1086">
            <w:pPr>
              <w:spacing w:after="80"/>
              <w:jc w:val="center"/>
              <w:rPr>
                <w:rFonts w:cstheme="majorHAnsi"/>
                <w:b/>
                <w:bCs/>
              </w:rPr>
            </w:pPr>
            <w:bookmarkStart w:id="0" w:name="_Hlk125980939"/>
            <w:r w:rsidRPr="002E7681">
              <w:rPr>
                <w:rFonts w:cstheme="majorHAnsi"/>
                <w:b/>
                <w:bCs/>
              </w:rPr>
              <w:t>NAZWA ZADANIA</w:t>
            </w:r>
          </w:p>
        </w:tc>
        <w:tc>
          <w:tcPr>
            <w:tcW w:w="6804" w:type="dxa"/>
            <w:vAlign w:val="center"/>
          </w:tcPr>
          <w:p w14:paraId="167FA55D" w14:textId="7A917939" w:rsidR="005B1086" w:rsidRPr="002E7681" w:rsidRDefault="00960838" w:rsidP="00CF133F">
            <w:pPr>
              <w:spacing w:after="80"/>
              <w:jc w:val="both"/>
              <w:rPr>
                <w:rFonts w:cstheme="majorHAnsi"/>
                <w:b/>
              </w:rPr>
            </w:pPr>
            <w:r>
              <w:rPr>
                <w:rFonts w:cstheme="majorHAnsi"/>
                <w:b/>
              </w:rPr>
              <w:t xml:space="preserve">Opracowanie </w:t>
            </w:r>
            <w:r w:rsidR="00336147" w:rsidRPr="002E7681">
              <w:rPr>
                <w:rFonts w:cstheme="majorHAnsi"/>
                <w:b/>
              </w:rPr>
              <w:t>wielowariantow</w:t>
            </w:r>
            <w:r>
              <w:rPr>
                <w:rFonts w:cstheme="majorHAnsi"/>
                <w:b/>
              </w:rPr>
              <w:t>ej</w:t>
            </w:r>
            <w:r w:rsidR="00336147" w:rsidRPr="002E7681">
              <w:rPr>
                <w:rFonts w:cstheme="majorHAnsi"/>
                <w:b/>
              </w:rPr>
              <w:t xml:space="preserve"> koncepcj</w:t>
            </w:r>
            <w:r>
              <w:rPr>
                <w:rFonts w:cstheme="majorHAnsi"/>
                <w:b/>
              </w:rPr>
              <w:t>i</w:t>
            </w:r>
            <w:r w:rsidR="00336147" w:rsidRPr="002E7681">
              <w:rPr>
                <w:rFonts w:cstheme="majorHAnsi"/>
                <w:b/>
              </w:rPr>
              <w:t xml:space="preserve"> zagospodarowania wód opadowych i roztopowych w zlewni rz. </w:t>
            </w:r>
            <w:proofErr w:type="spellStart"/>
            <w:r w:rsidR="00AF61FF">
              <w:rPr>
                <w:rFonts w:cstheme="majorHAnsi"/>
                <w:b/>
              </w:rPr>
              <w:t>Brochówka</w:t>
            </w:r>
            <w:proofErr w:type="spellEnd"/>
            <w:r w:rsidR="00336147" w:rsidRPr="002E7681">
              <w:rPr>
                <w:rFonts w:cstheme="majorHAnsi"/>
                <w:b/>
              </w:rPr>
              <w:t xml:space="preserve"> na terenie miasta Wrocławia</w:t>
            </w:r>
            <w:r w:rsidR="00DB36E3">
              <w:rPr>
                <w:rFonts w:cstheme="majorHAnsi"/>
                <w:b/>
              </w:rPr>
              <w:t xml:space="preserve"> </w:t>
            </w:r>
            <w:r w:rsidR="00FE6682">
              <w:rPr>
                <w:rFonts w:cstheme="majorHAnsi"/>
                <w:b/>
              </w:rPr>
              <w:t>na podstawie</w:t>
            </w:r>
            <w:r w:rsidR="00DB36E3">
              <w:rPr>
                <w:rFonts w:cstheme="majorHAnsi"/>
                <w:b/>
              </w:rPr>
              <w:t xml:space="preserve"> modelowania</w:t>
            </w:r>
            <w:r>
              <w:rPr>
                <w:rFonts w:cstheme="majorHAnsi"/>
                <w:b/>
              </w:rPr>
              <w:t xml:space="preserve"> hydrodynamicznego </w:t>
            </w:r>
            <w:r w:rsidRPr="002E7681">
              <w:rPr>
                <w:rFonts w:cstheme="majorHAnsi"/>
                <w:b/>
              </w:rPr>
              <w:t xml:space="preserve"> systemu kanalizacji deszczowej oraz ciek</w:t>
            </w:r>
            <w:r>
              <w:rPr>
                <w:rFonts w:cstheme="majorHAnsi"/>
                <w:b/>
              </w:rPr>
              <w:t>u.</w:t>
            </w:r>
          </w:p>
        </w:tc>
      </w:tr>
      <w:bookmarkEnd w:id="0"/>
      <w:tr w:rsidR="005B1086" w:rsidRPr="00964F46" w14:paraId="5C809A2E" w14:textId="77777777" w:rsidTr="00336147">
        <w:trPr>
          <w:trHeight w:val="1550"/>
        </w:trPr>
        <w:tc>
          <w:tcPr>
            <w:tcW w:w="2122" w:type="dxa"/>
            <w:vAlign w:val="center"/>
          </w:tcPr>
          <w:p w14:paraId="6CBA2095" w14:textId="77777777" w:rsidR="005B1086" w:rsidRPr="002E7681" w:rsidRDefault="005B1086">
            <w:pPr>
              <w:spacing w:after="80"/>
              <w:jc w:val="center"/>
              <w:rPr>
                <w:rFonts w:cstheme="majorHAnsi"/>
                <w:b/>
                <w:bCs/>
              </w:rPr>
            </w:pPr>
            <w:r w:rsidRPr="002E7681">
              <w:rPr>
                <w:rFonts w:cstheme="majorHAnsi"/>
                <w:b/>
                <w:bCs/>
              </w:rPr>
              <w:t>STADIUM</w:t>
            </w:r>
          </w:p>
        </w:tc>
        <w:tc>
          <w:tcPr>
            <w:tcW w:w="6804" w:type="dxa"/>
            <w:vAlign w:val="center"/>
          </w:tcPr>
          <w:p w14:paraId="3B80EFE9" w14:textId="77777777" w:rsidR="005B1086" w:rsidRPr="002E7681" w:rsidRDefault="005B1086" w:rsidP="00CF133F">
            <w:pPr>
              <w:spacing w:after="80"/>
              <w:rPr>
                <w:rFonts w:cstheme="majorHAnsi"/>
              </w:rPr>
            </w:pPr>
            <w:r w:rsidRPr="002E7681">
              <w:rPr>
                <w:rFonts w:cstheme="majorHAnsi"/>
              </w:rPr>
              <w:t>OPIS PRZEDMIOTU ZAMÓWIENIA (OPZ)</w:t>
            </w:r>
          </w:p>
        </w:tc>
      </w:tr>
      <w:tr w:rsidR="005B1086" w:rsidRPr="00964F46" w14:paraId="3CF85852" w14:textId="77777777" w:rsidTr="00336147">
        <w:trPr>
          <w:trHeight w:val="1971"/>
        </w:trPr>
        <w:tc>
          <w:tcPr>
            <w:tcW w:w="2122" w:type="dxa"/>
            <w:vAlign w:val="center"/>
          </w:tcPr>
          <w:p w14:paraId="4CA7BD10" w14:textId="77777777" w:rsidR="005B1086" w:rsidRPr="002E7681" w:rsidRDefault="005B1086">
            <w:pPr>
              <w:spacing w:after="80"/>
              <w:jc w:val="center"/>
              <w:rPr>
                <w:rFonts w:cstheme="majorHAnsi"/>
                <w:b/>
                <w:bCs/>
              </w:rPr>
            </w:pPr>
            <w:r w:rsidRPr="002E7681">
              <w:rPr>
                <w:rFonts w:cstheme="majorHAnsi"/>
                <w:b/>
                <w:bCs/>
              </w:rPr>
              <w:t>KOD CPV</w:t>
            </w:r>
          </w:p>
        </w:tc>
        <w:tc>
          <w:tcPr>
            <w:tcW w:w="6804" w:type="dxa"/>
            <w:vAlign w:val="center"/>
          </w:tcPr>
          <w:p w14:paraId="5BDF83A5" w14:textId="77777777" w:rsidR="00336147" w:rsidRPr="002E7681" w:rsidRDefault="00336147" w:rsidP="00336147">
            <w:pPr>
              <w:spacing w:after="80"/>
              <w:rPr>
                <w:rFonts w:cstheme="majorHAnsi"/>
              </w:rPr>
            </w:pPr>
          </w:p>
          <w:p w14:paraId="6629BBA3" w14:textId="5465AE60" w:rsidR="00336147" w:rsidRPr="002E7681" w:rsidRDefault="00336147" w:rsidP="00336147">
            <w:pPr>
              <w:spacing w:after="80"/>
              <w:rPr>
                <w:rFonts w:cstheme="majorHAnsi"/>
              </w:rPr>
            </w:pPr>
            <w:r w:rsidRPr="002E7681">
              <w:rPr>
                <w:rFonts w:cstheme="majorHAnsi"/>
              </w:rPr>
              <w:t>48 00 00 00-8: Pakiety oprogramowania i systemy informatyczne</w:t>
            </w:r>
          </w:p>
          <w:p w14:paraId="6A105586" w14:textId="77777777" w:rsidR="00336147" w:rsidRPr="002E7681" w:rsidRDefault="00336147" w:rsidP="00336147">
            <w:pPr>
              <w:spacing w:after="80"/>
              <w:rPr>
                <w:rFonts w:cstheme="majorHAnsi"/>
              </w:rPr>
            </w:pPr>
            <w:r w:rsidRPr="002E7681">
              <w:rPr>
                <w:rFonts w:cstheme="majorHAnsi"/>
              </w:rPr>
              <w:t>38 22 10 00-0 Geograficzne systemy informacyjne (GIS lub równorzędne)</w:t>
            </w:r>
          </w:p>
          <w:p w14:paraId="0FADD272" w14:textId="77777777" w:rsidR="00336147" w:rsidRPr="002E7681" w:rsidRDefault="00336147" w:rsidP="00336147">
            <w:pPr>
              <w:spacing w:after="80"/>
              <w:rPr>
                <w:rFonts w:cstheme="majorHAnsi"/>
              </w:rPr>
            </w:pPr>
            <w:r w:rsidRPr="002E7681">
              <w:rPr>
                <w:rFonts w:cstheme="majorHAnsi"/>
              </w:rPr>
              <w:t>71 31 13 00-4 Usługi doradcze w zakresie robót infrastrukturalnych</w:t>
            </w:r>
          </w:p>
          <w:p w14:paraId="1A6F0DF2" w14:textId="77777777" w:rsidR="00336147" w:rsidRPr="002E7681" w:rsidRDefault="00336147" w:rsidP="00336147">
            <w:pPr>
              <w:spacing w:after="80"/>
              <w:rPr>
                <w:rFonts w:cstheme="majorHAnsi"/>
              </w:rPr>
            </w:pPr>
            <w:r w:rsidRPr="002E7681">
              <w:rPr>
                <w:rFonts w:cstheme="majorHAnsi"/>
              </w:rPr>
              <w:t>71 32 00 00-7 Usługi inżynieryjne w zakresie projektowania</w:t>
            </w:r>
          </w:p>
          <w:p w14:paraId="3176CF09" w14:textId="77777777" w:rsidR="00336147" w:rsidRPr="002E7681" w:rsidRDefault="00336147" w:rsidP="00336147">
            <w:pPr>
              <w:spacing w:after="80"/>
              <w:rPr>
                <w:rFonts w:cstheme="majorHAnsi"/>
              </w:rPr>
            </w:pPr>
            <w:r w:rsidRPr="002E7681">
              <w:rPr>
                <w:rFonts w:cstheme="majorHAnsi"/>
              </w:rPr>
              <w:t>71 32 21 00-2 Usługi pomiaru ilości w zakresie inżynierii lądowej i wodnej</w:t>
            </w:r>
          </w:p>
          <w:p w14:paraId="35F1691B" w14:textId="77777777" w:rsidR="00336147" w:rsidRPr="002E7681" w:rsidRDefault="00336147" w:rsidP="00336147">
            <w:pPr>
              <w:spacing w:after="80"/>
              <w:rPr>
                <w:rFonts w:cstheme="majorHAnsi"/>
              </w:rPr>
            </w:pPr>
            <w:r w:rsidRPr="002E7681">
              <w:rPr>
                <w:rFonts w:cstheme="majorHAnsi"/>
              </w:rPr>
              <w:t>72 32 20 00-8 Usługi zarządzania danymi</w:t>
            </w:r>
          </w:p>
          <w:p w14:paraId="73A934D8" w14:textId="77777777" w:rsidR="005B1086" w:rsidRPr="002E7681" w:rsidRDefault="00336147" w:rsidP="00336147">
            <w:pPr>
              <w:spacing w:after="80"/>
              <w:rPr>
                <w:rFonts w:cstheme="majorHAnsi"/>
              </w:rPr>
            </w:pPr>
            <w:r w:rsidRPr="002E7681">
              <w:rPr>
                <w:rFonts w:cstheme="majorHAnsi"/>
              </w:rPr>
              <w:t>72 22 20 00-7 Usługi w zakresie systemów informacji lub strategicznej analizy technologicznej oraz usługi w zakresie planowania</w:t>
            </w:r>
          </w:p>
          <w:p w14:paraId="5A0CED4C" w14:textId="4CC8F4D7" w:rsidR="00336147" w:rsidRPr="002E7681" w:rsidRDefault="00336147" w:rsidP="00336147">
            <w:pPr>
              <w:spacing w:after="80"/>
              <w:rPr>
                <w:rFonts w:cstheme="majorHAnsi"/>
              </w:rPr>
            </w:pPr>
          </w:p>
        </w:tc>
      </w:tr>
    </w:tbl>
    <w:p w14:paraId="3E27DA19" w14:textId="77777777" w:rsidR="0039501F" w:rsidRPr="0039501F" w:rsidRDefault="0039501F" w:rsidP="0039501F"/>
    <w:p w14:paraId="47F1FB29" w14:textId="77777777" w:rsidR="0039501F" w:rsidRPr="0039501F" w:rsidRDefault="0039501F" w:rsidP="0039501F"/>
    <w:p w14:paraId="2E017516" w14:textId="77777777" w:rsidR="0039501F" w:rsidRPr="0039501F" w:rsidRDefault="0039501F" w:rsidP="0039501F"/>
    <w:p w14:paraId="52281565" w14:textId="77777777" w:rsidR="0039501F" w:rsidRDefault="0039501F" w:rsidP="0039501F">
      <w:pPr>
        <w:jc w:val="right"/>
      </w:pPr>
    </w:p>
    <w:p w14:paraId="6E74988E" w14:textId="77777777" w:rsidR="0039501F" w:rsidRDefault="0039501F" w:rsidP="0039501F">
      <w:pPr>
        <w:jc w:val="right"/>
      </w:pPr>
    </w:p>
    <w:p w14:paraId="3E0CB242" w14:textId="77777777" w:rsidR="0039501F" w:rsidRDefault="0039501F" w:rsidP="0039501F">
      <w:pPr>
        <w:jc w:val="right"/>
      </w:pPr>
    </w:p>
    <w:p w14:paraId="60C54CEA" w14:textId="1B8322EA" w:rsidR="0039501F" w:rsidRDefault="0039501F" w:rsidP="007315E4">
      <w:pPr>
        <w:pStyle w:val="Nagwek1"/>
        <w:numPr>
          <w:ilvl w:val="0"/>
          <w:numId w:val="0"/>
        </w:numPr>
      </w:pPr>
    </w:p>
    <w:p w14:paraId="5667C779" w14:textId="77777777" w:rsidR="00D44B1D" w:rsidRPr="00D44B1D" w:rsidRDefault="00D44B1D" w:rsidP="00D44B1D"/>
    <w:p w14:paraId="33F79E11" w14:textId="77777777" w:rsidR="0039501F" w:rsidRPr="0039501F" w:rsidRDefault="0039501F" w:rsidP="0039501F"/>
    <w:sdt>
      <w:sdtPr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id w:val="666448334"/>
        <w:docPartObj>
          <w:docPartGallery w:val="Table of Contents"/>
          <w:docPartUnique/>
        </w:docPartObj>
      </w:sdtPr>
      <w:sdtEndPr>
        <w:rPr>
          <w:rFonts w:asciiTheme="majorHAnsi" w:hAnsiTheme="majorHAnsi"/>
          <w:b/>
          <w:bCs/>
        </w:rPr>
      </w:sdtEndPr>
      <w:sdtContent>
        <w:p w14:paraId="11885C5F" w14:textId="03E8C511" w:rsidR="002759BD" w:rsidRPr="00AC5DAA" w:rsidRDefault="002759BD">
          <w:pPr>
            <w:pStyle w:val="Nagwekspisutreci"/>
            <w:rPr>
              <w:rFonts w:cstheme="majorHAnsi"/>
            </w:rPr>
          </w:pPr>
          <w:r w:rsidRPr="00AC5DAA">
            <w:rPr>
              <w:rFonts w:cstheme="majorHAnsi"/>
            </w:rPr>
            <w:t>Spis treści</w:t>
          </w:r>
        </w:p>
        <w:p w14:paraId="6851E390" w14:textId="3B3D56C0" w:rsidR="00170C37" w:rsidRDefault="002759BD">
          <w:pPr>
            <w:pStyle w:val="Spistreci1"/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 w:rsidRPr="00AC5DAA">
            <w:rPr>
              <w:rFonts w:cstheme="majorHAnsi"/>
            </w:rPr>
            <w:fldChar w:fldCharType="begin"/>
          </w:r>
          <w:r w:rsidRPr="00AC5DAA">
            <w:rPr>
              <w:rFonts w:cstheme="majorHAnsi"/>
            </w:rPr>
            <w:instrText xml:space="preserve"> TOC \o "1-3" \h \z \u </w:instrText>
          </w:r>
          <w:r w:rsidRPr="00AC5DAA">
            <w:rPr>
              <w:rFonts w:cstheme="majorHAnsi"/>
            </w:rPr>
            <w:fldChar w:fldCharType="separate"/>
          </w:r>
          <w:hyperlink w:anchor="_Toc173483373" w:history="1">
            <w:r w:rsidR="00170C37" w:rsidRPr="00593A7C">
              <w:rPr>
                <w:rStyle w:val="Hipercze"/>
                <w:noProof/>
              </w:rPr>
              <w:t>I.</w:t>
            </w:r>
            <w:r w:rsidR="00170C37"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170C37" w:rsidRPr="00593A7C">
              <w:rPr>
                <w:rStyle w:val="Hipercze"/>
                <w:noProof/>
              </w:rPr>
              <w:t>PRZEDMIOT I CEL ZAMÓWIENIA</w:t>
            </w:r>
            <w:r w:rsidR="00170C37">
              <w:rPr>
                <w:noProof/>
                <w:webHidden/>
              </w:rPr>
              <w:tab/>
            </w:r>
            <w:r w:rsidR="00170C37">
              <w:rPr>
                <w:noProof/>
                <w:webHidden/>
              </w:rPr>
              <w:fldChar w:fldCharType="begin"/>
            </w:r>
            <w:r w:rsidR="00170C37">
              <w:rPr>
                <w:noProof/>
                <w:webHidden/>
              </w:rPr>
              <w:instrText xml:space="preserve"> PAGEREF _Toc173483373 \h </w:instrText>
            </w:r>
            <w:r w:rsidR="00170C37">
              <w:rPr>
                <w:noProof/>
                <w:webHidden/>
              </w:rPr>
            </w:r>
            <w:r w:rsidR="00170C37">
              <w:rPr>
                <w:noProof/>
                <w:webHidden/>
              </w:rPr>
              <w:fldChar w:fldCharType="separate"/>
            </w:r>
            <w:r w:rsidR="00024C18">
              <w:rPr>
                <w:noProof/>
                <w:webHidden/>
              </w:rPr>
              <w:t>6</w:t>
            </w:r>
            <w:r w:rsidR="00170C37">
              <w:rPr>
                <w:noProof/>
                <w:webHidden/>
              </w:rPr>
              <w:fldChar w:fldCharType="end"/>
            </w:r>
          </w:hyperlink>
        </w:p>
        <w:p w14:paraId="4D9131EA" w14:textId="45DBCCAE" w:rsidR="00170C37" w:rsidRDefault="00170C37" w:rsidP="00170C37">
          <w:pPr>
            <w:pStyle w:val="Spistreci3"/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3483374" w:history="1">
            <w:r w:rsidRPr="00593A7C">
              <w:rPr>
                <w:rStyle w:val="Hipercze"/>
                <w:rFonts w:cstheme="majorHAnsi"/>
                <w:noProof/>
              </w:rPr>
              <w:t>1.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593A7C">
              <w:rPr>
                <w:rStyle w:val="Hipercze"/>
                <w:rFonts w:cstheme="majorHAnsi"/>
                <w:noProof/>
              </w:rPr>
              <w:t>Przedmiot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_Toc173483374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4C1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34CDF3" w14:textId="12763833" w:rsidR="00170C37" w:rsidRDefault="00170C37">
          <w:pPr>
            <w:pStyle w:val="Spistreci3"/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3483376" w:history="1">
            <w:r w:rsidRPr="00593A7C">
              <w:rPr>
                <w:rStyle w:val="Hipercze"/>
                <w:rFonts w:cstheme="majorHAnsi"/>
                <w:noProof/>
              </w:rPr>
              <w:t>2.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593A7C">
              <w:rPr>
                <w:rStyle w:val="Hipercze"/>
                <w:rFonts w:cstheme="majorHAnsi"/>
                <w:noProof/>
              </w:rPr>
              <w:t>Cel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_Toc173483376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4C1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CDCB5A" w14:textId="04BF0722" w:rsidR="00170C37" w:rsidRDefault="00170C37">
          <w:pPr>
            <w:pStyle w:val="Spistreci1"/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3483377" w:history="1">
            <w:r w:rsidRPr="00593A7C">
              <w:rPr>
                <w:rStyle w:val="Hipercze"/>
                <w:noProof/>
              </w:rPr>
              <w:t>II.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593A7C">
              <w:rPr>
                <w:rStyle w:val="Hipercze"/>
                <w:noProof/>
              </w:rPr>
              <w:t>FAZY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_Toc173483377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4C1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FF20FF" w14:textId="1148A50B" w:rsidR="00170C37" w:rsidRDefault="00170C37">
          <w:pPr>
            <w:pStyle w:val="Spistreci3"/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3483378" w:history="1">
            <w:r w:rsidRPr="00593A7C">
              <w:rPr>
                <w:rStyle w:val="Hipercze"/>
                <w:noProof/>
              </w:rPr>
              <w:t>1.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593A7C">
              <w:rPr>
                <w:rStyle w:val="Hipercze"/>
                <w:noProof/>
              </w:rPr>
              <w:t>Faza wstępna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_Toc173483378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4C1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A1C6A8" w14:textId="5F577646" w:rsidR="00170C37" w:rsidRDefault="00170C37">
          <w:pPr>
            <w:pStyle w:val="Spistreci3"/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3483379" w:history="1">
            <w:r w:rsidRPr="00593A7C">
              <w:rPr>
                <w:rStyle w:val="Hipercze"/>
                <w:noProof/>
              </w:rPr>
              <w:t>2.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593A7C">
              <w:rPr>
                <w:rStyle w:val="Hipercze"/>
                <w:noProof/>
              </w:rPr>
              <w:t>Faza koncepcyjna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_Toc173483379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4C1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4EE3CA" w14:textId="644AA6F3" w:rsidR="00170C37" w:rsidRDefault="00170C37">
          <w:pPr>
            <w:pStyle w:val="Spistreci3"/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3483380" w:history="1">
            <w:r w:rsidRPr="00593A7C">
              <w:rPr>
                <w:rStyle w:val="Hipercze"/>
                <w:noProof/>
              </w:rPr>
              <w:t>3.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593A7C">
              <w:rPr>
                <w:rStyle w:val="Hipercze"/>
                <w:noProof/>
              </w:rPr>
              <w:t>Faza wdrożeniowa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_Toc173483380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4C1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857E2B" w14:textId="01C0747F" w:rsidR="00170C37" w:rsidRDefault="00170C37">
          <w:pPr>
            <w:pStyle w:val="Spistreci1"/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3483381" w:history="1">
            <w:r w:rsidRPr="00593A7C">
              <w:rPr>
                <w:rStyle w:val="Hipercze"/>
                <w:noProof/>
              </w:rPr>
              <w:t>III.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593A7C">
              <w:rPr>
                <w:rStyle w:val="Hipercze"/>
                <w:noProof/>
              </w:rPr>
              <w:t>OBSZAR OBJĘTY ZAMÓWIENIEM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_Toc173483381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4C1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7021A0" w14:textId="2CD33FB8" w:rsidR="00170C37" w:rsidRDefault="00170C37">
          <w:pPr>
            <w:pStyle w:val="Spistreci1"/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3483384" w:history="1">
            <w:r w:rsidRPr="00593A7C">
              <w:rPr>
                <w:rStyle w:val="Hipercze"/>
                <w:noProof/>
              </w:rPr>
              <w:t>IV.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593A7C">
              <w:rPr>
                <w:rStyle w:val="Hipercze"/>
                <w:noProof/>
              </w:rPr>
              <w:t>DANE UDOSTĘPNIONE PRZEZ ZAMAWIAJĄCEGO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_Toc173483384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4C1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63D0A5" w14:textId="20C503AE" w:rsidR="00170C37" w:rsidRDefault="00170C37">
          <w:pPr>
            <w:pStyle w:val="Spistreci1"/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3483390" w:history="1">
            <w:r w:rsidRPr="00593A7C">
              <w:rPr>
                <w:rStyle w:val="Hipercze"/>
                <w:noProof/>
              </w:rPr>
              <w:t>V.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593A7C">
              <w:rPr>
                <w:rStyle w:val="Hipercze"/>
                <w:noProof/>
              </w:rPr>
              <w:t>WERYFIKACJA I UZUPEŁNIENIE DANYCH PRZESTRZENNYCH NA POTRZEBĘ BUDOWY MODELU HYDRAULICZNEGO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_Toc173483390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4C18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47EE0F" w14:textId="27675981" w:rsidR="00170C37" w:rsidRDefault="00170C37">
          <w:pPr>
            <w:pStyle w:val="Spistreci3"/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3483391" w:history="1">
            <w:r w:rsidRPr="00593A7C">
              <w:rPr>
                <w:rStyle w:val="Hipercze"/>
                <w:rFonts w:cstheme="majorHAnsi"/>
                <w:noProof/>
              </w:rPr>
              <w:t>1.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593A7C">
              <w:rPr>
                <w:rStyle w:val="Hipercze"/>
                <w:rFonts w:cstheme="majorHAnsi"/>
                <w:noProof/>
              </w:rPr>
              <w:t>Weryfikacja i uzupełnienie danych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_Toc173483391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4C18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847E0F" w14:textId="5D9543F2" w:rsidR="00170C37" w:rsidRDefault="00170C37">
          <w:pPr>
            <w:pStyle w:val="Spistreci3"/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3483392" w:history="1">
            <w:r w:rsidRPr="00593A7C">
              <w:rPr>
                <w:rStyle w:val="Hipercze"/>
                <w:noProof/>
              </w:rPr>
              <w:t>2.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593A7C">
              <w:rPr>
                <w:rStyle w:val="Hipercze"/>
                <w:noProof/>
              </w:rPr>
              <w:t>Kanalizacja deszczowa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_Toc173483392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4C18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E4B94D" w14:textId="70BB58FD" w:rsidR="00170C37" w:rsidRDefault="00170C37">
          <w:pPr>
            <w:pStyle w:val="Spistreci3"/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3483393" w:history="1">
            <w:r w:rsidRPr="00593A7C">
              <w:rPr>
                <w:rStyle w:val="Hipercze"/>
                <w:noProof/>
              </w:rPr>
              <w:t>3.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593A7C">
              <w:rPr>
                <w:rStyle w:val="Hipercze"/>
                <w:noProof/>
              </w:rPr>
              <w:t>Rowy i cieki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_Toc173483393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4C18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A58D1F" w14:textId="048A993D" w:rsidR="00170C37" w:rsidRDefault="00170C37">
          <w:pPr>
            <w:pStyle w:val="Spistreci1"/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3483394" w:history="1">
            <w:r w:rsidRPr="00593A7C">
              <w:rPr>
                <w:rStyle w:val="Hipercze"/>
                <w:noProof/>
              </w:rPr>
              <w:t>VI.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593A7C">
              <w:rPr>
                <w:rStyle w:val="Hipercze"/>
                <w:noProof/>
              </w:rPr>
              <w:t>BUDOWA MODELU HYDRAULICZNEGO SYSTEMU KANALIZACJI DESZCZOWEJ I CIEKU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_Toc173483394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4C18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23C969" w14:textId="384FF736" w:rsidR="00170C37" w:rsidRDefault="00170C37">
          <w:pPr>
            <w:pStyle w:val="Spistreci3"/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3483395" w:history="1">
            <w:r w:rsidRPr="00593A7C">
              <w:rPr>
                <w:rStyle w:val="Hipercze"/>
                <w:rFonts w:cstheme="majorHAnsi"/>
                <w:noProof/>
              </w:rPr>
              <w:t>1.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593A7C">
              <w:rPr>
                <w:rStyle w:val="Hipercze"/>
                <w:rFonts w:cstheme="majorHAnsi"/>
                <w:noProof/>
              </w:rPr>
              <w:t>Model hydrauliczny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_Toc173483395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4C18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F2913E" w14:textId="13D81662" w:rsidR="00170C37" w:rsidRDefault="00170C37">
          <w:pPr>
            <w:pStyle w:val="Spistreci3"/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3483396" w:history="1">
            <w:r w:rsidRPr="00593A7C">
              <w:rPr>
                <w:rStyle w:val="Hipercze"/>
                <w:noProof/>
              </w:rPr>
              <w:t>2.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593A7C">
              <w:rPr>
                <w:rStyle w:val="Hipercze"/>
                <w:noProof/>
              </w:rPr>
              <w:t>Zlewnie hydrologiczne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_Toc173483396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4C18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BAD807" w14:textId="0A1ADF45" w:rsidR="00170C37" w:rsidRDefault="00170C37">
          <w:pPr>
            <w:pStyle w:val="Spistreci3"/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3483397" w:history="1">
            <w:r w:rsidRPr="00593A7C">
              <w:rPr>
                <w:rStyle w:val="Hipercze"/>
                <w:rFonts w:cstheme="majorHAnsi"/>
                <w:noProof/>
              </w:rPr>
              <w:t>3.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593A7C">
              <w:rPr>
                <w:rStyle w:val="Hipercze"/>
                <w:noProof/>
              </w:rPr>
              <w:t>Model zintegrowany 1D + 2D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_Toc173483397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4C18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FE82F2" w14:textId="06EBC5D3" w:rsidR="00170C37" w:rsidRDefault="00170C37">
          <w:pPr>
            <w:pStyle w:val="Spistreci3"/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3483398" w:history="1">
            <w:r w:rsidRPr="00593A7C">
              <w:rPr>
                <w:rStyle w:val="Hipercze"/>
                <w:noProof/>
              </w:rPr>
              <w:t>4.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593A7C">
              <w:rPr>
                <w:rStyle w:val="Hipercze"/>
                <w:noProof/>
              </w:rPr>
              <w:t>Kalibracja i Walidacja Modelu Systemu kanalizacji deszczowej i cieku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_Toc173483398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4C18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F2683C" w14:textId="08847F10" w:rsidR="00170C37" w:rsidRDefault="00170C37">
          <w:pPr>
            <w:pStyle w:val="Spistreci3"/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3483399" w:history="1">
            <w:r w:rsidRPr="00593A7C">
              <w:rPr>
                <w:rStyle w:val="Hipercze"/>
                <w:noProof/>
              </w:rPr>
              <w:t>5.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593A7C">
              <w:rPr>
                <w:rStyle w:val="Hipercze"/>
                <w:noProof/>
              </w:rPr>
              <w:t>Oddanie finalnego modelu hydraulicznego Systemu kanalizacji deszczowej i cieku w wariancie „0” (stan istniejący), wariancie „0+” oraz dla wariantów planistycznych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_Toc173483399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4C18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95BC69" w14:textId="6E03CC59" w:rsidR="00170C37" w:rsidRDefault="00170C37">
          <w:pPr>
            <w:pStyle w:val="Spistreci1"/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3483400" w:history="1">
            <w:r w:rsidRPr="00593A7C">
              <w:rPr>
                <w:rStyle w:val="Hipercze"/>
                <w:noProof/>
              </w:rPr>
              <w:t>VII.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593A7C">
              <w:rPr>
                <w:rStyle w:val="Hipercze"/>
                <w:noProof/>
              </w:rPr>
              <w:t>WIELOWARIANTOWA KONCEPCJA ZAGOSPODAROWANIA WÓD OPADOWYCH I ROZTOPOWYCH W ZLEWNI RZEKI BROCHÓWKA WE WROCŁAWIU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_Toc173483400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4C18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69D03A" w14:textId="3DA393D0" w:rsidR="00170C37" w:rsidRDefault="00170C37">
          <w:pPr>
            <w:pStyle w:val="Spistreci3"/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3483401" w:history="1">
            <w:r w:rsidRPr="00593A7C">
              <w:rPr>
                <w:rStyle w:val="Hipercze"/>
                <w:noProof/>
              </w:rPr>
              <w:t>1.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593A7C">
              <w:rPr>
                <w:rStyle w:val="Hipercze"/>
                <w:noProof/>
              </w:rPr>
              <w:t>Cel i zakres opracowania wielowariantowej koncepcji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_Toc173483401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4C18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6610DF" w14:textId="571B709E" w:rsidR="00170C37" w:rsidRDefault="00170C37">
          <w:pPr>
            <w:pStyle w:val="Spistreci3"/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3483402" w:history="1">
            <w:r w:rsidRPr="00593A7C">
              <w:rPr>
                <w:rStyle w:val="Hipercze"/>
                <w:noProof/>
              </w:rPr>
              <w:t>2.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593A7C">
              <w:rPr>
                <w:rStyle w:val="Hipercze"/>
                <w:noProof/>
              </w:rPr>
              <w:t>Wytyczne opracowania koncepcji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_Toc173483402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4C18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A1FFA6" w14:textId="1AD382FF" w:rsidR="00170C37" w:rsidRDefault="00170C37">
          <w:pPr>
            <w:pStyle w:val="Spistreci1"/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3483403" w:history="1">
            <w:r w:rsidRPr="00593A7C">
              <w:rPr>
                <w:rStyle w:val="Hipercze"/>
                <w:noProof/>
              </w:rPr>
              <w:t>VIII.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593A7C">
              <w:rPr>
                <w:rStyle w:val="Hipercze"/>
                <w:noProof/>
              </w:rPr>
              <w:t>SPOTKANIE INFORMACYJNE Z MIESZKAŃCAMI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_Toc173483403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4C18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F34A7A" w14:textId="432E7D7D" w:rsidR="00170C37" w:rsidRDefault="00170C37">
          <w:pPr>
            <w:pStyle w:val="Spistreci1"/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3483406" w:history="1">
            <w:r w:rsidRPr="00593A7C">
              <w:rPr>
                <w:rStyle w:val="Hipercze"/>
                <w:noProof/>
              </w:rPr>
              <w:t>IX.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593A7C">
              <w:rPr>
                <w:rStyle w:val="Hipercze"/>
                <w:noProof/>
              </w:rPr>
              <w:t>ODBIORY ORAZ PRZEKAZANIE PRZEDMIOTU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_Toc173483406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4C18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570033" w14:textId="795FDB77" w:rsidR="00170C37" w:rsidRDefault="00170C37">
          <w:pPr>
            <w:pStyle w:val="Spistreci1"/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3483410" w:history="1">
            <w:r w:rsidRPr="00593A7C">
              <w:rPr>
                <w:rStyle w:val="Hipercze"/>
                <w:noProof/>
              </w:rPr>
              <w:t>X.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593A7C">
              <w:rPr>
                <w:rStyle w:val="Hipercze"/>
                <w:noProof/>
              </w:rPr>
              <w:t>SZKOLENIA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_Toc173483410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4C18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CDB98A" w14:textId="7B79CF2E" w:rsidR="00170C37" w:rsidRDefault="00170C37">
          <w:pPr>
            <w:pStyle w:val="Spistreci1"/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3483421" w:history="1">
            <w:r w:rsidRPr="00593A7C">
              <w:rPr>
                <w:rStyle w:val="Hipercze"/>
                <w:noProof/>
              </w:rPr>
              <w:t>XI.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593A7C">
              <w:rPr>
                <w:rStyle w:val="Hipercze"/>
                <w:noProof/>
              </w:rPr>
              <w:t>WSPARCIE TECHNICZNE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_Toc173483421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4C18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6AC9E4" w14:textId="3411DC47" w:rsidR="00170C37" w:rsidRDefault="00170C37">
          <w:pPr>
            <w:pStyle w:val="Spistreci1"/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3483438" w:history="1">
            <w:r w:rsidRPr="00593A7C">
              <w:rPr>
                <w:rStyle w:val="Hipercze"/>
                <w:noProof/>
              </w:rPr>
              <w:t>XII.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593A7C">
              <w:rPr>
                <w:rStyle w:val="Hipercze"/>
                <w:noProof/>
              </w:rPr>
              <w:t>HARMONOGRAM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_Toc173483438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4C18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00DFBD" w14:textId="21ECFD36" w:rsidR="005F6EDE" w:rsidRPr="005F6EDE" w:rsidRDefault="00170C37" w:rsidP="005F6EDE">
          <w:pPr>
            <w:pStyle w:val="Spistreci1"/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3483449" w:history="1">
            <w:r w:rsidRPr="00593A7C">
              <w:rPr>
                <w:rStyle w:val="Hipercze"/>
                <w:noProof/>
              </w:rPr>
              <w:t>XIII.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593A7C">
              <w:rPr>
                <w:rStyle w:val="Hipercze"/>
                <w:noProof/>
              </w:rPr>
              <w:t>GWARANCJE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_Toc173483449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4C18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  <w:r w:rsidR="002759BD" w:rsidRPr="00AC5DAA">
            <w:rPr>
              <w:rFonts w:cstheme="majorHAnsi"/>
              <w:b/>
              <w:bCs/>
            </w:rPr>
            <w:fldChar w:fldCharType="end"/>
          </w:r>
        </w:p>
      </w:sdtContent>
    </w:sdt>
    <w:p w14:paraId="585811C0" w14:textId="061B6BBD" w:rsidR="00415219" w:rsidRPr="00FC0C91" w:rsidRDefault="00C0680F" w:rsidP="0039501F">
      <w:pPr>
        <w:rPr>
          <w:rFonts w:cstheme="majorHAnsi"/>
          <w:color w:val="2F5496" w:themeColor="accent1" w:themeShade="BF"/>
          <w:sz w:val="32"/>
          <w:szCs w:val="32"/>
        </w:rPr>
      </w:pPr>
      <w:r w:rsidRPr="00FC0C91">
        <w:rPr>
          <w:rFonts w:cstheme="majorHAnsi"/>
          <w:color w:val="2F5496" w:themeColor="accent1" w:themeShade="BF"/>
          <w:sz w:val="32"/>
          <w:szCs w:val="32"/>
        </w:rPr>
        <w:t>Spis załączników:</w:t>
      </w:r>
    </w:p>
    <w:p w14:paraId="04B41E32" w14:textId="6D028439" w:rsidR="00C0680F" w:rsidRPr="00B564D6" w:rsidRDefault="007D5EDB" w:rsidP="003C60C7">
      <w:pPr>
        <w:pStyle w:val="Akapitzlist"/>
        <w:numPr>
          <w:ilvl w:val="0"/>
          <w:numId w:val="132"/>
        </w:numPr>
        <w:rPr>
          <w:rFonts w:cstheme="majorHAnsi"/>
        </w:rPr>
      </w:pPr>
      <w:r w:rsidRPr="00B564D6">
        <w:rPr>
          <w:rFonts w:cstheme="majorHAnsi"/>
        </w:rPr>
        <w:t>Wzór karty studni</w:t>
      </w:r>
      <w:r w:rsidR="005F6EDE">
        <w:rPr>
          <w:rFonts w:cstheme="majorHAnsi"/>
        </w:rPr>
        <w:t>.</w:t>
      </w:r>
    </w:p>
    <w:p w14:paraId="04A51908" w14:textId="14977EC3" w:rsidR="007D5EDB" w:rsidRPr="00B564D6" w:rsidRDefault="007D5EDB" w:rsidP="003C60C7">
      <w:pPr>
        <w:pStyle w:val="Akapitzlist"/>
        <w:numPr>
          <w:ilvl w:val="0"/>
          <w:numId w:val="132"/>
        </w:numPr>
        <w:rPr>
          <w:rFonts w:cstheme="majorBidi"/>
        </w:rPr>
      </w:pPr>
      <w:r w:rsidRPr="23DE3C0F">
        <w:rPr>
          <w:rFonts w:cstheme="majorBidi"/>
        </w:rPr>
        <w:t xml:space="preserve">Wzór </w:t>
      </w:r>
      <w:r w:rsidR="00B564D6" w:rsidRPr="23DE3C0F">
        <w:rPr>
          <w:rFonts w:cstheme="majorBidi"/>
        </w:rPr>
        <w:t>protokołu rozbieżności</w:t>
      </w:r>
      <w:r w:rsidR="005F6EDE">
        <w:rPr>
          <w:rFonts w:cstheme="majorBidi"/>
        </w:rPr>
        <w:t>.</w:t>
      </w:r>
    </w:p>
    <w:p w14:paraId="378CCA9D" w14:textId="48A8C2E9" w:rsidR="00D44B1D" w:rsidRPr="00F67CB2" w:rsidRDefault="00B564D6" w:rsidP="003C60C7">
      <w:pPr>
        <w:pStyle w:val="Akapitzlist"/>
        <w:numPr>
          <w:ilvl w:val="0"/>
          <w:numId w:val="132"/>
        </w:numPr>
        <w:rPr>
          <w:rFonts w:cstheme="majorBidi"/>
        </w:rPr>
      </w:pPr>
      <w:r w:rsidRPr="23DE3C0F">
        <w:rPr>
          <w:rFonts w:cstheme="majorBidi"/>
        </w:rPr>
        <w:t xml:space="preserve">Mapa zlewni rz. </w:t>
      </w:r>
      <w:proofErr w:type="spellStart"/>
      <w:r w:rsidR="00AF61FF">
        <w:rPr>
          <w:rFonts w:cstheme="majorBidi"/>
        </w:rPr>
        <w:t>Brochówka</w:t>
      </w:r>
      <w:proofErr w:type="spellEnd"/>
      <w:r w:rsidRPr="23DE3C0F">
        <w:rPr>
          <w:rFonts w:cstheme="majorBidi"/>
        </w:rPr>
        <w:t xml:space="preserve"> z zaznaczonym tzw. „grubym szkieletem”.</w:t>
      </w:r>
    </w:p>
    <w:p w14:paraId="3774F05B" w14:textId="5F5E889B" w:rsidR="00313BDC" w:rsidRPr="00415219" w:rsidRDefault="00313BDC" w:rsidP="0039501F">
      <w:pPr>
        <w:rPr>
          <w:rFonts w:cstheme="majorHAnsi"/>
          <w:b/>
          <w:bCs/>
        </w:rPr>
      </w:pPr>
      <w:r w:rsidRPr="00415219">
        <w:rPr>
          <w:rFonts w:cstheme="majorHAnsi"/>
          <w:b/>
          <w:bCs/>
        </w:rPr>
        <w:lastRenderedPageBreak/>
        <w:t>DEFINICJE</w:t>
      </w:r>
    </w:p>
    <w:p w14:paraId="334C1BCA" w14:textId="716153B4" w:rsidR="00A5093C" w:rsidRPr="00165075" w:rsidRDefault="00A5093C" w:rsidP="00780426">
      <w:pPr>
        <w:pStyle w:val="Akapitzlist"/>
        <w:numPr>
          <w:ilvl w:val="0"/>
          <w:numId w:val="1"/>
        </w:numPr>
        <w:spacing w:after="160" w:line="252" w:lineRule="auto"/>
        <w:jc w:val="both"/>
        <w:rPr>
          <w:rFonts w:cstheme="majorBidi"/>
        </w:rPr>
      </w:pPr>
      <w:r w:rsidRPr="4679B8B2">
        <w:rPr>
          <w:rFonts w:cstheme="majorBidi"/>
          <w:b/>
        </w:rPr>
        <w:t>Baza Modelu</w:t>
      </w:r>
      <w:r w:rsidRPr="4679B8B2">
        <w:rPr>
          <w:rFonts w:cstheme="majorBidi"/>
        </w:rPr>
        <w:t xml:space="preserve"> – baza danych lub zbiór danych, zawierająca opracowane przez Wykonawcę wszystkie niezbędne </w:t>
      </w:r>
      <w:r w:rsidR="00A004D5" w:rsidRPr="4679B8B2">
        <w:rPr>
          <w:rFonts w:cstheme="majorBidi"/>
        </w:rPr>
        <w:t>obiekty</w:t>
      </w:r>
      <w:r w:rsidR="00AA7D0E">
        <w:rPr>
          <w:rFonts w:cstheme="majorBidi"/>
        </w:rPr>
        <w:t xml:space="preserve"> oraz</w:t>
      </w:r>
      <w:r w:rsidRPr="4679B8B2">
        <w:rPr>
          <w:rFonts w:cstheme="majorBidi"/>
        </w:rPr>
        <w:t xml:space="preserve"> atrybuty</w:t>
      </w:r>
      <w:r w:rsidR="00AA7D0E" w:rsidRPr="007A0931">
        <w:rPr>
          <w:rFonts w:cstheme="majorBidi"/>
        </w:rPr>
        <w:t xml:space="preserve"> </w:t>
      </w:r>
      <w:r w:rsidR="008D66AA" w:rsidRPr="007A0931">
        <w:rPr>
          <w:rFonts w:cstheme="majorBidi"/>
        </w:rPr>
        <w:t>wymagane</w:t>
      </w:r>
      <w:r w:rsidRPr="4679B8B2">
        <w:rPr>
          <w:rFonts w:cstheme="majorBidi"/>
        </w:rPr>
        <w:t xml:space="preserve"> na potrzeby procesu modelowania hydraulicznego i jego prawidłowego uruchomienia. Rodzaj bazy danych bądź zbioru danych ma zostać </w:t>
      </w:r>
      <w:r w:rsidR="474FB2A4" w:rsidRPr="4E29F82D">
        <w:rPr>
          <w:rFonts w:cstheme="majorBidi"/>
        </w:rPr>
        <w:t>dobrany</w:t>
      </w:r>
      <w:r w:rsidRPr="4679B8B2">
        <w:rPr>
          <w:rFonts w:cstheme="majorBidi"/>
        </w:rPr>
        <w:t xml:space="preserve"> przez Wykonawcę </w:t>
      </w:r>
      <w:r w:rsidR="00A267FC">
        <w:rPr>
          <w:rFonts w:cstheme="majorBidi"/>
        </w:rPr>
        <w:t>tak, aby</w:t>
      </w:r>
      <w:r w:rsidRPr="4679B8B2">
        <w:rPr>
          <w:rFonts w:cstheme="majorBidi"/>
        </w:rPr>
        <w:t xml:space="preserve"> przekazana forma pozwalała Zamawiającemu </w:t>
      </w:r>
      <w:r w:rsidR="1FA2DD86" w:rsidRPr="3D63A69E">
        <w:rPr>
          <w:rFonts w:cstheme="majorBidi"/>
        </w:rPr>
        <w:t xml:space="preserve">we własnym zakresie </w:t>
      </w:r>
      <w:r w:rsidRPr="3D63A69E">
        <w:rPr>
          <w:rFonts w:cstheme="majorBidi"/>
        </w:rPr>
        <w:t>na</w:t>
      </w:r>
      <w:r w:rsidRPr="4679B8B2">
        <w:rPr>
          <w:rFonts w:cstheme="majorBidi"/>
        </w:rPr>
        <w:t xml:space="preserve"> proste</w:t>
      </w:r>
      <w:r w:rsidR="00F351A9" w:rsidRPr="4679B8B2">
        <w:rPr>
          <w:rFonts w:cstheme="majorBidi"/>
        </w:rPr>
        <w:t xml:space="preserve"> </w:t>
      </w:r>
      <w:r w:rsidR="16B56FDB" w:rsidRPr="7B92B321">
        <w:rPr>
          <w:rFonts w:cstheme="majorBidi"/>
        </w:rPr>
        <w:t>oraz</w:t>
      </w:r>
      <w:r w:rsidRPr="4679B8B2">
        <w:rPr>
          <w:rFonts w:cstheme="majorBidi"/>
        </w:rPr>
        <w:t xml:space="preserve"> bezproblemowe wykorzystywanie </w:t>
      </w:r>
      <w:r w:rsidR="2FC0248D" w:rsidRPr="22814D8D">
        <w:rPr>
          <w:rFonts w:cstheme="majorBidi"/>
        </w:rPr>
        <w:t>dany</w:t>
      </w:r>
      <w:r w:rsidR="00B32FA4">
        <w:rPr>
          <w:rFonts w:cstheme="majorBidi"/>
        </w:rPr>
        <w:t xml:space="preserve">ch w </w:t>
      </w:r>
      <w:r w:rsidRPr="374C50F4">
        <w:rPr>
          <w:rFonts w:cstheme="majorBidi"/>
        </w:rPr>
        <w:t>Oprogramowani</w:t>
      </w:r>
      <w:r w:rsidR="2A9253BF" w:rsidRPr="374C50F4">
        <w:rPr>
          <w:rFonts w:cstheme="majorBidi"/>
        </w:rPr>
        <w:t>u</w:t>
      </w:r>
      <w:r w:rsidR="060654E6" w:rsidRPr="4A329391">
        <w:rPr>
          <w:rFonts w:cstheme="majorBidi"/>
        </w:rPr>
        <w:t xml:space="preserve"> </w:t>
      </w:r>
      <w:r w:rsidR="060654E6" w:rsidRPr="593D4F72">
        <w:rPr>
          <w:rFonts w:cstheme="majorBidi"/>
        </w:rPr>
        <w:t xml:space="preserve">w </w:t>
      </w:r>
      <w:r w:rsidR="060654E6" w:rsidRPr="03FA894D">
        <w:rPr>
          <w:rFonts w:cstheme="majorBidi"/>
        </w:rPr>
        <w:t xml:space="preserve">okresie </w:t>
      </w:r>
      <w:r w:rsidR="060654E6" w:rsidRPr="7F3C80E5">
        <w:rPr>
          <w:rFonts w:cstheme="majorBidi"/>
        </w:rPr>
        <w:t>poodbiorowym</w:t>
      </w:r>
      <w:r w:rsidRPr="4679B8B2">
        <w:rPr>
          <w:rFonts w:cstheme="majorBidi"/>
        </w:rPr>
        <w:t xml:space="preserve">. </w:t>
      </w:r>
    </w:p>
    <w:p w14:paraId="31C37AD5" w14:textId="2E61BF4D" w:rsidR="00A5093C" w:rsidRPr="00165075" w:rsidRDefault="00FE0DE2" w:rsidP="00780426">
      <w:pPr>
        <w:pStyle w:val="Akapitzlist"/>
        <w:numPr>
          <w:ilvl w:val="0"/>
          <w:numId w:val="1"/>
        </w:numPr>
        <w:spacing w:after="160" w:line="252" w:lineRule="auto"/>
        <w:jc w:val="both"/>
        <w:rPr>
          <w:rFonts w:cstheme="majorHAnsi"/>
        </w:rPr>
      </w:pPr>
      <w:r w:rsidRPr="00165075">
        <w:rPr>
          <w:rFonts w:cstheme="majorHAnsi"/>
          <w:b/>
          <w:bCs/>
        </w:rPr>
        <w:t>BDOT10k</w:t>
      </w:r>
      <w:r w:rsidRPr="00165075">
        <w:rPr>
          <w:rFonts w:cstheme="majorHAnsi"/>
        </w:rPr>
        <w:t xml:space="preserve"> </w:t>
      </w:r>
      <w:r w:rsidR="00165075">
        <w:rPr>
          <w:rFonts w:cstheme="majorHAnsi"/>
        </w:rPr>
        <w:t>–</w:t>
      </w:r>
      <w:r w:rsidRPr="00165075">
        <w:rPr>
          <w:rFonts w:cstheme="majorHAnsi"/>
        </w:rPr>
        <w:t xml:space="preserve"> Baza Danych Obiektów Topograficznych o szczegółowości w skali 1:10 000, która zostanie pozyskana przez Wykonawcę.</w:t>
      </w:r>
    </w:p>
    <w:p w14:paraId="18A7EABF" w14:textId="12380E8D" w:rsidR="00A65BDE" w:rsidRPr="00165075" w:rsidRDefault="00A65BDE" w:rsidP="00780426">
      <w:pPr>
        <w:pStyle w:val="Akapitzlist"/>
        <w:numPr>
          <w:ilvl w:val="0"/>
          <w:numId w:val="1"/>
        </w:numPr>
        <w:spacing w:after="160" w:line="252" w:lineRule="auto"/>
        <w:jc w:val="both"/>
        <w:rPr>
          <w:rFonts w:cstheme="majorBidi"/>
        </w:rPr>
      </w:pPr>
      <w:r w:rsidRPr="06A1AC39">
        <w:rPr>
          <w:rFonts w:cstheme="majorBidi"/>
          <w:b/>
        </w:rPr>
        <w:t>BDOT500</w:t>
      </w:r>
      <w:r w:rsidRPr="06A1AC39">
        <w:rPr>
          <w:rFonts w:cstheme="majorBidi"/>
        </w:rPr>
        <w:t xml:space="preserve"> </w:t>
      </w:r>
      <w:r w:rsidR="00165075" w:rsidRPr="06A1AC39">
        <w:rPr>
          <w:rFonts w:cstheme="majorBidi"/>
        </w:rPr>
        <w:t>–</w:t>
      </w:r>
      <w:r w:rsidRPr="06A1AC39">
        <w:rPr>
          <w:rFonts w:cstheme="majorBidi"/>
        </w:rPr>
        <w:t xml:space="preserve"> Baza Danych Obiektów Topograficznych o szczegółowości w skali 1:500, która zostanie przekazana Wykonawcy przez Zamawiającego w formie </w:t>
      </w:r>
      <w:proofErr w:type="spellStart"/>
      <w:r w:rsidRPr="06A1AC39">
        <w:rPr>
          <w:rFonts w:cstheme="majorBidi"/>
        </w:rPr>
        <w:t>Geobazy</w:t>
      </w:r>
      <w:proofErr w:type="spellEnd"/>
      <w:r w:rsidRPr="06A1AC39">
        <w:rPr>
          <w:rFonts w:cstheme="majorBidi"/>
        </w:rPr>
        <w:t xml:space="preserve"> Plikowej</w:t>
      </w:r>
      <w:r w:rsidR="003316A1" w:rsidRPr="06A1AC39">
        <w:rPr>
          <w:rFonts w:cstheme="majorBidi"/>
        </w:rPr>
        <w:t>.</w:t>
      </w:r>
    </w:p>
    <w:p w14:paraId="284A89EE" w14:textId="5BE38C5F" w:rsidR="1E13C665" w:rsidRPr="009A7994" w:rsidRDefault="1E13C665" w:rsidP="06A1AC39">
      <w:pPr>
        <w:pStyle w:val="Akapitzlist"/>
        <w:numPr>
          <w:ilvl w:val="0"/>
          <w:numId w:val="1"/>
        </w:numPr>
        <w:spacing w:after="160" w:line="252" w:lineRule="auto"/>
        <w:jc w:val="both"/>
        <w:rPr>
          <w:rFonts w:eastAsiaTheme="majorEastAsia" w:cstheme="majorBidi"/>
        </w:rPr>
      </w:pPr>
      <w:r w:rsidRPr="009A7994">
        <w:rPr>
          <w:rFonts w:eastAsiaTheme="majorEastAsia" w:cstheme="majorBidi"/>
          <w:b/>
          <w:bCs/>
        </w:rPr>
        <w:t>DWG</w:t>
      </w:r>
      <w:r w:rsidRPr="009A7994">
        <w:rPr>
          <w:rFonts w:eastAsiaTheme="majorEastAsia" w:cstheme="majorBidi"/>
        </w:rPr>
        <w:t xml:space="preserve"> – format zapisu danych</w:t>
      </w:r>
      <w:r w:rsidR="1933E609" w:rsidRPr="009A7994">
        <w:rPr>
          <w:rFonts w:eastAsiaTheme="majorEastAsia" w:cstheme="majorBidi"/>
        </w:rPr>
        <w:t xml:space="preserve"> CAD</w:t>
      </w:r>
      <w:r w:rsidRPr="009A7994">
        <w:rPr>
          <w:rFonts w:eastAsiaTheme="majorEastAsia" w:cstheme="majorBidi"/>
        </w:rPr>
        <w:t xml:space="preserve">, umożliwiający </w:t>
      </w:r>
      <w:r w:rsidR="1A415568" w:rsidRPr="009A7994">
        <w:rPr>
          <w:rFonts w:eastAsiaTheme="majorEastAsia" w:cstheme="majorBidi"/>
        </w:rPr>
        <w:t xml:space="preserve">Zamawiającemu </w:t>
      </w:r>
      <w:r w:rsidRPr="009A7994">
        <w:rPr>
          <w:rFonts w:eastAsiaTheme="majorEastAsia" w:cstheme="majorBidi"/>
        </w:rPr>
        <w:t xml:space="preserve">ich edycję w programie AutoCad LT </w:t>
      </w:r>
      <w:proofErr w:type="spellStart"/>
      <w:r w:rsidRPr="009A7994">
        <w:rPr>
          <w:rFonts w:eastAsiaTheme="majorEastAsia" w:cstheme="majorBidi"/>
        </w:rPr>
        <w:t>ver</w:t>
      </w:r>
      <w:proofErr w:type="spellEnd"/>
      <w:r w:rsidRPr="009A7994">
        <w:rPr>
          <w:rFonts w:eastAsiaTheme="majorEastAsia" w:cstheme="majorBidi"/>
        </w:rPr>
        <w:t>. 2018</w:t>
      </w:r>
      <w:r w:rsidR="62B1C950" w:rsidRPr="009A7994">
        <w:rPr>
          <w:rFonts w:eastAsiaTheme="majorEastAsia" w:cstheme="majorBidi"/>
        </w:rPr>
        <w:t>. Wszędzie tam, gdzie jest to zasadne</w:t>
      </w:r>
      <w:r w:rsidR="193B1667" w:rsidRPr="009A7994">
        <w:rPr>
          <w:rFonts w:eastAsiaTheme="majorEastAsia" w:cstheme="majorBidi"/>
        </w:rPr>
        <w:t>,</w:t>
      </w:r>
      <w:r w:rsidR="62B1C950" w:rsidRPr="009A7994">
        <w:rPr>
          <w:rFonts w:eastAsiaTheme="majorEastAsia" w:cstheme="majorBidi"/>
        </w:rPr>
        <w:t xml:space="preserve"> oczekuje się</w:t>
      </w:r>
      <w:r w:rsidR="397FFC15" w:rsidRPr="009A7994">
        <w:rPr>
          <w:rFonts w:eastAsiaTheme="majorEastAsia" w:cstheme="majorBidi"/>
        </w:rPr>
        <w:t xml:space="preserve">, </w:t>
      </w:r>
      <w:r w:rsidR="0C673069" w:rsidRPr="009A7994">
        <w:rPr>
          <w:rFonts w:eastAsiaTheme="majorEastAsia" w:cstheme="majorBidi"/>
        </w:rPr>
        <w:t xml:space="preserve">by treść plików </w:t>
      </w:r>
      <w:r w:rsidR="19F29D60" w:rsidRPr="009A7994">
        <w:rPr>
          <w:rFonts w:eastAsiaTheme="majorEastAsia" w:cstheme="majorBidi"/>
        </w:rPr>
        <w:t xml:space="preserve">zapisana w formacie </w:t>
      </w:r>
      <w:r w:rsidR="0C673069" w:rsidRPr="009A7994">
        <w:rPr>
          <w:rFonts w:eastAsiaTheme="majorEastAsia" w:cstheme="majorBidi"/>
        </w:rPr>
        <w:t xml:space="preserve">DWG była </w:t>
      </w:r>
      <w:r w:rsidR="109B4C2A" w:rsidRPr="009A7994">
        <w:rPr>
          <w:rFonts w:eastAsiaTheme="majorEastAsia" w:cstheme="majorBidi"/>
        </w:rPr>
        <w:t>osadzon</w:t>
      </w:r>
      <w:r w:rsidR="2A08B3F0" w:rsidRPr="009A7994">
        <w:rPr>
          <w:rFonts w:eastAsiaTheme="majorEastAsia" w:cstheme="majorBidi"/>
        </w:rPr>
        <w:t>a</w:t>
      </w:r>
      <w:r w:rsidR="109B4C2A" w:rsidRPr="009A7994">
        <w:rPr>
          <w:rFonts w:eastAsiaTheme="majorEastAsia" w:cstheme="majorBidi"/>
        </w:rPr>
        <w:t xml:space="preserve"> w układzie współrzędnych lokalnych</w:t>
      </w:r>
      <w:r w:rsidR="5681CAF2" w:rsidRPr="7BC995AC">
        <w:rPr>
          <w:rFonts w:eastAsiaTheme="majorEastAsia" w:cstheme="majorBidi"/>
        </w:rPr>
        <w:t>,</w:t>
      </w:r>
      <w:r w:rsidR="109B4C2A" w:rsidRPr="009A7994">
        <w:rPr>
          <w:rFonts w:eastAsiaTheme="majorEastAsia" w:cstheme="majorBidi"/>
        </w:rPr>
        <w:t xml:space="preserve"> zgodnych z realizowanym projektem</w:t>
      </w:r>
      <w:r w:rsidR="0A007251" w:rsidRPr="009A7994">
        <w:rPr>
          <w:rFonts w:eastAsiaTheme="majorEastAsia" w:cstheme="majorBidi"/>
        </w:rPr>
        <w:t>.</w:t>
      </w:r>
      <w:r w:rsidR="6F537D51" w:rsidRPr="009A7994">
        <w:rPr>
          <w:rFonts w:eastAsiaTheme="majorEastAsia" w:cstheme="majorBidi"/>
        </w:rPr>
        <w:t xml:space="preserve"> </w:t>
      </w:r>
      <w:r w:rsidR="482EF333" w:rsidRPr="009A7994">
        <w:rPr>
          <w:rFonts w:eastAsiaTheme="majorEastAsia" w:cstheme="majorBidi"/>
        </w:rPr>
        <w:t xml:space="preserve">Ma to </w:t>
      </w:r>
      <w:r w:rsidR="2575D7F3" w:rsidRPr="009A7994">
        <w:rPr>
          <w:rFonts w:eastAsiaTheme="majorEastAsia" w:cstheme="majorBidi"/>
        </w:rPr>
        <w:t>umożliwić</w:t>
      </w:r>
      <w:r w:rsidR="1A7EC0D1" w:rsidRPr="009A7994">
        <w:rPr>
          <w:rFonts w:eastAsiaTheme="majorEastAsia" w:cstheme="majorBidi"/>
        </w:rPr>
        <w:t xml:space="preserve"> Zamawiającemu ich </w:t>
      </w:r>
      <w:r w:rsidR="6F537D51" w:rsidRPr="009A7994">
        <w:rPr>
          <w:rFonts w:eastAsiaTheme="majorEastAsia" w:cstheme="majorBidi"/>
        </w:rPr>
        <w:t xml:space="preserve">bezpośrednie </w:t>
      </w:r>
      <w:r w:rsidR="204B6854" w:rsidRPr="009A7994">
        <w:rPr>
          <w:rFonts w:eastAsiaTheme="majorEastAsia" w:cstheme="majorBidi"/>
        </w:rPr>
        <w:t>otwarcie</w:t>
      </w:r>
      <w:r w:rsidR="6F537D51" w:rsidRPr="009A7994">
        <w:rPr>
          <w:rFonts w:eastAsiaTheme="majorEastAsia" w:cstheme="majorBidi"/>
        </w:rPr>
        <w:t xml:space="preserve"> </w:t>
      </w:r>
      <w:r w:rsidR="08360722" w:rsidRPr="009A7994">
        <w:rPr>
          <w:rFonts w:eastAsiaTheme="majorEastAsia" w:cstheme="majorBidi"/>
        </w:rPr>
        <w:t xml:space="preserve">(Drag and Drop) </w:t>
      </w:r>
      <w:r w:rsidR="6F537D51" w:rsidRPr="009A7994">
        <w:rPr>
          <w:rFonts w:eastAsiaTheme="majorEastAsia" w:cstheme="majorBidi"/>
        </w:rPr>
        <w:t>w systemie GIS w przestrzeni zg</w:t>
      </w:r>
      <w:r w:rsidR="0D764DE3" w:rsidRPr="009A7994">
        <w:rPr>
          <w:rFonts w:eastAsiaTheme="majorEastAsia" w:cstheme="majorBidi"/>
        </w:rPr>
        <w:t>odnej z granicami miasta Wrocławia</w:t>
      </w:r>
      <w:r w:rsidR="36459456" w:rsidRPr="009A7994">
        <w:rPr>
          <w:rFonts w:eastAsiaTheme="majorEastAsia" w:cstheme="majorBidi"/>
        </w:rPr>
        <w:t>.</w:t>
      </w:r>
    </w:p>
    <w:p w14:paraId="1A822680" w14:textId="67BA70E4" w:rsidR="003316A1" w:rsidRDefault="003316A1" w:rsidP="00780426">
      <w:pPr>
        <w:pStyle w:val="Akapitzlist"/>
        <w:numPr>
          <w:ilvl w:val="0"/>
          <w:numId w:val="1"/>
        </w:numPr>
        <w:spacing w:after="160" w:line="252" w:lineRule="auto"/>
        <w:jc w:val="both"/>
        <w:rPr>
          <w:rFonts w:cstheme="majorBidi"/>
        </w:rPr>
      </w:pPr>
      <w:proofErr w:type="spellStart"/>
      <w:r w:rsidRPr="06A1AC39">
        <w:rPr>
          <w:rFonts w:cstheme="majorBidi"/>
          <w:b/>
        </w:rPr>
        <w:t>EGiB</w:t>
      </w:r>
      <w:proofErr w:type="spellEnd"/>
      <w:r w:rsidRPr="06A1AC39">
        <w:rPr>
          <w:rFonts w:cstheme="majorBidi"/>
        </w:rPr>
        <w:t xml:space="preserve"> – </w:t>
      </w:r>
      <w:r w:rsidR="7F2623FB" w:rsidRPr="5FD2C967">
        <w:rPr>
          <w:rFonts w:cstheme="majorBidi"/>
        </w:rPr>
        <w:t>b</w:t>
      </w:r>
      <w:r w:rsidRPr="5FD2C967">
        <w:rPr>
          <w:rFonts w:cstheme="majorBidi"/>
        </w:rPr>
        <w:t>aza</w:t>
      </w:r>
      <w:r w:rsidRPr="06A1AC39">
        <w:rPr>
          <w:rFonts w:cstheme="majorBidi"/>
        </w:rPr>
        <w:t xml:space="preserve"> danych Ewidencji Gruntów i Budynków, która zostanie przekazana Wykonawcy przez Zamawiającego w formie </w:t>
      </w:r>
      <w:proofErr w:type="spellStart"/>
      <w:r w:rsidRPr="06A1AC39">
        <w:rPr>
          <w:rFonts w:cstheme="majorBidi"/>
        </w:rPr>
        <w:t>Geobazy</w:t>
      </w:r>
      <w:proofErr w:type="spellEnd"/>
      <w:r w:rsidRPr="06A1AC39">
        <w:rPr>
          <w:rFonts w:cstheme="majorBidi"/>
        </w:rPr>
        <w:t xml:space="preserve"> plikowej.</w:t>
      </w:r>
    </w:p>
    <w:p w14:paraId="5CB22344" w14:textId="304AEB1B" w:rsidR="00EF0B5C" w:rsidRPr="00165075" w:rsidRDefault="00EF0B5C" w:rsidP="00780426">
      <w:pPr>
        <w:pStyle w:val="Akapitzlist"/>
        <w:numPr>
          <w:ilvl w:val="0"/>
          <w:numId w:val="1"/>
        </w:numPr>
        <w:spacing w:after="160" w:line="252" w:lineRule="auto"/>
        <w:jc w:val="both"/>
        <w:rPr>
          <w:rFonts w:cstheme="majorBidi"/>
        </w:rPr>
      </w:pPr>
      <w:r w:rsidRPr="06A1AC39">
        <w:rPr>
          <w:rFonts w:cstheme="majorBidi"/>
          <w:b/>
        </w:rPr>
        <w:t xml:space="preserve">Epizod </w:t>
      </w:r>
      <w:r w:rsidR="00DB7EF3" w:rsidRPr="06A1AC39">
        <w:rPr>
          <w:rFonts w:cstheme="majorBidi"/>
          <w:b/>
        </w:rPr>
        <w:t xml:space="preserve">opadowy </w:t>
      </w:r>
      <w:r w:rsidR="00DB7EF3" w:rsidRPr="06A1AC39">
        <w:rPr>
          <w:rFonts w:cstheme="majorBidi"/>
        </w:rPr>
        <w:t>–</w:t>
      </w:r>
      <w:r w:rsidR="00DB7EF3" w:rsidRPr="06A1AC39" w:rsidDel="00A97C04">
        <w:rPr>
          <w:rFonts w:cstheme="majorBidi"/>
        </w:rPr>
        <w:t xml:space="preserve"> </w:t>
      </w:r>
      <w:r w:rsidR="00A97C04">
        <w:rPr>
          <w:rFonts w:cstheme="majorBidi"/>
        </w:rPr>
        <w:t>z</w:t>
      </w:r>
      <w:r w:rsidR="00A97C04" w:rsidRPr="00A97C04">
        <w:rPr>
          <w:rFonts w:cstheme="majorBidi"/>
        </w:rPr>
        <w:t>darzenie, podczas którego wystąpił opad deszczu o wysokości nie mniejszej niż 10 mm oraz minimalnej chwilowej intensywności wynoszącej 0,1 mm w ciągu 5 minut. Minimalny odstęp pomiędzy epizodami opadowymi wynosi nie mniej niż 4 godziny.</w:t>
      </w:r>
    </w:p>
    <w:p w14:paraId="5494FA19" w14:textId="32D3724C" w:rsidR="322AC3CA" w:rsidRPr="004A3AA8" w:rsidRDefault="322AC3CA" w:rsidP="06A1AC39">
      <w:pPr>
        <w:pStyle w:val="Akapitzlist"/>
        <w:numPr>
          <w:ilvl w:val="0"/>
          <w:numId w:val="1"/>
        </w:numPr>
        <w:jc w:val="both"/>
        <w:rPr>
          <w:rFonts w:cstheme="majorBidi"/>
        </w:rPr>
      </w:pPr>
      <w:proofErr w:type="spellStart"/>
      <w:r w:rsidRPr="4BCA1E67">
        <w:rPr>
          <w:rFonts w:cstheme="majorBidi"/>
          <w:b/>
        </w:rPr>
        <w:t>GeoPDF</w:t>
      </w:r>
      <w:proofErr w:type="spellEnd"/>
      <w:r w:rsidRPr="004A3AA8">
        <w:rPr>
          <w:rFonts w:cstheme="majorBidi"/>
        </w:rPr>
        <w:t xml:space="preserve"> – </w:t>
      </w:r>
      <w:r w:rsidR="2F505984" w:rsidRPr="004A3AA8">
        <w:rPr>
          <w:rFonts w:cstheme="majorBidi"/>
        </w:rPr>
        <w:t xml:space="preserve">potoczne sformułowanie dla </w:t>
      </w:r>
      <w:proofErr w:type="spellStart"/>
      <w:r w:rsidR="67630191" w:rsidRPr="004A3AA8">
        <w:rPr>
          <w:rFonts w:cstheme="majorBidi"/>
        </w:rPr>
        <w:t>geoprzestrzenn</w:t>
      </w:r>
      <w:r w:rsidR="1A3B3248" w:rsidRPr="004A3AA8">
        <w:rPr>
          <w:rFonts w:cstheme="majorBidi"/>
        </w:rPr>
        <w:t>ego</w:t>
      </w:r>
      <w:proofErr w:type="spellEnd"/>
      <w:r w:rsidR="67630191" w:rsidRPr="004A3AA8">
        <w:rPr>
          <w:rFonts w:cstheme="majorBidi"/>
        </w:rPr>
        <w:t xml:space="preserve"> plik</w:t>
      </w:r>
      <w:r w:rsidR="0C42A744" w:rsidRPr="004A3AA8">
        <w:rPr>
          <w:rFonts w:cstheme="majorBidi"/>
        </w:rPr>
        <w:t>u</w:t>
      </w:r>
      <w:r w:rsidR="67630191" w:rsidRPr="004A3AA8">
        <w:rPr>
          <w:rFonts w:cstheme="majorBidi"/>
        </w:rPr>
        <w:t xml:space="preserve"> PDF, stanowiąc</w:t>
      </w:r>
      <w:r w:rsidR="332D49C3" w:rsidRPr="004A3AA8">
        <w:rPr>
          <w:rFonts w:cstheme="majorBidi"/>
        </w:rPr>
        <w:t>ego</w:t>
      </w:r>
      <w:r w:rsidR="67630191" w:rsidRPr="004A3AA8">
        <w:rPr>
          <w:rFonts w:cstheme="majorBidi"/>
        </w:rPr>
        <w:t xml:space="preserve"> </w:t>
      </w:r>
      <w:r w:rsidRPr="004A3AA8">
        <w:rPr>
          <w:rFonts w:cstheme="majorBidi"/>
        </w:rPr>
        <w:t xml:space="preserve">tradycyjny plik PDF zapisany z dodatkowymi informacjami </w:t>
      </w:r>
      <w:proofErr w:type="spellStart"/>
      <w:r w:rsidRPr="004A3AA8">
        <w:rPr>
          <w:rFonts w:cstheme="majorBidi"/>
        </w:rPr>
        <w:t>georeferencyjnymi</w:t>
      </w:r>
      <w:proofErr w:type="spellEnd"/>
      <w:r w:rsidR="24262EDF" w:rsidRPr="004A3AA8">
        <w:rPr>
          <w:rFonts w:cstheme="majorBidi"/>
        </w:rPr>
        <w:t>, umożliwiającymi jego wykorzystanie w systemie GIS Zamawiającego</w:t>
      </w:r>
      <w:r w:rsidR="63B9D128" w:rsidRPr="004A3AA8">
        <w:rPr>
          <w:rFonts w:cstheme="majorBidi"/>
        </w:rPr>
        <w:t>, ale również w aplikacji QGIS</w:t>
      </w:r>
      <w:r w:rsidR="00C77A29">
        <w:rPr>
          <w:rFonts w:cstheme="majorBidi"/>
        </w:rPr>
        <w:t>,</w:t>
      </w:r>
      <w:r w:rsidR="63B9D128" w:rsidRPr="004A3AA8">
        <w:rPr>
          <w:rFonts w:cstheme="majorBidi"/>
        </w:rPr>
        <w:t xml:space="preserve"> itp.</w:t>
      </w:r>
    </w:p>
    <w:p w14:paraId="013209E3" w14:textId="05A6F820" w:rsidR="00434ACB" w:rsidRPr="00165075" w:rsidRDefault="00313BDC" w:rsidP="00780426">
      <w:pPr>
        <w:pStyle w:val="Akapitzlist"/>
        <w:numPr>
          <w:ilvl w:val="0"/>
          <w:numId w:val="1"/>
        </w:numPr>
        <w:jc w:val="both"/>
        <w:rPr>
          <w:rFonts w:cstheme="majorBidi"/>
        </w:rPr>
      </w:pPr>
      <w:proofErr w:type="spellStart"/>
      <w:r w:rsidRPr="06A1AC39">
        <w:rPr>
          <w:rFonts w:cstheme="majorBidi"/>
          <w:b/>
        </w:rPr>
        <w:t>Geobaza</w:t>
      </w:r>
      <w:proofErr w:type="spellEnd"/>
      <w:r w:rsidRPr="06A1AC39">
        <w:rPr>
          <w:rFonts w:cstheme="majorBidi"/>
          <w:b/>
        </w:rPr>
        <w:t xml:space="preserve"> </w:t>
      </w:r>
      <w:r w:rsidR="00434ACB" w:rsidRPr="06A1AC39">
        <w:rPr>
          <w:rFonts w:cstheme="majorBidi"/>
          <w:b/>
        </w:rPr>
        <w:t>Plikowa</w:t>
      </w:r>
      <w:r w:rsidR="00434ACB" w:rsidRPr="06A1AC39">
        <w:rPr>
          <w:rFonts w:cstheme="majorBidi"/>
        </w:rPr>
        <w:t xml:space="preserve"> </w:t>
      </w:r>
      <w:r w:rsidR="00165075" w:rsidRPr="06A1AC39">
        <w:rPr>
          <w:rFonts w:cstheme="majorBidi"/>
        </w:rPr>
        <w:t>–</w:t>
      </w:r>
      <w:r w:rsidR="00434ACB" w:rsidRPr="06A1AC39">
        <w:rPr>
          <w:rFonts w:cstheme="majorBidi"/>
        </w:rPr>
        <w:t xml:space="preserve"> plik z rozszerzeniem *.GDB w wersji 10.6.1, </w:t>
      </w:r>
      <w:r w:rsidR="2CB7718A" w:rsidRPr="335D3333">
        <w:rPr>
          <w:rFonts w:cstheme="majorBidi"/>
        </w:rPr>
        <w:t>w</w:t>
      </w:r>
      <w:r w:rsidR="00434ACB" w:rsidRPr="06A1AC39">
        <w:rPr>
          <w:rFonts w:cstheme="majorBidi"/>
        </w:rPr>
        <w:t xml:space="preserve"> </w:t>
      </w:r>
      <w:r w:rsidR="00103209">
        <w:rPr>
          <w:rFonts w:cstheme="majorBidi"/>
        </w:rPr>
        <w:t>którym</w:t>
      </w:r>
      <w:r w:rsidR="00434ACB">
        <w:rPr>
          <w:rFonts w:cstheme="majorBidi"/>
        </w:rPr>
        <w:t xml:space="preserve"> </w:t>
      </w:r>
      <w:r w:rsidR="00434ACB" w:rsidRPr="06A1AC39">
        <w:rPr>
          <w:rFonts w:cstheme="majorBidi"/>
        </w:rPr>
        <w:t xml:space="preserve">każda klasa obiektów </w:t>
      </w:r>
      <w:r w:rsidR="521255EA" w:rsidRPr="29BF9F39">
        <w:rPr>
          <w:rFonts w:cstheme="majorBidi"/>
        </w:rPr>
        <w:t>posiada</w:t>
      </w:r>
      <w:r w:rsidR="00434ACB" w:rsidRPr="06A1AC39">
        <w:rPr>
          <w:rFonts w:cstheme="majorBidi"/>
        </w:rPr>
        <w:t xml:space="preserve"> swoją tabelę</w:t>
      </w:r>
      <w:r w:rsidR="3D872DED" w:rsidRPr="73C8698B">
        <w:rPr>
          <w:rFonts w:cstheme="majorBidi"/>
        </w:rPr>
        <w:t xml:space="preserve"> </w:t>
      </w:r>
      <w:r w:rsidR="3D872DED" w:rsidRPr="30164FD8">
        <w:rPr>
          <w:rFonts w:cstheme="majorBidi"/>
        </w:rPr>
        <w:t xml:space="preserve">i każdy </w:t>
      </w:r>
      <w:r w:rsidR="3D872DED" w:rsidRPr="29BF9F39">
        <w:rPr>
          <w:rFonts w:cstheme="majorBidi"/>
        </w:rPr>
        <w:t>obiekt przechowywany jest jako wiersz tabeli.</w:t>
      </w:r>
      <w:r w:rsidR="00434ACB" w:rsidRPr="06A1AC39">
        <w:rPr>
          <w:rFonts w:cstheme="majorBidi"/>
        </w:rPr>
        <w:t xml:space="preserve"> W tabeli znajduje się pole geometrii (SHAPE)</w:t>
      </w:r>
      <w:r w:rsidR="00F00BC5" w:rsidRPr="06A1AC39">
        <w:rPr>
          <w:rFonts w:cstheme="majorBidi"/>
        </w:rPr>
        <w:t>,</w:t>
      </w:r>
      <w:r w:rsidR="00434ACB" w:rsidRPr="06A1AC39">
        <w:rPr>
          <w:rFonts w:cstheme="majorBidi"/>
        </w:rPr>
        <w:t xml:space="preserve"> przechowujące wektorowy kształt obiektu oraz inne pola przechowujące jego atrybuty. W tej formie Wykonawca przekaże Zamawiającemu </w:t>
      </w:r>
      <w:r w:rsidR="3496E934" w:rsidRPr="1ED22239">
        <w:rPr>
          <w:rFonts w:cstheme="majorBidi"/>
        </w:rPr>
        <w:t xml:space="preserve">co najmniej </w:t>
      </w:r>
      <w:r w:rsidR="00434ACB" w:rsidRPr="06A1AC39">
        <w:rPr>
          <w:rFonts w:cstheme="majorBidi"/>
        </w:rPr>
        <w:t>wyniki swojej pracy w zakresie danych niezbędnych do aktualizacji systemu GIS.</w:t>
      </w:r>
    </w:p>
    <w:p w14:paraId="780A7655" w14:textId="77777777" w:rsidR="00A23E1F" w:rsidRPr="00165075" w:rsidRDefault="00A23E1F" w:rsidP="00780426">
      <w:pPr>
        <w:pStyle w:val="Akapitzlist"/>
        <w:numPr>
          <w:ilvl w:val="0"/>
          <w:numId w:val="1"/>
        </w:numPr>
        <w:spacing w:after="160" w:line="252" w:lineRule="auto"/>
        <w:jc w:val="both"/>
        <w:rPr>
          <w:rFonts w:cstheme="majorHAnsi"/>
        </w:rPr>
      </w:pPr>
      <w:proofErr w:type="spellStart"/>
      <w:r w:rsidRPr="06A1AC39">
        <w:rPr>
          <w:rFonts w:cstheme="majorBidi"/>
          <w:b/>
        </w:rPr>
        <w:t>Geobaza</w:t>
      </w:r>
      <w:proofErr w:type="spellEnd"/>
      <w:r w:rsidRPr="06A1AC39">
        <w:rPr>
          <w:rFonts w:cstheme="majorBidi"/>
          <w:b/>
        </w:rPr>
        <w:t xml:space="preserve"> Danych GIS</w:t>
      </w:r>
      <w:r w:rsidRPr="06A1AC39">
        <w:rPr>
          <w:rFonts w:cstheme="majorBidi"/>
        </w:rPr>
        <w:t xml:space="preserve"> – </w:t>
      </w:r>
      <w:proofErr w:type="spellStart"/>
      <w:r w:rsidRPr="06A1AC39">
        <w:rPr>
          <w:rFonts w:cstheme="majorBidi"/>
        </w:rPr>
        <w:t>Geobaza</w:t>
      </w:r>
      <w:proofErr w:type="spellEnd"/>
      <w:r w:rsidRPr="06A1AC39">
        <w:rPr>
          <w:rFonts w:cstheme="majorBidi"/>
        </w:rPr>
        <w:t xml:space="preserve"> Plikowa zawierająca przygotowane przez Zamawiającego na potrzeby realizacji niniejszego zadania dane pochodzące z systemu GIS Zamawiającego. </w:t>
      </w:r>
    </w:p>
    <w:p w14:paraId="1EEE3C3B" w14:textId="77777777" w:rsidR="004C785B" w:rsidRDefault="00984500" w:rsidP="003B1DF4">
      <w:pPr>
        <w:pStyle w:val="Akapitzlist"/>
        <w:numPr>
          <w:ilvl w:val="0"/>
          <w:numId w:val="1"/>
        </w:numPr>
        <w:spacing w:after="160" w:line="252" w:lineRule="auto"/>
        <w:jc w:val="both"/>
        <w:rPr>
          <w:rFonts w:cstheme="majorBidi"/>
        </w:rPr>
      </w:pPr>
      <w:r w:rsidRPr="06A1AC39">
        <w:rPr>
          <w:rFonts w:cstheme="majorBidi"/>
          <w:b/>
        </w:rPr>
        <w:t>GESUT</w:t>
      </w:r>
      <w:r w:rsidRPr="06A1AC39">
        <w:rPr>
          <w:rFonts w:cstheme="majorBidi"/>
        </w:rPr>
        <w:t xml:space="preserve"> – </w:t>
      </w:r>
      <w:r w:rsidR="324A8667" w:rsidRPr="2A08C262">
        <w:rPr>
          <w:rFonts w:cstheme="majorBidi"/>
        </w:rPr>
        <w:t xml:space="preserve">baza </w:t>
      </w:r>
      <w:r w:rsidRPr="2A08C262">
        <w:rPr>
          <w:rFonts w:cstheme="majorBidi"/>
        </w:rPr>
        <w:t>Geodezyjn</w:t>
      </w:r>
      <w:r w:rsidR="6F70D29D" w:rsidRPr="2A08C262">
        <w:rPr>
          <w:rFonts w:cstheme="majorBidi"/>
        </w:rPr>
        <w:t>ej</w:t>
      </w:r>
      <w:r w:rsidRPr="06A1AC39">
        <w:rPr>
          <w:rFonts w:cstheme="majorBidi"/>
        </w:rPr>
        <w:t xml:space="preserve"> Ewidencja Sieci Uzbrojenia </w:t>
      </w:r>
      <w:r w:rsidR="00161C02">
        <w:rPr>
          <w:rFonts w:cstheme="majorBidi"/>
        </w:rPr>
        <w:t>Terenu</w:t>
      </w:r>
      <w:r w:rsidRPr="06A1AC39">
        <w:rPr>
          <w:rFonts w:cstheme="majorBidi"/>
        </w:rPr>
        <w:t xml:space="preserve">, która zostanie przekazana Wykonawcy przez Zamawiającego w formie </w:t>
      </w:r>
      <w:proofErr w:type="spellStart"/>
      <w:r w:rsidRPr="06A1AC39">
        <w:rPr>
          <w:rFonts w:cstheme="majorBidi"/>
        </w:rPr>
        <w:t>Geobazy</w:t>
      </w:r>
      <w:proofErr w:type="spellEnd"/>
      <w:r w:rsidRPr="06A1AC39">
        <w:rPr>
          <w:rFonts w:cstheme="majorBidi"/>
        </w:rPr>
        <w:t xml:space="preserve"> </w:t>
      </w:r>
      <w:r w:rsidR="4B11D146" w:rsidRPr="60110B9D">
        <w:rPr>
          <w:rFonts w:cstheme="majorBidi"/>
        </w:rPr>
        <w:t>P</w:t>
      </w:r>
      <w:r w:rsidRPr="60110B9D">
        <w:rPr>
          <w:rFonts w:cstheme="majorBidi"/>
        </w:rPr>
        <w:t>likowej</w:t>
      </w:r>
      <w:r w:rsidRPr="06A1AC39">
        <w:rPr>
          <w:rFonts w:cstheme="majorBidi"/>
        </w:rPr>
        <w:t>.</w:t>
      </w:r>
    </w:p>
    <w:p w14:paraId="41AD7409" w14:textId="28964534" w:rsidR="001F619E" w:rsidRDefault="00313BDC" w:rsidP="001F619E">
      <w:pPr>
        <w:pStyle w:val="Akapitzlist"/>
        <w:numPr>
          <w:ilvl w:val="0"/>
          <w:numId w:val="1"/>
        </w:numPr>
        <w:spacing w:after="160" w:line="252" w:lineRule="auto"/>
        <w:jc w:val="both"/>
        <w:rPr>
          <w:rFonts w:cstheme="majorBidi"/>
        </w:rPr>
      </w:pPr>
      <w:r w:rsidRPr="003B1DF4">
        <w:rPr>
          <w:rFonts w:cstheme="majorBidi"/>
          <w:b/>
          <w:bCs/>
        </w:rPr>
        <w:t>Harmonogram</w:t>
      </w:r>
      <w:r w:rsidRPr="003B1DF4">
        <w:rPr>
          <w:rFonts w:cstheme="majorBidi"/>
        </w:rPr>
        <w:t xml:space="preserve"> </w:t>
      </w:r>
      <w:r w:rsidR="00165075" w:rsidRPr="003B1DF4">
        <w:rPr>
          <w:rFonts w:cstheme="majorBidi"/>
        </w:rPr>
        <w:t>–</w:t>
      </w:r>
      <w:r w:rsidRPr="003B1DF4">
        <w:rPr>
          <w:rFonts w:cstheme="majorBidi"/>
        </w:rPr>
        <w:t xml:space="preserve"> </w:t>
      </w:r>
      <w:r w:rsidR="122C1513" w:rsidRPr="003B1DF4">
        <w:rPr>
          <w:rFonts w:cstheme="majorBidi"/>
        </w:rPr>
        <w:t>stworzony przez Wykonawcę,</w:t>
      </w:r>
      <w:r w:rsidRPr="003B1DF4">
        <w:rPr>
          <w:rFonts w:cstheme="majorBidi"/>
        </w:rPr>
        <w:t xml:space="preserve"> terminowy plan realizacji Przedmiotu Zamówienia (uwzględniający wzajemne powiązania wszystkich działań oraz wykorzystywanych zasobów Wykonawcy i Zamawiającego)</w:t>
      </w:r>
      <w:r w:rsidR="00007F6D">
        <w:rPr>
          <w:rFonts w:cstheme="majorBidi"/>
        </w:rPr>
        <w:t>,</w:t>
      </w:r>
      <w:r w:rsidR="00C92C21">
        <w:rPr>
          <w:rFonts w:cstheme="majorBidi"/>
        </w:rPr>
        <w:t xml:space="preserve"> ze wskazaniem „kamieni milowych”</w:t>
      </w:r>
      <w:r w:rsidRPr="003B1DF4">
        <w:rPr>
          <w:rFonts w:cstheme="majorBidi"/>
        </w:rPr>
        <w:t xml:space="preserve">. </w:t>
      </w:r>
      <w:r w:rsidR="002A60F7">
        <w:rPr>
          <w:rFonts w:cstheme="majorBidi"/>
        </w:rPr>
        <w:t>Preferowany wykres Gantta w układzie dni roboczych z uwzględnieniem dni wol</w:t>
      </w:r>
      <w:r w:rsidR="00F82F49">
        <w:rPr>
          <w:rFonts w:cstheme="majorBidi"/>
        </w:rPr>
        <w:t>n</w:t>
      </w:r>
      <w:r w:rsidR="002A60F7">
        <w:rPr>
          <w:rFonts w:cstheme="majorBidi"/>
        </w:rPr>
        <w:t>ych od pracy. Dopuszcza się h</w:t>
      </w:r>
      <w:r w:rsidR="002A60F7" w:rsidRPr="003B1DF4">
        <w:rPr>
          <w:rFonts w:cstheme="majorBidi"/>
        </w:rPr>
        <w:t xml:space="preserve">armonogram </w:t>
      </w:r>
      <w:r w:rsidRPr="003B1DF4">
        <w:rPr>
          <w:rFonts w:cstheme="majorBidi"/>
        </w:rPr>
        <w:t xml:space="preserve">w formacie </w:t>
      </w:r>
      <w:r w:rsidR="7DF426A4" w:rsidRPr="003B1DF4">
        <w:rPr>
          <w:rFonts w:cstheme="majorBidi"/>
        </w:rPr>
        <w:t>pliku</w:t>
      </w:r>
      <w:r w:rsidR="7B7A5B1E" w:rsidRPr="003B1DF4">
        <w:rPr>
          <w:rFonts w:cstheme="majorBidi"/>
        </w:rPr>
        <w:t xml:space="preserve"> </w:t>
      </w:r>
      <w:r w:rsidR="246B7FBF" w:rsidRPr="003B1DF4">
        <w:rPr>
          <w:rFonts w:cstheme="majorBidi"/>
        </w:rPr>
        <w:t>*.</w:t>
      </w:r>
      <w:r w:rsidR="7DF426A4" w:rsidRPr="003B1DF4">
        <w:rPr>
          <w:rFonts w:cstheme="majorBidi"/>
        </w:rPr>
        <w:t>xls</w:t>
      </w:r>
      <w:r w:rsidR="002A60F7">
        <w:rPr>
          <w:rFonts w:cstheme="majorBidi"/>
        </w:rPr>
        <w:t>,</w:t>
      </w:r>
      <w:r w:rsidRPr="003B1DF4">
        <w:rPr>
          <w:rFonts w:cstheme="majorBidi"/>
        </w:rPr>
        <w:t xml:space="preserve"> </w:t>
      </w:r>
      <w:r w:rsidR="0032133A">
        <w:rPr>
          <w:rFonts w:cstheme="majorBidi"/>
        </w:rPr>
        <w:t>w układzie tygodniowym z zaznaczeniem następstwa zdarzeń</w:t>
      </w:r>
      <w:r w:rsidR="002A60F7">
        <w:rPr>
          <w:rFonts w:cstheme="majorBidi"/>
        </w:rPr>
        <w:t xml:space="preserve"> i terminami osiągnięcia kamieni milowych</w:t>
      </w:r>
      <w:r w:rsidR="00F82F49">
        <w:rPr>
          <w:rFonts w:cstheme="majorBidi"/>
        </w:rPr>
        <w:t xml:space="preserve">. Harmonogram </w:t>
      </w:r>
      <w:r w:rsidR="74534003" w:rsidRPr="003B1DF4">
        <w:rPr>
          <w:rFonts w:cstheme="majorBidi"/>
        </w:rPr>
        <w:t xml:space="preserve"> ma </w:t>
      </w:r>
      <w:r w:rsidRPr="003B1DF4">
        <w:rPr>
          <w:rFonts w:cstheme="majorBidi"/>
        </w:rPr>
        <w:t>być zaprezentowany przez Wykonawcę</w:t>
      </w:r>
      <w:r w:rsidR="0C3A17DB" w:rsidRPr="003B1DF4">
        <w:rPr>
          <w:rFonts w:cstheme="majorBidi"/>
        </w:rPr>
        <w:t xml:space="preserve"> Zamawiającemu</w:t>
      </w:r>
      <w:r w:rsidRPr="003B1DF4">
        <w:rPr>
          <w:rFonts w:cstheme="majorBidi"/>
        </w:rPr>
        <w:t xml:space="preserve">, </w:t>
      </w:r>
      <w:r w:rsidR="59A3F75E" w:rsidRPr="003B1DF4">
        <w:rPr>
          <w:rFonts w:cstheme="majorBidi"/>
        </w:rPr>
        <w:t xml:space="preserve">który musi zaakceptować jego ostateczną </w:t>
      </w:r>
      <w:r w:rsidRPr="003B1DF4">
        <w:rPr>
          <w:rFonts w:cstheme="majorBidi"/>
        </w:rPr>
        <w:t>wersj</w:t>
      </w:r>
      <w:r w:rsidR="00BE9232" w:rsidRPr="003B1DF4">
        <w:rPr>
          <w:rFonts w:cstheme="majorBidi"/>
        </w:rPr>
        <w:t>ę.</w:t>
      </w:r>
    </w:p>
    <w:p w14:paraId="3AF7B3F2" w14:textId="3BEBBE61" w:rsidR="00EE417D" w:rsidRPr="000B0826" w:rsidRDefault="0036224C" w:rsidP="001F619E">
      <w:pPr>
        <w:pStyle w:val="Akapitzlist"/>
        <w:numPr>
          <w:ilvl w:val="0"/>
          <w:numId w:val="1"/>
        </w:numPr>
        <w:spacing w:after="160" w:line="252" w:lineRule="auto"/>
        <w:jc w:val="both"/>
        <w:rPr>
          <w:rFonts w:cstheme="majorBidi"/>
        </w:rPr>
      </w:pPr>
      <w:r w:rsidRPr="000B0826">
        <w:rPr>
          <w:rFonts w:cstheme="majorBidi"/>
          <w:b/>
          <w:bCs/>
        </w:rPr>
        <w:t xml:space="preserve">Inwentaryzacja terenowa </w:t>
      </w:r>
      <w:r w:rsidRPr="000B0826">
        <w:rPr>
          <w:rFonts w:cstheme="majorBidi"/>
        </w:rPr>
        <w:t xml:space="preserve">- </w:t>
      </w:r>
      <w:r w:rsidR="005771D8" w:rsidRPr="001F619E">
        <w:rPr>
          <w:rFonts w:cstheme="majorBidi"/>
        </w:rPr>
        <w:t xml:space="preserve"> wykonanie </w:t>
      </w:r>
      <w:r w:rsidR="006B5765" w:rsidRPr="001F619E">
        <w:rPr>
          <w:rFonts w:cstheme="majorBidi"/>
        </w:rPr>
        <w:t xml:space="preserve">geodezyjnych </w:t>
      </w:r>
      <w:r w:rsidR="005771D8" w:rsidRPr="001F619E">
        <w:rPr>
          <w:rFonts w:cstheme="majorBidi"/>
        </w:rPr>
        <w:t xml:space="preserve">pomiarów sytuacyjnych i wysokościowych mających na celu zebranie aktualnych danych o przestrzennym rozmieszczeniu elementów </w:t>
      </w:r>
      <w:r w:rsidR="00F630EA" w:rsidRPr="001F619E">
        <w:rPr>
          <w:rFonts w:cstheme="majorBidi"/>
        </w:rPr>
        <w:t>Systemu kanalizacji deszczowej i cieku oraz</w:t>
      </w:r>
      <w:r w:rsidR="005771D8" w:rsidRPr="001F619E">
        <w:rPr>
          <w:rFonts w:cstheme="majorBidi"/>
        </w:rPr>
        <w:t xml:space="preserve"> zagospodarowania terenu</w:t>
      </w:r>
      <w:r w:rsidR="00F630EA" w:rsidRPr="001F619E">
        <w:rPr>
          <w:rFonts w:cstheme="majorBidi"/>
        </w:rPr>
        <w:t xml:space="preserve">. </w:t>
      </w:r>
      <w:r w:rsidR="00E7468E">
        <w:rPr>
          <w:rFonts w:cstheme="majorBidi"/>
        </w:rPr>
        <w:t>Pomiary oraz o</w:t>
      </w:r>
      <w:r w:rsidR="00F630EA" w:rsidRPr="001F619E">
        <w:rPr>
          <w:rFonts w:cstheme="majorBidi"/>
        </w:rPr>
        <w:t>pracowanie wyników</w:t>
      </w:r>
      <w:r w:rsidR="00F52515" w:rsidRPr="001F619E">
        <w:rPr>
          <w:rFonts w:cstheme="majorBidi"/>
        </w:rPr>
        <w:t xml:space="preserve"> należy wykonać na podstawie przepisów Rozporządzenia Ministra Rozwoju z dnia 18 sierpnia 2020r. w sprawie standardów technicznych wykonywania geodezyjnych pomiarów sytuacyjnych i wysokościowych (DZ.U. z 2022 r. poz.1670-tj.). Uzyskana dokładność położenia punktów sytuacyjnych względem poziomej i wysokościowej osnowy szczegółowej powinna spełniać wymagania §16 i 20 Standardów Geodezyjnych określonych przepisami </w:t>
      </w:r>
      <w:r w:rsidR="000B0826" w:rsidRPr="001F619E">
        <w:rPr>
          <w:rFonts w:cstheme="majorBidi"/>
        </w:rPr>
        <w:t xml:space="preserve">w/w </w:t>
      </w:r>
      <w:r w:rsidR="00F52515" w:rsidRPr="001F619E">
        <w:rPr>
          <w:rFonts w:cstheme="majorBidi"/>
        </w:rPr>
        <w:t xml:space="preserve">Rozporządzenia MR z dnia 18 sierpnia 2020r. </w:t>
      </w:r>
    </w:p>
    <w:p w14:paraId="44CD2827" w14:textId="77777777" w:rsidR="002354DF" w:rsidRPr="002354DF" w:rsidRDefault="000820B6" w:rsidP="0029596F">
      <w:pPr>
        <w:pStyle w:val="Akapitzlist"/>
        <w:numPr>
          <w:ilvl w:val="0"/>
          <w:numId w:val="1"/>
        </w:numPr>
        <w:spacing w:after="160" w:line="252" w:lineRule="auto"/>
        <w:jc w:val="both"/>
        <w:rPr>
          <w:rStyle w:val="cf01"/>
          <w:rFonts w:ascii="Calibri" w:hAnsi="Calibri" w:cs="Calibri"/>
          <w:sz w:val="22"/>
          <w:szCs w:val="22"/>
        </w:rPr>
      </w:pPr>
      <w:r w:rsidRPr="002354DF">
        <w:rPr>
          <w:rFonts w:cstheme="majorBidi"/>
          <w:b/>
        </w:rPr>
        <w:lastRenderedPageBreak/>
        <w:t xml:space="preserve">Kalibracja </w:t>
      </w:r>
      <w:r w:rsidR="00055117" w:rsidRPr="002354DF">
        <w:rPr>
          <w:rFonts w:cstheme="majorBidi"/>
          <w:b/>
        </w:rPr>
        <w:t>m</w:t>
      </w:r>
      <w:r w:rsidRPr="002354DF">
        <w:rPr>
          <w:rFonts w:cstheme="majorBidi"/>
          <w:b/>
        </w:rPr>
        <w:t>odelu</w:t>
      </w:r>
      <w:r w:rsidRPr="002354DF">
        <w:rPr>
          <w:rFonts w:cstheme="majorBidi"/>
        </w:rPr>
        <w:t xml:space="preserve"> </w:t>
      </w:r>
      <w:r w:rsidR="00165075" w:rsidRPr="002354DF">
        <w:rPr>
          <w:rFonts w:cstheme="majorBidi"/>
        </w:rPr>
        <w:t>–</w:t>
      </w:r>
      <w:r w:rsidRPr="002354DF">
        <w:rPr>
          <w:rFonts w:cstheme="majorBidi"/>
        </w:rPr>
        <w:t xml:space="preserve"> </w:t>
      </w:r>
      <w:r w:rsidR="002354DF" w:rsidRPr="001C6883">
        <w:rPr>
          <w:rStyle w:val="cf01"/>
          <w:rFonts w:asciiTheme="majorHAnsi" w:hAnsiTheme="majorHAnsi" w:cstheme="majorHAnsi"/>
          <w:sz w:val="22"/>
          <w:szCs w:val="22"/>
        </w:rPr>
        <w:t>całokształt prac polegających na korekcie parametrów danych wejściowych do modelu, w celu zminimalizowania różnic pomiędzy wynikami obliczeń modelu a pomiarami rzeczywistymi (przepływu, napełnienia), prowadzony w odniesieniu do miar dopasowania modelu.</w:t>
      </w:r>
      <w:r w:rsidR="002354DF">
        <w:rPr>
          <w:rStyle w:val="cf01"/>
        </w:rPr>
        <w:t xml:space="preserve"> </w:t>
      </w:r>
    </w:p>
    <w:p w14:paraId="5B72E4E8" w14:textId="50F82822" w:rsidR="00791D93" w:rsidRPr="00791D93" w:rsidRDefault="00313BDC" w:rsidP="0029596F">
      <w:pPr>
        <w:pStyle w:val="Akapitzlist"/>
        <w:numPr>
          <w:ilvl w:val="0"/>
          <w:numId w:val="1"/>
        </w:numPr>
        <w:spacing w:after="160" w:line="252" w:lineRule="auto"/>
        <w:jc w:val="both"/>
      </w:pPr>
      <w:r w:rsidRPr="002354DF">
        <w:rPr>
          <w:rFonts w:cstheme="majorBidi"/>
          <w:b/>
        </w:rPr>
        <w:t>Kampania pomiarowa</w:t>
      </w:r>
      <w:r w:rsidRPr="002354DF">
        <w:rPr>
          <w:rFonts w:cstheme="majorBidi"/>
        </w:rPr>
        <w:t xml:space="preserve"> – </w:t>
      </w:r>
      <w:r w:rsidR="00791D93" w:rsidRPr="002354DF">
        <w:rPr>
          <w:rFonts w:cstheme="majorBidi"/>
        </w:rPr>
        <w:t xml:space="preserve">wykonanie przez Wykonawcę cyklu pomiarów przepływu i napełnienia w </w:t>
      </w:r>
      <w:r w:rsidR="0AF1B494" w:rsidRPr="002354DF">
        <w:rPr>
          <w:rFonts w:cstheme="majorBidi"/>
        </w:rPr>
        <w:t xml:space="preserve">Systemie kanalizacji deszczowej </w:t>
      </w:r>
      <w:r w:rsidR="009D6C98" w:rsidRPr="002354DF">
        <w:rPr>
          <w:rFonts w:cstheme="majorBidi"/>
        </w:rPr>
        <w:t xml:space="preserve">i </w:t>
      </w:r>
      <w:r w:rsidR="0AF1B494" w:rsidRPr="002354DF">
        <w:rPr>
          <w:rFonts w:cstheme="majorBidi"/>
        </w:rPr>
        <w:t xml:space="preserve"> ciekach</w:t>
      </w:r>
      <w:r w:rsidR="00791D93" w:rsidRPr="002354DF">
        <w:rPr>
          <w:rFonts w:cstheme="majorBidi"/>
        </w:rPr>
        <w:t xml:space="preserve"> w wybranych punktach w celu doprowadzenia do zgodności (</w:t>
      </w:r>
      <w:r w:rsidR="00983C96">
        <w:rPr>
          <w:rFonts w:cstheme="majorBidi"/>
        </w:rPr>
        <w:t>ewentualnie w dopuszczalnych granicach błędu</w:t>
      </w:r>
      <w:r w:rsidR="00791D93" w:rsidRPr="002354DF">
        <w:rPr>
          <w:rFonts w:cstheme="majorBidi"/>
        </w:rPr>
        <w:t>) modelu hydraulicznego z rzeczywistymi parametrami pracy sieci (</w:t>
      </w:r>
      <w:r w:rsidR="001914F0" w:rsidRPr="002354DF">
        <w:rPr>
          <w:rFonts w:cstheme="majorBidi"/>
        </w:rPr>
        <w:t>K</w:t>
      </w:r>
      <w:r w:rsidR="00791D93" w:rsidRPr="002354DF">
        <w:rPr>
          <w:rFonts w:cstheme="majorBidi"/>
        </w:rPr>
        <w:t xml:space="preserve">alibracja modelu). W skład Kampanii </w:t>
      </w:r>
      <w:r w:rsidR="001914F0" w:rsidRPr="002354DF">
        <w:rPr>
          <w:rFonts w:cstheme="majorBidi"/>
        </w:rPr>
        <w:t>p</w:t>
      </w:r>
      <w:r w:rsidR="00791D93" w:rsidRPr="002354DF">
        <w:rPr>
          <w:rFonts w:cstheme="majorBidi"/>
        </w:rPr>
        <w:t xml:space="preserve">omiarowej wchodzi również zapewnienie i montaż </w:t>
      </w:r>
      <w:r w:rsidR="00983C96" w:rsidRPr="002354DF">
        <w:rPr>
          <w:rFonts w:cstheme="majorBidi"/>
        </w:rPr>
        <w:t>przez Wykonawcę</w:t>
      </w:r>
      <w:r w:rsidR="00983C96">
        <w:rPr>
          <w:rFonts w:cstheme="majorBidi"/>
        </w:rPr>
        <w:t xml:space="preserve"> </w:t>
      </w:r>
      <w:r w:rsidR="00791D93" w:rsidRPr="002354DF">
        <w:rPr>
          <w:rFonts w:cstheme="majorBidi"/>
        </w:rPr>
        <w:t>(na czas przeprowadzenia pomiarów)</w:t>
      </w:r>
      <w:r w:rsidR="00983C96">
        <w:rPr>
          <w:rFonts w:cstheme="majorBidi"/>
        </w:rPr>
        <w:t>,</w:t>
      </w:r>
      <w:r w:rsidR="00791D93" w:rsidRPr="002354DF">
        <w:rPr>
          <w:rFonts w:cstheme="majorBidi"/>
        </w:rPr>
        <w:t xml:space="preserve"> ewentualnych dodatkowych urządzeń pomiarowych niezbędnych do uzyskania akceptowanego przez Zamawiającego wyniku kalibracji </w:t>
      </w:r>
      <w:r w:rsidR="004648AB" w:rsidRPr="002354DF">
        <w:rPr>
          <w:rFonts w:cstheme="majorBidi"/>
        </w:rPr>
        <w:t>M</w:t>
      </w:r>
      <w:r w:rsidR="00791D93" w:rsidRPr="002354DF">
        <w:rPr>
          <w:rFonts w:cstheme="majorBidi"/>
        </w:rPr>
        <w:t xml:space="preserve">odelu hydraulicznego. </w:t>
      </w:r>
      <w:r w:rsidR="00EF4848" w:rsidRPr="002354DF">
        <w:rPr>
          <w:rFonts w:cstheme="majorBidi"/>
        </w:rPr>
        <w:t>K</w:t>
      </w:r>
      <w:r w:rsidR="00C34BFD" w:rsidRPr="002354DF">
        <w:rPr>
          <w:rFonts w:cstheme="majorBidi"/>
        </w:rPr>
        <w:t xml:space="preserve">ampanię pomiarową przeprowadza się na potrzeby </w:t>
      </w:r>
      <w:r w:rsidR="00AE1737" w:rsidRPr="002354DF">
        <w:rPr>
          <w:rFonts w:cstheme="majorBidi"/>
        </w:rPr>
        <w:t>K</w:t>
      </w:r>
      <w:r w:rsidR="00C34BFD" w:rsidRPr="002354DF">
        <w:rPr>
          <w:rFonts w:cstheme="majorBidi"/>
        </w:rPr>
        <w:t>alibracji i</w:t>
      </w:r>
      <w:r w:rsidR="000D0E32" w:rsidRPr="002354DF">
        <w:rPr>
          <w:rFonts w:cstheme="majorBidi"/>
        </w:rPr>
        <w:t> </w:t>
      </w:r>
      <w:r w:rsidR="00AE1737" w:rsidRPr="002354DF">
        <w:rPr>
          <w:rFonts w:cstheme="majorBidi"/>
        </w:rPr>
        <w:t>W</w:t>
      </w:r>
      <w:r w:rsidR="592E4489" w:rsidRPr="002354DF">
        <w:rPr>
          <w:rFonts w:cstheme="majorBidi"/>
        </w:rPr>
        <w:t>alidacji</w:t>
      </w:r>
      <w:r w:rsidR="00DA175D" w:rsidRPr="002354DF">
        <w:rPr>
          <w:rFonts w:cstheme="majorBidi"/>
        </w:rPr>
        <w:t xml:space="preserve"> </w:t>
      </w:r>
      <w:r w:rsidR="00E72106" w:rsidRPr="002354DF">
        <w:rPr>
          <w:rFonts w:cstheme="majorBidi"/>
        </w:rPr>
        <w:t>m</w:t>
      </w:r>
      <w:r w:rsidR="00DA175D" w:rsidRPr="002354DF">
        <w:rPr>
          <w:rFonts w:cstheme="majorBidi"/>
        </w:rPr>
        <w:t>odelu.</w:t>
      </w:r>
    </w:p>
    <w:p w14:paraId="09DCFD44" w14:textId="55FEA8A6" w:rsidR="00DC5B16" w:rsidRPr="00791D93" w:rsidRDefault="00DC5B16" w:rsidP="722EAE54">
      <w:pPr>
        <w:pStyle w:val="Akapitzlist"/>
        <w:numPr>
          <w:ilvl w:val="0"/>
          <w:numId w:val="1"/>
        </w:numPr>
        <w:spacing w:after="160" w:line="252" w:lineRule="auto"/>
        <w:jc w:val="both"/>
        <w:rPr>
          <w:rFonts w:cstheme="majorBidi"/>
        </w:rPr>
      </w:pPr>
      <w:r w:rsidRPr="722EAE54">
        <w:rPr>
          <w:rFonts w:cstheme="majorBidi"/>
          <w:b/>
          <w:bCs/>
        </w:rPr>
        <w:t>Mapa zasadnicza</w:t>
      </w:r>
      <w:r w:rsidRPr="722EAE54">
        <w:rPr>
          <w:rFonts w:cstheme="majorBidi"/>
        </w:rPr>
        <w:t xml:space="preserve"> – dane pochodzące z GESUT, </w:t>
      </w:r>
      <w:proofErr w:type="spellStart"/>
      <w:r w:rsidRPr="722EAE54">
        <w:rPr>
          <w:rFonts w:cstheme="majorBidi"/>
        </w:rPr>
        <w:t>EGiB</w:t>
      </w:r>
      <w:proofErr w:type="spellEnd"/>
      <w:r w:rsidRPr="722EAE54">
        <w:rPr>
          <w:rFonts w:cstheme="majorBidi"/>
        </w:rPr>
        <w:t xml:space="preserve"> oraz BDOT</w:t>
      </w:r>
    </w:p>
    <w:p w14:paraId="7498865B" w14:textId="7D3441F1" w:rsidR="00572034" w:rsidRPr="001D5C27" w:rsidRDefault="00572034" w:rsidP="00572034">
      <w:pPr>
        <w:pStyle w:val="Akapitzlist"/>
        <w:numPr>
          <w:ilvl w:val="0"/>
          <w:numId w:val="1"/>
        </w:numPr>
        <w:spacing w:after="160" w:line="252" w:lineRule="auto"/>
        <w:jc w:val="both"/>
        <w:rPr>
          <w:rFonts w:cstheme="majorBidi"/>
        </w:rPr>
      </w:pPr>
      <w:r w:rsidRPr="0AAD2E29">
        <w:rPr>
          <w:rFonts w:cstheme="majorBidi"/>
          <w:b/>
          <w:bCs/>
        </w:rPr>
        <w:t xml:space="preserve">Model </w:t>
      </w:r>
      <w:r w:rsidR="006C0545" w:rsidRPr="0AAD2E29">
        <w:rPr>
          <w:rFonts w:cstheme="majorBidi"/>
        </w:rPr>
        <w:t>(</w:t>
      </w:r>
      <w:r w:rsidR="001D5C27" w:rsidRPr="0AAD2E29">
        <w:rPr>
          <w:rFonts w:cstheme="majorBidi"/>
          <w:b/>
          <w:bCs/>
        </w:rPr>
        <w:t>M</w:t>
      </w:r>
      <w:r w:rsidRPr="0AAD2E29">
        <w:rPr>
          <w:rFonts w:cstheme="majorBidi"/>
          <w:b/>
          <w:bCs/>
        </w:rPr>
        <w:t>odele</w:t>
      </w:r>
      <w:r w:rsidR="006C0545" w:rsidRPr="0AAD2E29">
        <w:rPr>
          <w:rFonts w:cstheme="majorBidi"/>
          <w:b/>
          <w:bCs/>
        </w:rPr>
        <w:t>) lub Model hydrauliczny</w:t>
      </w:r>
      <w:r w:rsidRPr="0AAD2E29">
        <w:rPr>
          <w:rFonts w:cstheme="majorBidi"/>
          <w:b/>
          <w:bCs/>
        </w:rPr>
        <w:t xml:space="preserve"> </w:t>
      </w:r>
      <w:r w:rsidR="005839CD">
        <w:rPr>
          <w:rFonts w:cstheme="majorBidi"/>
          <w:b/>
        </w:rPr>
        <w:t xml:space="preserve">lub </w:t>
      </w:r>
      <w:r w:rsidR="009A5809">
        <w:rPr>
          <w:rFonts w:cstheme="majorBidi"/>
          <w:b/>
        </w:rPr>
        <w:t>M</w:t>
      </w:r>
      <w:r w:rsidR="005839CD">
        <w:rPr>
          <w:rFonts w:cstheme="majorBidi"/>
          <w:b/>
        </w:rPr>
        <w:t>odel zintegrowany</w:t>
      </w:r>
      <w:r w:rsidR="00FF6116">
        <w:rPr>
          <w:rFonts w:cstheme="majorBidi"/>
          <w:b/>
        </w:rPr>
        <w:t xml:space="preserve"> (1D + 2D)</w:t>
      </w:r>
      <w:r w:rsidR="005839CD">
        <w:rPr>
          <w:rFonts w:cstheme="majorBidi"/>
          <w:b/>
        </w:rPr>
        <w:t xml:space="preserve"> </w:t>
      </w:r>
      <w:r w:rsidR="005B61C6" w:rsidRPr="0AAD2E29">
        <w:rPr>
          <w:rFonts w:cstheme="majorBidi"/>
          <w:b/>
          <w:bCs/>
        </w:rPr>
        <w:t>–</w:t>
      </w:r>
      <w:r w:rsidRPr="0AAD2E29">
        <w:rPr>
          <w:rFonts w:cstheme="majorBidi"/>
          <w:b/>
          <w:bCs/>
        </w:rPr>
        <w:t xml:space="preserve"> </w:t>
      </w:r>
      <w:r w:rsidR="009255D8" w:rsidRPr="0AAD2E29">
        <w:rPr>
          <w:rFonts w:cstheme="majorBidi"/>
        </w:rPr>
        <w:t>określenie obejmuje</w:t>
      </w:r>
      <w:r w:rsidR="009255D8" w:rsidRPr="0AAD2E29">
        <w:rPr>
          <w:rFonts w:cstheme="majorBidi"/>
          <w:b/>
          <w:bCs/>
        </w:rPr>
        <w:t xml:space="preserve"> </w:t>
      </w:r>
      <w:r w:rsidR="005B61C6" w:rsidRPr="0AAD2E29">
        <w:rPr>
          <w:rFonts w:cstheme="majorBidi"/>
        </w:rPr>
        <w:t>zdefiniowane p</w:t>
      </w:r>
      <w:r w:rsidR="00871A2B" w:rsidRPr="0AAD2E29">
        <w:rPr>
          <w:rFonts w:cstheme="majorBidi"/>
        </w:rPr>
        <w:t>oniżej</w:t>
      </w:r>
      <w:r w:rsidR="009255D8" w:rsidRPr="0AAD2E29">
        <w:rPr>
          <w:rFonts w:cstheme="majorBidi"/>
        </w:rPr>
        <w:t>:</w:t>
      </w:r>
      <w:r w:rsidR="001D5C27" w:rsidRPr="0AAD2E29">
        <w:rPr>
          <w:rFonts w:cstheme="majorBidi"/>
        </w:rPr>
        <w:t xml:space="preserve"> </w:t>
      </w:r>
      <w:r w:rsidR="009255D8" w:rsidRPr="0AAD2E29">
        <w:rPr>
          <w:rFonts w:cstheme="majorBidi"/>
        </w:rPr>
        <w:t>Mod</w:t>
      </w:r>
      <w:r w:rsidR="00A1130A" w:rsidRPr="0AAD2E29">
        <w:rPr>
          <w:rFonts w:cstheme="majorBidi"/>
        </w:rPr>
        <w:t>el</w:t>
      </w:r>
      <w:r w:rsidR="009255D8" w:rsidRPr="0AAD2E29">
        <w:rPr>
          <w:rFonts w:cstheme="majorBidi"/>
        </w:rPr>
        <w:t xml:space="preserve"> </w:t>
      </w:r>
      <w:r w:rsidR="001D5C27" w:rsidRPr="0AAD2E29">
        <w:rPr>
          <w:rFonts w:cstheme="majorBidi"/>
        </w:rPr>
        <w:t>wariant „0”, Model wariant „0+”</w:t>
      </w:r>
      <w:r w:rsidR="007E5A50" w:rsidRPr="0AAD2E29">
        <w:rPr>
          <w:rFonts w:cstheme="majorBidi"/>
        </w:rPr>
        <w:t xml:space="preserve"> </w:t>
      </w:r>
      <w:r w:rsidR="005200EC">
        <w:rPr>
          <w:rFonts w:cstheme="majorBidi"/>
          <w:bCs/>
        </w:rPr>
        <w:t xml:space="preserve">I modele wariantów </w:t>
      </w:r>
      <w:r w:rsidR="00657EA7">
        <w:rPr>
          <w:rFonts w:cstheme="majorBidi"/>
          <w:bCs/>
        </w:rPr>
        <w:t>p</w:t>
      </w:r>
      <w:r w:rsidR="005200EC">
        <w:rPr>
          <w:rFonts w:cstheme="majorBidi"/>
          <w:bCs/>
        </w:rPr>
        <w:t>lanistycznych</w:t>
      </w:r>
      <w:r w:rsidR="00657EA7">
        <w:rPr>
          <w:rFonts w:cstheme="majorBidi"/>
          <w:bCs/>
        </w:rPr>
        <w:t>.</w:t>
      </w:r>
    </w:p>
    <w:p w14:paraId="2163FD46" w14:textId="3B8F9993" w:rsidR="00A043A5" w:rsidRDefault="00313BDC" w:rsidP="00A043A5">
      <w:pPr>
        <w:pStyle w:val="Akapitzlist"/>
        <w:numPr>
          <w:ilvl w:val="0"/>
          <w:numId w:val="1"/>
        </w:numPr>
        <w:spacing w:after="160" w:line="252" w:lineRule="auto"/>
        <w:jc w:val="both"/>
        <w:rPr>
          <w:rFonts w:cstheme="majorBidi"/>
        </w:rPr>
      </w:pPr>
      <w:r w:rsidRPr="06A1AC39">
        <w:rPr>
          <w:rFonts w:cstheme="majorBidi"/>
          <w:b/>
        </w:rPr>
        <w:t>Model hydrodynamiczny</w:t>
      </w:r>
      <w:r w:rsidRPr="06A1AC39">
        <w:rPr>
          <w:rFonts w:cstheme="majorBidi"/>
        </w:rPr>
        <w:t xml:space="preserve"> – matematyczny, dynamiczny model hydrauliczny </w:t>
      </w:r>
      <w:r w:rsidR="003139F7">
        <w:rPr>
          <w:rFonts w:cstheme="majorBidi"/>
        </w:rPr>
        <w:t>S</w:t>
      </w:r>
      <w:r w:rsidRPr="06A1AC39">
        <w:rPr>
          <w:rFonts w:cstheme="majorBidi"/>
        </w:rPr>
        <w:t xml:space="preserve">ystemu kanalizacji deszczowej oraz </w:t>
      </w:r>
      <w:r w:rsidR="005F6EDE">
        <w:rPr>
          <w:rFonts w:cstheme="majorBidi"/>
        </w:rPr>
        <w:t>cieku</w:t>
      </w:r>
      <w:r w:rsidRPr="06A1AC39">
        <w:rPr>
          <w:rFonts w:cstheme="majorBidi"/>
        </w:rPr>
        <w:t xml:space="preserve"> w zlewni rz. </w:t>
      </w:r>
      <w:proofErr w:type="spellStart"/>
      <w:r w:rsidR="007213B3">
        <w:rPr>
          <w:rFonts w:cstheme="majorBidi"/>
        </w:rPr>
        <w:t>Brochówki</w:t>
      </w:r>
      <w:proofErr w:type="spellEnd"/>
      <w:r w:rsidRPr="06A1AC39">
        <w:rPr>
          <w:rFonts w:cstheme="majorBidi"/>
        </w:rPr>
        <w:t xml:space="preserve"> na terenie miasta Wrocławia – zweryfikowany przez kalibrację program informatyczny służący do obliczeń i symulacji parametrów</w:t>
      </w:r>
      <w:r w:rsidR="00BD4E65">
        <w:rPr>
          <w:rFonts w:cstheme="majorBidi"/>
        </w:rPr>
        <w:t xml:space="preserve"> przepływu</w:t>
      </w:r>
      <w:r w:rsidRPr="06A1AC39">
        <w:rPr>
          <w:rFonts w:cstheme="majorBidi"/>
        </w:rPr>
        <w:t>.</w:t>
      </w:r>
    </w:p>
    <w:p w14:paraId="713487A6" w14:textId="0F0B145A" w:rsidR="00781DE3" w:rsidRPr="00A043A5" w:rsidRDefault="00781DE3" w:rsidP="00A043A5">
      <w:pPr>
        <w:pStyle w:val="Akapitzlist"/>
        <w:numPr>
          <w:ilvl w:val="0"/>
          <w:numId w:val="1"/>
        </w:numPr>
        <w:spacing w:after="160" w:line="252" w:lineRule="auto"/>
        <w:jc w:val="both"/>
        <w:rPr>
          <w:rFonts w:cstheme="majorHAnsi"/>
        </w:rPr>
      </w:pPr>
      <w:r w:rsidRPr="06A1AC39">
        <w:rPr>
          <w:rFonts w:cstheme="majorBidi"/>
          <w:b/>
        </w:rPr>
        <w:t xml:space="preserve">Model hydrologiczny </w:t>
      </w:r>
      <w:r w:rsidRPr="06A1AC39">
        <w:rPr>
          <w:rFonts w:cstheme="majorBidi"/>
        </w:rPr>
        <w:t xml:space="preserve">– </w:t>
      </w:r>
      <w:r w:rsidR="00A043A5" w:rsidRPr="06A1AC39">
        <w:rPr>
          <w:rFonts w:cstheme="majorBidi"/>
        </w:rPr>
        <w:t>matematyczne odwzorowanie transformacji opadu w odpływ bezpośredni ze zlewni w określonych warunkach fizyczno-geograficznych, pokrycia terenu i</w:t>
      </w:r>
      <w:r w:rsidR="000D0E32" w:rsidRPr="06A1AC39">
        <w:rPr>
          <w:rFonts w:cstheme="majorBidi"/>
        </w:rPr>
        <w:t> </w:t>
      </w:r>
      <w:r w:rsidR="00A043A5" w:rsidRPr="06A1AC39">
        <w:rPr>
          <w:rFonts w:cstheme="majorBidi"/>
        </w:rPr>
        <w:t>charakterystyki opadu.</w:t>
      </w:r>
    </w:p>
    <w:p w14:paraId="6304613A" w14:textId="56A1864F" w:rsidR="00313BDC" w:rsidRPr="002E7681" w:rsidRDefault="00313BDC" w:rsidP="00780426">
      <w:pPr>
        <w:pStyle w:val="Akapitzlist"/>
        <w:numPr>
          <w:ilvl w:val="0"/>
          <w:numId w:val="1"/>
        </w:numPr>
        <w:spacing w:after="160" w:line="252" w:lineRule="auto"/>
        <w:jc w:val="both"/>
        <w:rPr>
          <w:rFonts w:cstheme="majorBidi"/>
        </w:rPr>
      </w:pPr>
      <w:r w:rsidRPr="06A1AC39">
        <w:rPr>
          <w:rFonts w:cstheme="majorBidi"/>
          <w:b/>
        </w:rPr>
        <w:t>Model wariant „0”</w:t>
      </w:r>
      <w:r w:rsidRPr="06A1AC39">
        <w:rPr>
          <w:rFonts w:cstheme="majorBidi"/>
        </w:rPr>
        <w:t xml:space="preserve"> </w:t>
      </w:r>
      <w:r w:rsidR="00D92D9B" w:rsidRPr="06A1AC39">
        <w:rPr>
          <w:rFonts w:cstheme="majorBidi"/>
        </w:rPr>
        <w:t>–</w:t>
      </w:r>
      <w:r w:rsidRPr="06A1AC39">
        <w:rPr>
          <w:rFonts w:cstheme="majorBidi"/>
        </w:rPr>
        <w:t xml:space="preserve"> model rzeczywistego (istniejącego) </w:t>
      </w:r>
      <w:r w:rsidR="003139F7">
        <w:rPr>
          <w:rFonts w:cstheme="majorBidi"/>
        </w:rPr>
        <w:t>S</w:t>
      </w:r>
      <w:r w:rsidRPr="06A1AC39">
        <w:rPr>
          <w:rFonts w:cstheme="majorBidi"/>
        </w:rPr>
        <w:t xml:space="preserve">ystemu kanalizacji deszczowej oraz </w:t>
      </w:r>
      <w:r w:rsidR="005F6EDE">
        <w:rPr>
          <w:rFonts w:cstheme="majorBidi"/>
        </w:rPr>
        <w:t>cieku</w:t>
      </w:r>
      <w:r w:rsidRPr="06A1AC39">
        <w:rPr>
          <w:rFonts w:cstheme="majorBidi"/>
        </w:rPr>
        <w:t xml:space="preserve"> </w:t>
      </w:r>
      <w:r w:rsidR="008A127E" w:rsidRPr="06A1AC39">
        <w:rPr>
          <w:rFonts w:cstheme="majorBidi"/>
        </w:rPr>
        <w:t xml:space="preserve">dla </w:t>
      </w:r>
      <w:r w:rsidRPr="06A1AC39">
        <w:rPr>
          <w:rFonts w:cstheme="majorBidi"/>
        </w:rPr>
        <w:t xml:space="preserve">zlewni rz. </w:t>
      </w:r>
      <w:proofErr w:type="spellStart"/>
      <w:r w:rsidR="007213B3">
        <w:rPr>
          <w:rFonts w:cstheme="majorBidi"/>
        </w:rPr>
        <w:t>Brochówki</w:t>
      </w:r>
      <w:proofErr w:type="spellEnd"/>
      <w:r w:rsidRPr="06A1AC39">
        <w:rPr>
          <w:rFonts w:cstheme="majorBidi"/>
        </w:rPr>
        <w:t xml:space="preserve"> na terenie miasta Wrocławia.</w:t>
      </w:r>
    </w:p>
    <w:p w14:paraId="4913576E" w14:textId="5DBBEC75" w:rsidR="00313BDC" w:rsidRPr="00165075" w:rsidRDefault="00B725AC" w:rsidP="00780426">
      <w:pPr>
        <w:pStyle w:val="Akapitzlist"/>
        <w:numPr>
          <w:ilvl w:val="0"/>
          <w:numId w:val="1"/>
        </w:numPr>
        <w:jc w:val="both"/>
        <w:rPr>
          <w:rFonts w:cstheme="majorBidi"/>
        </w:rPr>
      </w:pPr>
      <w:r w:rsidRPr="06A1AC39">
        <w:rPr>
          <w:rFonts w:cstheme="majorBidi"/>
          <w:b/>
        </w:rPr>
        <w:t>Model wariant „0+”</w:t>
      </w:r>
      <w:r w:rsidRPr="06A1AC39">
        <w:rPr>
          <w:rFonts w:cstheme="majorBidi"/>
        </w:rPr>
        <w:t xml:space="preserve"> – </w:t>
      </w:r>
      <w:r w:rsidR="00687C68" w:rsidRPr="06A1AC39">
        <w:rPr>
          <w:rFonts w:cstheme="majorBidi"/>
        </w:rPr>
        <w:t xml:space="preserve">model </w:t>
      </w:r>
      <w:r w:rsidR="003139F7">
        <w:rPr>
          <w:rFonts w:cstheme="majorBidi"/>
        </w:rPr>
        <w:t>S</w:t>
      </w:r>
      <w:r w:rsidR="00687C68" w:rsidRPr="06A1AC39">
        <w:rPr>
          <w:rFonts w:cstheme="majorBidi"/>
        </w:rPr>
        <w:t xml:space="preserve">ystemu kanalizacji deszczowej </w:t>
      </w:r>
      <w:r w:rsidR="00047117" w:rsidRPr="06A1AC39">
        <w:rPr>
          <w:rFonts w:cstheme="majorBidi"/>
        </w:rPr>
        <w:t>oraz ciek</w:t>
      </w:r>
      <w:r w:rsidR="005F6EDE">
        <w:rPr>
          <w:rFonts w:cstheme="majorBidi"/>
        </w:rPr>
        <w:t>u</w:t>
      </w:r>
      <w:r w:rsidR="00047117" w:rsidRPr="06A1AC39">
        <w:rPr>
          <w:rFonts w:cstheme="majorBidi"/>
        </w:rPr>
        <w:t xml:space="preserve"> dla zlewni rz. </w:t>
      </w:r>
      <w:proofErr w:type="spellStart"/>
      <w:r w:rsidR="007213B3">
        <w:rPr>
          <w:rFonts w:cstheme="majorBidi"/>
        </w:rPr>
        <w:t>Brochówki</w:t>
      </w:r>
      <w:proofErr w:type="spellEnd"/>
      <w:r w:rsidR="00047117" w:rsidRPr="06A1AC39">
        <w:rPr>
          <w:rFonts w:cstheme="majorBidi"/>
        </w:rPr>
        <w:t xml:space="preserve"> na terenie miasta Wrocławia uwzględniający rozwój przestrzenny miasta </w:t>
      </w:r>
      <w:r w:rsidR="00F93BF4" w:rsidRPr="06A1AC39">
        <w:rPr>
          <w:rFonts w:cstheme="majorBidi"/>
        </w:rPr>
        <w:t>oraz zmiany w</w:t>
      </w:r>
      <w:r w:rsidR="000D0E32" w:rsidRPr="06A1AC39">
        <w:rPr>
          <w:rFonts w:cstheme="majorBidi"/>
        </w:rPr>
        <w:t> </w:t>
      </w:r>
      <w:r w:rsidR="0079298B" w:rsidRPr="06A1AC39">
        <w:rPr>
          <w:rFonts w:cstheme="majorBidi"/>
        </w:rPr>
        <w:t>charakterze opadu, wynikające ze zmian klimatu w perspektywie</w:t>
      </w:r>
      <w:r w:rsidR="0079298B">
        <w:rPr>
          <w:rFonts w:cstheme="majorBidi"/>
        </w:rPr>
        <w:t xml:space="preserve"> </w:t>
      </w:r>
      <w:r w:rsidR="000B405E">
        <w:rPr>
          <w:rFonts w:cstheme="majorBidi"/>
        </w:rPr>
        <w:t>do roku</w:t>
      </w:r>
      <w:r w:rsidR="0079298B" w:rsidRPr="06A1AC39">
        <w:rPr>
          <w:rFonts w:cstheme="majorBidi"/>
        </w:rPr>
        <w:t xml:space="preserve"> 2050</w:t>
      </w:r>
      <w:r w:rsidR="00A20FAE">
        <w:rPr>
          <w:rFonts w:cstheme="majorBidi"/>
        </w:rPr>
        <w:t>.</w:t>
      </w:r>
    </w:p>
    <w:p w14:paraId="4B8BD3DE" w14:textId="1A9B4210" w:rsidR="00EB7C74" w:rsidRPr="00165075" w:rsidRDefault="00EB7C74" w:rsidP="00780426">
      <w:pPr>
        <w:pStyle w:val="Akapitzlist"/>
        <w:numPr>
          <w:ilvl w:val="0"/>
          <w:numId w:val="1"/>
        </w:numPr>
        <w:spacing w:after="160" w:line="252" w:lineRule="auto"/>
        <w:jc w:val="both"/>
        <w:rPr>
          <w:rFonts w:cstheme="majorHAnsi"/>
        </w:rPr>
      </w:pPr>
      <w:r w:rsidRPr="06A1AC39">
        <w:rPr>
          <w:rFonts w:cstheme="majorBidi"/>
          <w:b/>
        </w:rPr>
        <w:t>MPHP10k</w:t>
      </w:r>
      <w:r w:rsidRPr="06A1AC39">
        <w:rPr>
          <w:rFonts w:cstheme="majorBidi"/>
        </w:rPr>
        <w:t xml:space="preserve"> </w:t>
      </w:r>
      <w:r w:rsidR="00D92D9B" w:rsidRPr="06A1AC39">
        <w:rPr>
          <w:rFonts w:cstheme="majorBidi"/>
        </w:rPr>
        <w:t>–</w:t>
      </w:r>
      <w:r w:rsidRPr="06A1AC39">
        <w:rPr>
          <w:rFonts w:cstheme="majorBidi"/>
        </w:rPr>
        <w:t xml:space="preserve"> Mapa Podziału Hydrograficznego Polski o szczegółowości w skali 1:10 000.</w:t>
      </w:r>
    </w:p>
    <w:p w14:paraId="43631790" w14:textId="6092C9D0" w:rsidR="00EB7C74" w:rsidRPr="00165075" w:rsidRDefault="008606A2" w:rsidP="00780426">
      <w:pPr>
        <w:pStyle w:val="Akapitzlist"/>
        <w:numPr>
          <w:ilvl w:val="0"/>
          <w:numId w:val="1"/>
        </w:numPr>
        <w:spacing w:after="160" w:line="252" w:lineRule="auto"/>
        <w:jc w:val="both"/>
        <w:rPr>
          <w:rFonts w:cstheme="majorHAnsi"/>
        </w:rPr>
      </w:pPr>
      <w:r w:rsidRPr="06A1AC39">
        <w:rPr>
          <w:rFonts w:cstheme="majorBidi"/>
          <w:b/>
        </w:rPr>
        <w:t xml:space="preserve">MPZP </w:t>
      </w:r>
      <w:r w:rsidRPr="06A1AC39">
        <w:rPr>
          <w:rFonts w:cstheme="majorBidi"/>
        </w:rPr>
        <w:t>– Miejscowy Plan Zagospodarowania Przestrzennego</w:t>
      </w:r>
      <w:r w:rsidR="004B143F">
        <w:rPr>
          <w:rFonts w:cstheme="majorBidi"/>
        </w:rPr>
        <w:t>.</w:t>
      </w:r>
    </w:p>
    <w:p w14:paraId="08744EDD" w14:textId="27F33BF4" w:rsidR="00C90299" w:rsidRPr="00165075" w:rsidRDefault="00C90299" w:rsidP="00780426">
      <w:pPr>
        <w:pStyle w:val="Akapitzlist"/>
        <w:numPr>
          <w:ilvl w:val="0"/>
          <w:numId w:val="1"/>
        </w:numPr>
        <w:jc w:val="both"/>
        <w:rPr>
          <w:rFonts w:cstheme="majorBidi"/>
        </w:rPr>
      </w:pPr>
      <w:r w:rsidRPr="0AAD2E29">
        <w:rPr>
          <w:rFonts w:cstheme="majorBidi"/>
          <w:b/>
        </w:rPr>
        <w:t>NMT</w:t>
      </w:r>
      <w:r w:rsidRPr="0AAD2E29">
        <w:rPr>
          <w:rFonts w:cstheme="majorBidi"/>
        </w:rPr>
        <w:t xml:space="preserve"> </w:t>
      </w:r>
      <w:r w:rsidR="00311B24" w:rsidRPr="0AAD2E29">
        <w:rPr>
          <w:rFonts w:cstheme="majorBidi"/>
        </w:rPr>
        <w:t>–</w:t>
      </w:r>
      <w:r w:rsidRPr="0AAD2E29">
        <w:rPr>
          <w:rFonts w:cstheme="majorBidi"/>
        </w:rPr>
        <w:t xml:space="preserve"> </w:t>
      </w:r>
      <w:r w:rsidR="00495D8C" w:rsidRPr="0AAD2E29">
        <w:rPr>
          <w:rFonts w:cstheme="majorBidi"/>
        </w:rPr>
        <w:t xml:space="preserve">Numeryczny Model Terenu, najnowszy </w:t>
      </w:r>
      <w:r w:rsidR="6F90A3BF" w:rsidRPr="4E7955E5">
        <w:rPr>
          <w:rFonts w:cstheme="majorBidi"/>
        </w:rPr>
        <w:t>(</w:t>
      </w:r>
      <w:r w:rsidR="6F90A3BF" w:rsidRPr="364CE928">
        <w:rPr>
          <w:rFonts w:cstheme="majorBidi"/>
        </w:rPr>
        <w:t xml:space="preserve">na dzień </w:t>
      </w:r>
      <w:r w:rsidR="6F90A3BF" w:rsidRPr="1BEB426B">
        <w:rPr>
          <w:rFonts w:cstheme="majorBidi"/>
        </w:rPr>
        <w:t xml:space="preserve">przystąpienia </w:t>
      </w:r>
      <w:r w:rsidR="6F90A3BF" w:rsidRPr="60D2A396">
        <w:rPr>
          <w:rFonts w:cstheme="majorBidi"/>
        </w:rPr>
        <w:t>Wykonawcy do</w:t>
      </w:r>
      <w:r w:rsidR="6F90A3BF" w:rsidRPr="1BEB426B">
        <w:rPr>
          <w:rFonts w:cstheme="majorBidi"/>
        </w:rPr>
        <w:t xml:space="preserve"> </w:t>
      </w:r>
      <w:r w:rsidR="6F90A3BF" w:rsidRPr="2C9414F5">
        <w:rPr>
          <w:rFonts w:cstheme="majorBidi"/>
        </w:rPr>
        <w:t xml:space="preserve">jego wykorzystania) </w:t>
      </w:r>
      <w:r w:rsidR="00495D8C" w:rsidRPr="2C9414F5">
        <w:rPr>
          <w:rFonts w:cstheme="majorBidi"/>
        </w:rPr>
        <w:t>ogólnodostępny</w:t>
      </w:r>
      <w:r w:rsidR="00495D8C" w:rsidRPr="0AAD2E29">
        <w:rPr>
          <w:rFonts w:cstheme="majorBidi"/>
        </w:rPr>
        <w:t>, który zostanie pozyskany przez Wykonawcę</w:t>
      </w:r>
      <w:r w:rsidR="00CA4D8C">
        <w:rPr>
          <w:rFonts w:cstheme="majorBidi"/>
        </w:rPr>
        <w:t>.</w:t>
      </w:r>
    </w:p>
    <w:p w14:paraId="257C99F6" w14:textId="3CA50F28" w:rsidR="00F36CA3" w:rsidRPr="00A75854" w:rsidRDefault="00A75854" w:rsidP="00A75854">
      <w:pPr>
        <w:pStyle w:val="Akapitzlist"/>
        <w:numPr>
          <w:ilvl w:val="0"/>
          <w:numId w:val="1"/>
        </w:numPr>
        <w:jc w:val="both"/>
        <w:rPr>
          <w:rFonts w:cstheme="majorBidi"/>
        </w:rPr>
      </w:pPr>
      <w:r w:rsidRPr="00A75854">
        <w:rPr>
          <w:rFonts w:cstheme="majorBidi"/>
          <w:b/>
          <w:bCs/>
        </w:rPr>
        <w:t>NMPT</w:t>
      </w:r>
      <w:r>
        <w:rPr>
          <w:rFonts w:cstheme="majorBidi"/>
        </w:rPr>
        <w:t xml:space="preserve"> - </w:t>
      </w:r>
      <w:r w:rsidRPr="1B9C31B4">
        <w:rPr>
          <w:rFonts w:cstheme="majorBidi"/>
        </w:rPr>
        <w:t xml:space="preserve">Numeryczny Model </w:t>
      </w:r>
      <w:r>
        <w:rPr>
          <w:rFonts w:cstheme="majorBidi"/>
        </w:rPr>
        <w:t xml:space="preserve">Pokrycia </w:t>
      </w:r>
      <w:r w:rsidRPr="1B9C31B4">
        <w:rPr>
          <w:rFonts w:cstheme="majorBidi"/>
        </w:rPr>
        <w:t xml:space="preserve">Terenu, najnowszy </w:t>
      </w:r>
      <w:r w:rsidR="45017488" w:rsidRPr="6F6B3148">
        <w:rPr>
          <w:rFonts w:cstheme="majorBidi"/>
        </w:rPr>
        <w:t xml:space="preserve">(na dzień przystąpienia Wykonawcy do jego wykorzystania) </w:t>
      </w:r>
      <w:r w:rsidRPr="1B9C31B4">
        <w:rPr>
          <w:rFonts w:cstheme="majorBidi"/>
        </w:rPr>
        <w:t>ogólnodostępny, który zostanie pozyskany przez Wykonawcę</w:t>
      </w:r>
      <w:r w:rsidR="00CA4D8C">
        <w:rPr>
          <w:rFonts w:cstheme="majorBidi"/>
        </w:rPr>
        <w:t>.</w:t>
      </w:r>
    </w:p>
    <w:p w14:paraId="3B5454D0" w14:textId="77777777" w:rsidR="00624B10" w:rsidRPr="00165075" w:rsidRDefault="00624B10" w:rsidP="00624B10">
      <w:pPr>
        <w:pStyle w:val="Akapitzlist"/>
        <w:numPr>
          <w:ilvl w:val="0"/>
          <w:numId w:val="1"/>
        </w:numPr>
        <w:jc w:val="both"/>
        <w:rPr>
          <w:rFonts w:cstheme="majorBidi"/>
        </w:rPr>
      </w:pPr>
      <w:r w:rsidRPr="204FEDAC">
        <w:rPr>
          <w:rFonts w:cstheme="majorBidi"/>
          <w:b/>
          <w:bCs/>
        </w:rPr>
        <w:t xml:space="preserve">Oprogramowanie </w:t>
      </w:r>
      <w:r>
        <w:rPr>
          <w:rFonts w:cstheme="majorBidi"/>
          <w:b/>
          <w:bCs/>
        </w:rPr>
        <w:t>–</w:t>
      </w:r>
      <w:r w:rsidRPr="63178C3D">
        <w:rPr>
          <w:rFonts w:cstheme="majorBidi"/>
          <w:b/>
          <w:bCs/>
        </w:rPr>
        <w:t xml:space="preserve"> </w:t>
      </w:r>
      <w:r w:rsidRPr="00FD1505">
        <w:rPr>
          <w:rFonts w:cstheme="majorBidi"/>
        </w:rPr>
        <w:t>platforma</w:t>
      </w:r>
      <w:r>
        <w:rPr>
          <w:rFonts w:cstheme="majorBidi"/>
        </w:rPr>
        <w:t xml:space="preserve"> </w:t>
      </w:r>
      <w:r w:rsidRPr="00FD1505">
        <w:rPr>
          <w:rFonts w:cstheme="majorBidi"/>
        </w:rPr>
        <w:t>do modelowania MIKE +</w:t>
      </w:r>
      <w:r w:rsidRPr="204FEDAC">
        <w:rPr>
          <w:rFonts w:cstheme="majorBidi"/>
        </w:rPr>
        <w:t xml:space="preserve"> firmy DHI, </w:t>
      </w:r>
      <w:r w:rsidRPr="63178C3D">
        <w:rPr>
          <w:rFonts w:cstheme="majorBidi"/>
        </w:rPr>
        <w:t>któr</w:t>
      </w:r>
      <w:r>
        <w:rPr>
          <w:rFonts w:cstheme="majorBidi"/>
        </w:rPr>
        <w:t>ą</w:t>
      </w:r>
      <w:r w:rsidRPr="204FEDAC">
        <w:rPr>
          <w:rFonts w:cstheme="majorBidi"/>
        </w:rPr>
        <w:t xml:space="preserve"> dysponuje Zamawiający</w:t>
      </w:r>
      <w:r w:rsidRPr="71EF1F87">
        <w:rPr>
          <w:rFonts w:cstheme="majorBidi"/>
        </w:rPr>
        <w:t xml:space="preserve">. </w:t>
      </w:r>
      <w:r w:rsidRPr="4C49B647">
        <w:rPr>
          <w:rFonts w:cstheme="majorBidi"/>
        </w:rPr>
        <w:t>Platformę</w:t>
      </w:r>
      <w:r w:rsidRPr="71EF1F87">
        <w:rPr>
          <w:rFonts w:cstheme="majorBidi"/>
        </w:rPr>
        <w:t xml:space="preserve"> stanowią</w:t>
      </w:r>
      <w:r w:rsidRPr="63178C3D">
        <w:rPr>
          <w:rFonts w:cstheme="majorBidi"/>
        </w:rPr>
        <w:t xml:space="preserve"> </w:t>
      </w:r>
      <w:r>
        <w:rPr>
          <w:rFonts w:cstheme="majorBidi"/>
        </w:rPr>
        <w:t>moduły</w:t>
      </w:r>
      <w:r w:rsidRPr="63178C3D">
        <w:rPr>
          <w:rFonts w:cstheme="majorBidi"/>
        </w:rPr>
        <w:t xml:space="preserve"> służąc</w:t>
      </w:r>
      <w:r>
        <w:rPr>
          <w:rFonts w:cstheme="majorBidi"/>
        </w:rPr>
        <w:t>e</w:t>
      </w:r>
      <w:r w:rsidRPr="204FEDAC">
        <w:rPr>
          <w:rFonts w:cstheme="majorBidi"/>
        </w:rPr>
        <w:t xml:space="preserve"> do budowania, modyfikowania, kalibrowania, walidowania modeli oraz przeprowadzania symulacji ich pracy (hydrodynamicznej) wraz z generowaniem wyników w postaci graficznej </w:t>
      </w:r>
      <w:r w:rsidRPr="71EF1F87">
        <w:rPr>
          <w:rFonts w:cstheme="majorBidi"/>
        </w:rPr>
        <w:t>oraz tabelarycznej.</w:t>
      </w:r>
    </w:p>
    <w:p w14:paraId="66F9AA88" w14:textId="7A5F67B7" w:rsidR="00786927" w:rsidRDefault="00B7559C" w:rsidP="00786927">
      <w:pPr>
        <w:pStyle w:val="Akapitzlist"/>
        <w:numPr>
          <w:ilvl w:val="0"/>
          <w:numId w:val="1"/>
        </w:numPr>
        <w:jc w:val="both"/>
        <w:rPr>
          <w:rFonts w:cstheme="majorBidi"/>
        </w:rPr>
      </w:pPr>
      <w:proofErr w:type="spellStart"/>
      <w:r w:rsidRPr="0AAD2E29">
        <w:rPr>
          <w:rFonts w:cstheme="majorBidi"/>
          <w:b/>
        </w:rPr>
        <w:t>Ortofotomapa</w:t>
      </w:r>
      <w:proofErr w:type="spellEnd"/>
      <w:r w:rsidRPr="0AAD2E29">
        <w:rPr>
          <w:rFonts w:cstheme="majorBidi"/>
          <w:b/>
        </w:rPr>
        <w:t xml:space="preserve"> </w:t>
      </w:r>
      <w:r w:rsidRPr="0AAD2E29">
        <w:rPr>
          <w:rFonts w:cstheme="majorBidi"/>
        </w:rPr>
        <w:t xml:space="preserve">- </w:t>
      </w:r>
      <w:r w:rsidR="00786927" w:rsidRPr="0AAD2E29">
        <w:rPr>
          <w:rFonts w:cstheme="majorBidi"/>
        </w:rPr>
        <w:t xml:space="preserve">najnowsza </w:t>
      </w:r>
      <w:r w:rsidR="5F373D27" w:rsidRPr="355A7BE4">
        <w:rPr>
          <w:rFonts w:cstheme="majorBidi"/>
        </w:rPr>
        <w:t xml:space="preserve">(na dzień przystąpienia Wykonawcy do </w:t>
      </w:r>
      <w:r w:rsidR="5F373D27" w:rsidRPr="5C41B718">
        <w:rPr>
          <w:rFonts w:cstheme="majorBidi"/>
        </w:rPr>
        <w:t>jej</w:t>
      </w:r>
      <w:r w:rsidR="5F373D27" w:rsidRPr="355A7BE4">
        <w:rPr>
          <w:rFonts w:cstheme="majorBidi"/>
        </w:rPr>
        <w:t xml:space="preserve"> wykorzystania) </w:t>
      </w:r>
      <w:r w:rsidR="00786927" w:rsidRPr="0AAD2E29">
        <w:rPr>
          <w:rFonts w:cstheme="majorBidi"/>
        </w:rPr>
        <w:t xml:space="preserve">ogólnodostępna </w:t>
      </w:r>
      <w:proofErr w:type="spellStart"/>
      <w:r w:rsidR="00786927" w:rsidRPr="0AAD2E29">
        <w:rPr>
          <w:rFonts w:cstheme="majorBidi"/>
        </w:rPr>
        <w:t>ortofotomapa</w:t>
      </w:r>
      <w:proofErr w:type="spellEnd"/>
      <w:r w:rsidR="00786927" w:rsidRPr="0AAD2E29">
        <w:rPr>
          <w:rFonts w:cstheme="majorBidi"/>
        </w:rPr>
        <w:t>, która zostanie pozyskana przez Wykonawcę</w:t>
      </w:r>
      <w:r w:rsidR="00CA4D8C">
        <w:rPr>
          <w:rFonts w:cstheme="majorBidi"/>
        </w:rPr>
        <w:t>.</w:t>
      </w:r>
    </w:p>
    <w:p w14:paraId="42F8BE35" w14:textId="4B9E4AC0" w:rsidR="00A62127" w:rsidRPr="00165075" w:rsidRDefault="00A62127" w:rsidP="2C75C603">
      <w:pPr>
        <w:pStyle w:val="Akapitzlist"/>
        <w:numPr>
          <w:ilvl w:val="0"/>
          <w:numId w:val="1"/>
        </w:numPr>
        <w:spacing w:after="160" w:line="252" w:lineRule="auto"/>
        <w:jc w:val="both"/>
      </w:pPr>
      <w:r w:rsidRPr="204FEDAC">
        <w:rPr>
          <w:rFonts w:cstheme="majorBidi"/>
          <w:b/>
        </w:rPr>
        <w:t>Pomiary geodezyjne</w:t>
      </w:r>
      <w:r w:rsidR="00D92D9B" w:rsidRPr="204FEDAC">
        <w:rPr>
          <w:rFonts w:cstheme="majorBidi"/>
        </w:rPr>
        <w:t xml:space="preserve"> – o</w:t>
      </w:r>
      <w:r w:rsidRPr="204FEDAC">
        <w:rPr>
          <w:rFonts w:cstheme="majorBidi"/>
        </w:rPr>
        <w:t xml:space="preserve"> ile sformułowanie wystąpi w niniejszym OPZ, Zamawiający będzie miał na myśli geodezyjne pomiary sytuacyjno-wysokościowe</w:t>
      </w:r>
      <w:r w:rsidR="00153FD8" w:rsidRPr="00E71AD9">
        <w:rPr>
          <w:rFonts w:cstheme="majorBidi"/>
        </w:rPr>
        <w:t xml:space="preserve"> </w:t>
      </w:r>
      <w:r w:rsidR="00153FD8" w:rsidRPr="1B9C31B4">
        <w:rPr>
          <w:rStyle w:val="cf01"/>
          <w:rFonts w:asciiTheme="majorHAnsi" w:eastAsiaTheme="majorEastAsia" w:hAnsiTheme="majorHAnsi" w:cstheme="majorBidi"/>
          <w:sz w:val="22"/>
          <w:szCs w:val="22"/>
        </w:rPr>
        <w:t>ETRS 1989 Poland CS2000 Zone6 (EPSG:2177)</w:t>
      </w:r>
      <w:r w:rsidRPr="1B9C31B4">
        <w:rPr>
          <w:rStyle w:val="cf01"/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695F2DF6" w:rsidRPr="1636EB3B">
        <w:rPr>
          <w:rFonts w:cstheme="majorBidi"/>
        </w:rPr>
        <w:t xml:space="preserve">wykonane zgodnie z </w:t>
      </w:r>
      <w:r w:rsidR="695F2DF6" w:rsidRPr="1636EB3B">
        <w:rPr>
          <w:rStyle w:val="normaltextrun"/>
          <w:rFonts w:cstheme="majorBidi"/>
          <w:color w:val="000000" w:themeColor="text1"/>
        </w:rPr>
        <w:t>aktualnie obowiązującymi w tym zakresie przepisami, rozporządzeniami oraz instrukcjami technicznymi o ile takowe funkcjonują</w:t>
      </w:r>
      <w:r w:rsidR="695F2DF6" w:rsidRPr="0A837313">
        <w:rPr>
          <w:rStyle w:val="normaltextrun"/>
          <w:rFonts w:cstheme="majorBidi"/>
          <w:color w:val="000000" w:themeColor="text1"/>
        </w:rPr>
        <w:t xml:space="preserve">, </w:t>
      </w:r>
      <w:r>
        <w:rPr>
          <w:rStyle w:val="cf01"/>
          <w:rFonts w:eastAsiaTheme="majorEastAsia"/>
        </w:rPr>
        <w:t>m</w:t>
      </w:r>
      <w:r w:rsidRPr="204FEDAC">
        <w:rPr>
          <w:rFonts w:cstheme="majorBidi"/>
        </w:rPr>
        <w:t>ające na celu wyznaczenie położenia poszczególnych obiektów na płaszczyźnie z dokładnością pomiaru wynikającą z obowiązujących przepisów w tym zakresie</w:t>
      </w:r>
      <w:r w:rsidR="637AAADA" w:rsidRPr="12CB5C8B">
        <w:rPr>
          <w:rFonts w:cstheme="majorBidi"/>
        </w:rPr>
        <w:t>.</w:t>
      </w:r>
      <w:r w:rsidR="56E13CFB" w:rsidRPr="2C75C603">
        <w:rPr>
          <w:rFonts w:cstheme="majorBidi"/>
        </w:rPr>
        <w:t xml:space="preserve"> </w:t>
      </w:r>
    </w:p>
    <w:p w14:paraId="16D2CF97" w14:textId="449D0483" w:rsidR="00A62127" w:rsidRPr="00165075" w:rsidRDefault="005C0A7E" w:rsidP="00780426">
      <w:pPr>
        <w:pStyle w:val="Akapitzlist"/>
        <w:numPr>
          <w:ilvl w:val="0"/>
          <w:numId w:val="1"/>
        </w:numPr>
        <w:spacing w:after="160" w:line="252" w:lineRule="auto"/>
        <w:jc w:val="both"/>
        <w:rPr>
          <w:rFonts w:cstheme="majorBidi"/>
        </w:rPr>
      </w:pPr>
      <w:r w:rsidRPr="204FEDAC">
        <w:rPr>
          <w:rFonts w:cstheme="majorBidi"/>
          <w:b/>
        </w:rPr>
        <w:t>Pomiary wysokościowe</w:t>
      </w:r>
      <w:r w:rsidRPr="204FEDAC">
        <w:rPr>
          <w:rFonts w:cstheme="majorBidi"/>
        </w:rPr>
        <w:t xml:space="preserve"> – o ile sformułowanie wystąpi w niniejszym OPZ, Zamawiający będzie miał na myśli konieczność wyznaczenia wysokości poszczególnych obiektów bądź ich części w odniesieniu do założonego punktu odniesienia za pomocą pomiarów geodezyjnych w układzie wysokościowym Amsterdam (</w:t>
      </w:r>
      <w:hyperlink r:id="rId11">
        <w:r w:rsidRPr="204FEDAC">
          <w:rPr>
            <w:rFonts w:cstheme="majorBidi"/>
          </w:rPr>
          <w:t>PL-EVRF2007-NH</w:t>
        </w:r>
      </w:hyperlink>
      <w:r w:rsidRPr="204FEDAC">
        <w:rPr>
          <w:rFonts w:cstheme="majorBidi"/>
        </w:rPr>
        <w:t xml:space="preserve">) </w:t>
      </w:r>
      <w:r w:rsidR="14522451" w:rsidRPr="641F968E">
        <w:rPr>
          <w:rFonts w:cstheme="majorBidi"/>
        </w:rPr>
        <w:t xml:space="preserve">wykonane </w:t>
      </w:r>
      <w:r w:rsidR="14522451" w:rsidRPr="3C829B81">
        <w:rPr>
          <w:rFonts w:cstheme="majorBidi"/>
        </w:rPr>
        <w:t xml:space="preserve">zgodnie z </w:t>
      </w:r>
      <w:r w:rsidR="14522451" w:rsidRPr="3C829B81">
        <w:rPr>
          <w:rStyle w:val="normaltextrun"/>
          <w:rFonts w:cstheme="majorBidi"/>
          <w:color w:val="000000" w:themeColor="text1"/>
        </w:rPr>
        <w:t xml:space="preserve">aktualnie obowiązującymi </w:t>
      </w:r>
      <w:r w:rsidR="14522451" w:rsidRPr="3C829B81">
        <w:rPr>
          <w:rStyle w:val="normaltextrun"/>
          <w:rFonts w:cstheme="majorBidi"/>
          <w:color w:val="000000" w:themeColor="text1"/>
        </w:rPr>
        <w:lastRenderedPageBreak/>
        <w:t>w tym zakresie przepisami, rozporządzeniami oraz instrukcjami technicznymi o ile takowe funkcjonują</w:t>
      </w:r>
      <w:r w:rsidR="14522451" w:rsidRPr="3C829B81">
        <w:rPr>
          <w:rFonts w:cstheme="majorBidi"/>
        </w:rPr>
        <w:t xml:space="preserve"> </w:t>
      </w:r>
      <w:r w:rsidR="14522451" w:rsidRPr="5D10CB9F">
        <w:rPr>
          <w:rFonts w:cstheme="majorBidi"/>
        </w:rPr>
        <w:t>oraz</w:t>
      </w:r>
      <w:r w:rsidRPr="204FEDAC">
        <w:rPr>
          <w:rFonts w:cstheme="majorBidi"/>
        </w:rPr>
        <w:t xml:space="preserve"> dokładnością pomiaru wynikającą z obowiązujących przepisów w tym zakresie.</w:t>
      </w:r>
    </w:p>
    <w:p w14:paraId="7C17E640" w14:textId="1153C32A" w:rsidR="007D08BD" w:rsidRPr="00082943" w:rsidRDefault="001327DE" w:rsidP="00780426">
      <w:pPr>
        <w:pStyle w:val="Akapitzlist"/>
        <w:numPr>
          <w:ilvl w:val="0"/>
          <w:numId w:val="1"/>
        </w:numPr>
        <w:spacing w:after="160" w:line="252" w:lineRule="auto"/>
        <w:jc w:val="both"/>
        <w:rPr>
          <w:rFonts w:cstheme="majorHAnsi"/>
        </w:rPr>
      </w:pPr>
      <w:r w:rsidRPr="204FEDAC">
        <w:rPr>
          <w:rFonts w:cstheme="majorBidi"/>
          <w:b/>
        </w:rPr>
        <w:t>System GIS</w:t>
      </w:r>
      <w:r w:rsidRPr="204FEDAC">
        <w:rPr>
          <w:rFonts w:cstheme="majorBidi"/>
        </w:rPr>
        <w:t xml:space="preserve"> – System Informacji </w:t>
      </w:r>
      <w:r w:rsidR="005417F2" w:rsidRPr="204FEDAC">
        <w:rPr>
          <w:rFonts w:cstheme="majorBidi"/>
        </w:rPr>
        <w:t xml:space="preserve">Geograficznej </w:t>
      </w:r>
      <w:r w:rsidRPr="204FEDAC">
        <w:rPr>
          <w:rFonts w:cstheme="majorBidi"/>
        </w:rPr>
        <w:t>MPWiK, stanowiący dla Zamawiającego główną platformę dla przestrzennych danych zarówno sieciowych jak i biznesowych, stanowiący jeden z głównych elementów zintegrowanego systemu zarządzania przedsiębiorstwem. System wykorzystuje w swojej infrastrukturze komponenty firmy ESRI</w:t>
      </w:r>
      <w:r w:rsidR="009F788F" w:rsidRPr="204FEDAC">
        <w:rPr>
          <w:rFonts w:cstheme="majorBidi"/>
        </w:rPr>
        <w:t xml:space="preserve"> oraz oprogramowanie firmy </w:t>
      </w:r>
      <w:proofErr w:type="spellStart"/>
      <w:r w:rsidR="009F788F" w:rsidRPr="204FEDAC">
        <w:rPr>
          <w:rFonts w:cstheme="majorBidi"/>
        </w:rPr>
        <w:t>Sygnity</w:t>
      </w:r>
      <w:proofErr w:type="spellEnd"/>
      <w:r w:rsidRPr="204FEDAC">
        <w:rPr>
          <w:rFonts w:cstheme="majorBidi"/>
        </w:rPr>
        <w:t>.</w:t>
      </w:r>
    </w:p>
    <w:p w14:paraId="0F83E45D" w14:textId="256A3C16" w:rsidR="00B725AC" w:rsidRPr="00165075" w:rsidRDefault="00B725AC" w:rsidP="00780426">
      <w:pPr>
        <w:pStyle w:val="Akapitzlist"/>
        <w:numPr>
          <w:ilvl w:val="0"/>
          <w:numId w:val="1"/>
        </w:numPr>
        <w:spacing w:after="160" w:line="252" w:lineRule="auto"/>
        <w:jc w:val="both"/>
        <w:rPr>
          <w:rFonts w:cstheme="majorBidi"/>
        </w:rPr>
      </w:pPr>
      <w:r w:rsidRPr="204FEDAC">
        <w:rPr>
          <w:rFonts w:cstheme="majorBidi"/>
          <w:b/>
        </w:rPr>
        <w:t>System kanalizacji deszczowej</w:t>
      </w:r>
      <w:r w:rsidRPr="204FEDAC">
        <w:rPr>
          <w:rFonts w:cstheme="majorBidi"/>
        </w:rPr>
        <w:t xml:space="preserve"> – sieć kanalizacji deszczowej zamkniętej (kanalizacja deszczowa, zarurowane rowy) i otwartej (rowy otwarte) wraz z urządzeniami funkcjonalnie </w:t>
      </w:r>
      <w:r w:rsidR="00A82CEE" w:rsidRPr="204FEDAC">
        <w:rPr>
          <w:rFonts w:cstheme="majorBidi"/>
        </w:rPr>
        <w:t xml:space="preserve">z nimi </w:t>
      </w:r>
      <w:r w:rsidRPr="204FEDAC">
        <w:rPr>
          <w:rFonts w:cstheme="majorBidi"/>
        </w:rPr>
        <w:t>związanymi.</w:t>
      </w:r>
    </w:p>
    <w:p w14:paraId="74DDC65D" w14:textId="15654491" w:rsidR="00E82513" w:rsidRDefault="007D08BD" w:rsidP="00E82513">
      <w:pPr>
        <w:pStyle w:val="Akapitzlist"/>
        <w:numPr>
          <w:ilvl w:val="0"/>
          <w:numId w:val="1"/>
        </w:numPr>
        <w:spacing w:after="160" w:line="252" w:lineRule="auto"/>
        <w:jc w:val="both"/>
        <w:rPr>
          <w:rFonts w:cstheme="majorBidi"/>
        </w:rPr>
      </w:pPr>
      <w:r w:rsidRPr="204FEDAC">
        <w:rPr>
          <w:rFonts w:cstheme="majorBidi"/>
          <w:b/>
        </w:rPr>
        <w:t xml:space="preserve">Topologia </w:t>
      </w:r>
      <w:r w:rsidR="428D4987" w:rsidRPr="1AEBEEBF">
        <w:rPr>
          <w:rFonts w:cstheme="majorBidi"/>
          <w:b/>
          <w:bCs/>
        </w:rPr>
        <w:t xml:space="preserve">lub </w:t>
      </w:r>
      <w:r w:rsidR="428D4987" w:rsidRPr="5973CD16">
        <w:rPr>
          <w:rFonts w:cstheme="majorBidi"/>
          <w:b/>
          <w:bCs/>
        </w:rPr>
        <w:t xml:space="preserve">Topologia </w:t>
      </w:r>
      <w:r w:rsidRPr="5973CD16">
        <w:rPr>
          <w:rFonts w:cstheme="majorBidi"/>
          <w:b/>
          <w:bCs/>
        </w:rPr>
        <w:t>obiektów</w:t>
      </w:r>
      <w:r w:rsidRPr="204FEDAC">
        <w:rPr>
          <w:rFonts w:cstheme="majorBidi"/>
        </w:rPr>
        <w:t xml:space="preserve"> </w:t>
      </w:r>
      <w:r w:rsidR="00541FBF" w:rsidRPr="204FEDAC">
        <w:rPr>
          <w:rFonts w:cstheme="majorBidi"/>
        </w:rPr>
        <w:t>–</w:t>
      </w:r>
      <w:r w:rsidRPr="204FEDAC">
        <w:rPr>
          <w:rFonts w:cstheme="majorBidi"/>
        </w:rPr>
        <w:t xml:space="preserve"> zależności połączeń fizycznych pomiędzy obiektami oraz zachowanie ciągłości geometrycznej</w:t>
      </w:r>
      <w:r w:rsidR="2A57732D" w:rsidRPr="20D78A46">
        <w:rPr>
          <w:rFonts w:cstheme="majorBidi"/>
        </w:rPr>
        <w:t xml:space="preserve"> </w:t>
      </w:r>
      <w:r w:rsidR="009A7109">
        <w:rPr>
          <w:rFonts w:cstheme="majorBidi"/>
        </w:rPr>
        <w:t>(spójności topo</w:t>
      </w:r>
      <w:r w:rsidR="0016411B">
        <w:rPr>
          <w:rFonts w:cstheme="majorBidi"/>
        </w:rPr>
        <w:t>logicznej).</w:t>
      </w:r>
    </w:p>
    <w:p w14:paraId="2D03124C" w14:textId="76B40D04" w:rsidR="008136E8" w:rsidRPr="00A73DC4" w:rsidRDefault="008136E8" w:rsidP="00E82513">
      <w:pPr>
        <w:pStyle w:val="Akapitzlist"/>
        <w:numPr>
          <w:ilvl w:val="0"/>
          <w:numId w:val="1"/>
        </w:numPr>
        <w:spacing w:after="160" w:line="252" w:lineRule="auto"/>
        <w:jc w:val="both"/>
        <w:rPr>
          <w:rFonts w:cstheme="majorBidi"/>
        </w:rPr>
      </w:pPr>
      <w:r w:rsidRPr="0AAD2E29">
        <w:rPr>
          <w:rFonts w:cstheme="majorBidi"/>
          <w:b/>
        </w:rPr>
        <w:t xml:space="preserve">Walidacja </w:t>
      </w:r>
      <w:r w:rsidRPr="0AAD2E29">
        <w:rPr>
          <w:rFonts w:cstheme="majorBidi"/>
        </w:rPr>
        <w:t xml:space="preserve">– </w:t>
      </w:r>
      <w:r w:rsidR="00E82513" w:rsidRPr="0AAD2E29">
        <w:rPr>
          <w:rFonts w:cstheme="majorBidi"/>
        </w:rPr>
        <w:t xml:space="preserve">sprawdzenie poprawności działania modelu hydrodynamicznego przy zastosowaniu </w:t>
      </w:r>
      <w:r w:rsidR="7569BDFF" w:rsidRPr="0AAD2E29">
        <w:rPr>
          <w:rFonts w:cstheme="majorBidi"/>
        </w:rPr>
        <w:t>innych</w:t>
      </w:r>
      <w:r w:rsidR="00E82513" w:rsidRPr="0AAD2E29">
        <w:rPr>
          <w:rFonts w:cstheme="majorBidi"/>
        </w:rPr>
        <w:t xml:space="preserve"> danych wejściowych niż wykorzystane w procesie kalibracji modelu.</w:t>
      </w:r>
    </w:p>
    <w:p w14:paraId="219F9C10" w14:textId="1F4A7F4A" w:rsidR="0046702F" w:rsidRPr="00165075" w:rsidRDefault="0046702F" w:rsidP="00780426">
      <w:pPr>
        <w:pStyle w:val="Akapitzlist"/>
        <w:numPr>
          <w:ilvl w:val="0"/>
          <w:numId w:val="1"/>
        </w:numPr>
        <w:spacing w:after="160" w:line="252" w:lineRule="auto"/>
        <w:jc w:val="both"/>
        <w:rPr>
          <w:rFonts w:cstheme="majorBidi"/>
        </w:rPr>
      </w:pPr>
      <w:r w:rsidRPr="204FEDAC">
        <w:rPr>
          <w:rFonts w:cstheme="majorBidi"/>
          <w:b/>
        </w:rPr>
        <w:t>Wariant planistyczny</w:t>
      </w:r>
      <w:r w:rsidRPr="204FEDAC">
        <w:rPr>
          <w:rFonts w:cstheme="majorBidi"/>
        </w:rPr>
        <w:t xml:space="preserve"> - </w:t>
      </w:r>
      <w:r w:rsidR="001E0B60" w:rsidRPr="204FEDAC">
        <w:rPr>
          <w:rFonts w:cstheme="majorBidi"/>
        </w:rPr>
        <w:t>wariant koncepcji zagospodarowania wód opadowych</w:t>
      </w:r>
      <w:r w:rsidR="001E0B60">
        <w:t xml:space="preserve"> </w:t>
      </w:r>
      <w:r w:rsidR="001E0B60" w:rsidRPr="204FEDAC">
        <w:rPr>
          <w:rFonts w:cstheme="majorBidi"/>
        </w:rPr>
        <w:t xml:space="preserve">i roztopowych w zlewni rz. </w:t>
      </w:r>
      <w:proofErr w:type="spellStart"/>
      <w:r w:rsidR="007213B3">
        <w:rPr>
          <w:rFonts w:cstheme="majorBidi"/>
        </w:rPr>
        <w:t>Brochówki</w:t>
      </w:r>
      <w:proofErr w:type="spellEnd"/>
      <w:r w:rsidR="441A5DB4" w:rsidRPr="0AAD2E29">
        <w:rPr>
          <w:rFonts w:cstheme="majorBidi"/>
        </w:rPr>
        <w:t>,</w:t>
      </w:r>
      <w:r w:rsidR="001E0B60" w:rsidRPr="204FEDAC">
        <w:rPr>
          <w:rFonts w:cstheme="majorBidi"/>
        </w:rPr>
        <w:t xml:space="preserve"> </w:t>
      </w:r>
      <w:r w:rsidR="00042ACC" w:rsidRPr="204FEDAC">
        <w:rPr>
          <w:rFonts w:cstheme="majorBidi"/>
        </w:rPr>
        <w:t xml:space="preserve">obejmujący rozwiązania techniczne i nietechniczne </w:t>
      </w:r>
      <w:r w:rsidR="00DC0AE7" w:rsidRPr="204FEDAC">
        <w:rPr>
          <w:rFonts w:cstheme="majorBidi"/>
        </w:rPr>
        <w:t xml:space="preserve">dążące do zrównoważonego </w:t>
      </w:r>
      <w:r w:rsidR="00042ACC" w:rsidRPr="204FEDAC">
        <w:rPr>
          <w:rFonts w:cstheme="majorBidi"/>
        </w:rPr>
        <w:t>zagospodarowani</w:t>
      </w:r>
      <w:r w:rsidR="00D85264">
        <w:rPr>
          <w:rFonts w:cstheme="majorBidi"/>
        </w:rPr>
        <w:t>a</w:t>
      </w:r>
      <w:r w:rsidR="00042ACC" w:rsidRPr="204FEDAC">
        <w:rPr>
          <w:rFonts w:cstheme="majorBidi"/>
        </w:rPr>
        <w:t xml:space="preserve"> wód opadowych i roztopowych w zlewni, dający mierzalne efekty.</w:t>
      </w:r>
    </w:p>
    <w:p w14:paraId="58CD1DE5" w14:textId="5958274D" w:rsidR="002F27F5" w:rsidRPr="00165075" w:rsidRDefault="00B725AC" w:rsidP="00780426">
      <w:pPr>
        <w:pStyle w:val="Akapitzlist"/>
        <w:numPr>
          <w:ilvl w:val="0"/>
          <w:numId w:val="1"/>
        </w:numPr>
        <w:spacing w:after="160" w:line="252" w:lineRule="auto"/>
        <w:jc w:val="both"/>
        <w:rPr>
          <w:rFonts w:cstheme="majorBidi"/>
        </w:rPr>
      </w:pPr>
      <w:r w:rsidRPr="204FEDAC">
        <w:rPr>
          <w:rFonts w:cstheme="majorBidi"/>
          <w:b/>
        </w:rPr>
        <w:t>Wariant rekomendowany</w:t>
      </w:r>
      <w:r w:rsidRPr="204FEDAC">
        <w:rPr>
          <w:rFonts w:cstheme="majorBidi"/>
        </w:rPr>
        <w:t xml:space="preserve"> –</w:t>
      </w:r>
      <w:r w:rsidR="000820B6" w:rsidRPr="204FEDAC">
        <w:rPr>
          <w:rFonts w:cstheme="majorBidi"/>
        </w:rPr>
        <w:t xml:space="preserve"> </w:t>
      </w:r>
      <w:r w:rsidR="001D19A4" w:rsidRPr="204FEDAC">
        <w:rPr>
          <w:rFonts w:cstheme="majorBidi"/>
        </w:rPr>
        <w:t>jeden z wariantów planistycznych, którego wyliczona efektywność hydrauliczna, ekonomiczna i środowiskowa będzie najwyższa</w:t>
      </w:r>
      <w:r w:rsidR="36E95A97" w:rsidRPr="0AAD2E29">
        <w:rPr>
          <w:rFonts w:cstheme="majorBidi"/>
        </w:rPr>
        <w:t>.</w:t>
      </w:r>
      <w:r w:rsidR="001D19A4" w:rsidRPr="0AAD2E29">
        <w:rPr>
          <w:rFonts w:cstheme="majorBidi"/>
        </w:rPr>
        <w:t xml:space="preserve"> </w:t>
      </w:r>
      <w:r w:rsidR="36E95A97" w:rsidRPr="0AAD2E29">
        <w:rPr>
          <w:rFonts w:cstheme="majorBidi"/>
        </w:rPr>
        <w:t>Wariant zostanie</w:t>
      </w:r>
      <w:r w:rsidR="001D19A4" w:rsidRPr="204FEDAC">
        <w:rPr>
          <w:rFonts w:cstheme="majorBidi"/>
        </w:rPr>
        <w:t xml:space="preserve"> </w:t>
      </w:r>
      <w:r w:rsidR="000820B6" w:rsidRPr="204FEDAC">
        <w:rPr>
          <w:rFonts w:cstheme="majorBidi"/>
        </w:rPr>
        <w:t xml:space="preserve">wskazany przez Wykonawcę i </w:t>
      </w:r>
      <w:r w:rsidR="163446BB" w:rsidRPr="0AAD2E29">
        <w:rPr>
          <w:rFonts w:cstheme="majorBidi"/>
        </w:rPr>
        <w:t xml:space="preserve">zostanie </w:t>
      </w:r>
      <w:r w:rsidR="000820B6" w:rsidRPr="204FEDAC">
        <w:rPr>
          <w:rFonts w:cstheme="majorBidi"/>
        </w:rPr>
        <w:t>uzgodniony z Zamawiającym.</w:t>
      </w:r>
    </w:p>
    <w:p w14:paraId="39E5AC5D" w14:textId="61637202" w:rsidR="009F7934" w:rsidRPr="009F7934" w:rsidRDefault="009F7934" w:rsidP="009F7934">
      <w:pPr>
        <w:pStyle w:val="Akapitzlist"/>
        <w:numPr>
          <w:ilvl w:val="0"/>
          <w:numId w:val="1"/>
        </w:numPr>
        <w:jc w:val="both"/>
        <w:rPr>
          <w:rFonts w:cstheme="majorBidi"/>
        </w:rPr>
      </w:pPr>
      <w:r w:rsidRPr="0AAD2E29">
        <w:rPr>
          <w:rFonts w:cstheme="majorBidi"/>
          <w:b/>
        </w:rPr>
        <w:t>Wsparcie techniczne</w:t>
      </w:r>
      <w:r w:rsidRPr="0AAD2E29">
        <w:rPr>
          <w:rFonts w:cstheme="majorBidi"/>
        </w:rPr>
        <w:t xml:space="preserve"> – usługi wsparcia</w:t>
      </w:r>
      <w:r w:rsidR="28D5F4C2" w:rsidRPr="0AAD2E29">
        <w:rPr>
          <w:rFonts w:cstheme="majorBidi"/>
        </w:rPr>
        <w:t xml:space="preserve"> </w:t>
      </w:r>
      <w:r w:rsidRPr="0AAD2E29">
        <w:rPr>
          <w:rFonts w:cstheme="majorBidi"/>
        </w:rPr>
        <w:t>technicznego, świadczone przez Wykonawcę na rzecz Zamawiającego, mające na celu utrzymanie niezawodności działania modelu</w:t>
      </w:r>
      <w:r w:rsidR="399D1B43" w:rsidRPr="0AAD2E29">
        <w:rPr>
          <w:rFonts w:cstheme="majorBidi"/>
        </w:rPr>
        <w:t>,</w:t>
      </w:r>
      <w:r w:rsidRPr="0AAD2E29">
        <w:rPr>
          <w:rFonts w:cstheme="majorBidi"/>
        </w:rPr>
        <w:t xml:space="preserve"> polegające na wsparciu prac administratora systemu</w:t>
      </w:r>
      <w:r w:rsidR="446D8377" w:rsidRPr="0AAD2E29">
        <w:rPr>
          <w:rFonts w:cstheme="majorBidi"/>
        </w:rPr>
        <w:t xml:space="preserve"> i/lub</w:t>
      </w:r>
      <w:r w:rsidRPr="0AAD2E29">
        <w:rPr>
          <w:rFonts w:cstheme="majorBidi"/>
        </w:rPr>
        <w:t xml:space="preserve"> użytkowników końcowych</w:t>
      </w:r>
      <w:r w:rsidR="094D0236" w:rsidRPr="0AAD2E29">
        <w:rPr>
          <w:rFonts w:cstheme="majorBidi"/>
        </w:rPr>
        <w:t xml:space="preserve"> jak również</w:t>
      </w:r>
      <w:r w:rsidRPr="0AAD2E29">
        <w:rPr>
          <w:rFonts w:cstheme="majorBidi"/>
        </w:rPr>
        <w:t xml:space="preserve"> diagnozy </w:t>
      </w:r>
      <w:r w:rsidR="58F01592" w:rsidRPr="0AAD2E29">
        <w:rPr>
          <w:rFonts w:cstheme="majorBidi"/>
        </w:rPr>
        <w:t>błędów</w:t>
      </w:r>
      <w:r w:rsidR="1C55F272" w:rsidRPr="0AAD2E29">
        <w:rPr>
          <w:rFonts w:cstheme="majorBidi"/>
        </w:rPr>
        <w:t>,</w:t>
      </w:r>
      <w:r w:rsidRPr="0AAD2E29">
        <w:rPr>
          <w:rFonts w:cstheme="majorBidi"/>
        </w:rPr>
        <w:t xml:space="preserve"> </w:t>
      </w:r>
      <w:r w:rsidR="1C55F272" w:rsidRPr="0AAD2E29">
        <w:rPr>
          <w:rFonts w:cstheme="majorBidi"/>
        </w:rPr>
        <w:t>awarii</w:t>
      </w:r>
      <w:r w:rsidRPr="0AAD2E29">
        <w:rPr>
          <w:rFonts w:cstheme="majorBidi"/>
        </w:rPr>
        <w:t xml:space="preserve"> i </w:t>
      </w:r>
      <w:r w:rsidR="2CAD40DC" w:rsidRPr="0AAD2E29">
        <w:rPr>
          <w:rFonts w:cstheme="majorBidi"/>
        </w:rPr>
        <w:t>ich</w:t>
      </w:r>
      <w:r w:rsidRPr="0AAD2E29">
        <w:rPr>
          <w:rFonts w:cstheme="majorBidi"/>
        </w:rPr>
        <w:t xml:space="preserve"> naprawy.</w:t>
      </w:r>
    </w:p>
    <w:p w14:paraId="0D612F55" w14:textId="5BBA3143" w:rsidR="00165075" w:rsidRDefault="00680F5D" w:rsidP="00780426">
      <w:pPr>
        <w:pStyle w:val="Akapitzlist"/>
        <w:numPr>
          <w:ilvl w:val="0"/>
          <w:numId w:val="1"/>
        </w:numPr>
        <w:spacing w:after="160" w:line="252" w:lineRule="auto"/>
        <w:jc w:val="both"/>
        <w:rPr>
          <w:rFonts w:cstheme="majorHAnsi"/>
        </w:rPr>
      </w:pPr>
      <w:r w:rsidRPr="204FEDAC">
        <w:rPr>
          <w:rFonts w:cstheme="majorBidi"/>
          <w:b/>
        </w:rPr>
        <w:t xml:space="preserve">Wynikowa </w:t>
      </w:r>
      <w:proofErr w:type="spellStart"/>
      <w:r w:rsidRPr="204FEDAC">
        <w:rPr>
          <w:rFonts w:cstheme="majorBidi"/>
          <w:b/>
        </w:rPr>
        <w:t>Geobaza</w:t>
      </w:r>
      <w:proofErr w:type="spellEnd"/>
      <w:r w:rsidRPr="204FEDAC">
        <w:rPr>
          <w:rFonts w:cstheme="majorBidi"/>
          <w:b/>
        </w:rPr>
        <w:t xml:space="preserve"> Danych GIS</w:t>
      </w:r>
      <w:r w:rsidRPr="204FEDAC">
        <w:rPr>
          <w:rFonts w:cstheme="majorBidi"/>
        </w:rPr>
        <w:t xml:space="preserve"> – </w:t>
      </w:r>
      <w:proofErr w:type="spellStart"/>
      <w:r w:rsidRPr="204FEDAC">
        <w:rPr>
          <w:rFonts w:cstheme="majorBidi"/>
        </w:rPr>
        <w:t>Geobaza</w:t>
      </w:r>
      <w:proofErr w:type="spellEnd"/>
      <w:r w:rsidRPr="204FEDAC">
        <w:rPr>
          <w:rFonts w:cstheme="majorBidi"/>
        </w:rPr>
        <w:t xml:space="preserve"> danych GIS zawierająca uzupełnione i zaktualizowane przez Wykonawcę w wyniku przeprowadzonej inwentaryzacji </w:t>
      </w:r>
      <w:r w:rsidR="000B0826" w:rsidRPr="204FEDAC">
        <w:rPr>
          <w:rFonts w:cstheme="majorBidi"/>
        </w:rPr>
        <w:t>terenow</w:t>
      </w:r>
      <w:r w:rsidR="000B0826">
        <w:rPr>
          <w:rFonts w:cstheme="majorBidi"/>
        </w:rPr>
        <w:t>ej</w:t>
      </w:r>
      <w:r w:rsidR="000B0826" w:rsidRPr="204FEDAC">
        <w:rPr>
          <w:rFonts w:cstheme="majorBidi"/>
        </w:rPr>
        <w:t xml:space="preserve"> </w:t>
      </w:r>
      <w:r w:rsidRPr="204FEDAC">
        <w:rPr>
          <w:rFonts w:cstheme="majorBidi"/>
        </w:rPr>
        <w:t xml:space="preserve">dane lub kopia </w:t>
      </w:r>
      <w:proofErr w:type="spellStart"/>
      <w:r w:rsidRPr="204FEDAC">
        <w:rPr>
          <w:rFonts w:cstheme="majorBidi"/>
        </w:rPr>
        <w:t>Geobazy</w:t>
      </w:r>
      <w:proofErr w:type="spellEnd"/>
      <w:r w:rsidRPr="204FEDAC">
        <w:rPr>
          <w:rFonts w:cstheme="majorBidi"/>
        </w:rPr>
        <w:t xml:space="preserve"> danych GIS zawierająca wprowadzone wyniki prac.  </w:t>
      </w:r>
    </w:p>
    <w:p w14:paraId="6D59B91B" w14:textId="34505690" w:rsidR="00F722AE" w:rsidRPr="00E82513" w:rsidRDefault="00F722AE" w:rsidP="00F722AE">
      <w:pPr>
        <w:pStyle w:val="Akapitzlist"/>
        <w:numPr>
          <w:ilvl w:val="0"/>
          <w:numId w:val="1"/>
        </w:numPr>
        <w:spacing w:after="160" w:line="252" w:lineRule="auto"/>
        <w:jc w:val="both"/>
        <w:rPr>
          <w:rFonts w:cstheme="majorBidi"/>
        </w:rPr>
      </w:pPr>
      <w:r w:rsidRPr="0AAD2E29">
        <w:rPr>
          <w:rFonts w:cstheme="majorBidi"/>
          <w:b/>
        </w:rPr>
        <w:t>Zadanie –</w:t>
      </w:r>
      <w:r w:rsidRPr="0AAD2E29">
        <w:rPr>
          <w:rFonts w:cstheme="majorBidi"/>
        </w:rPr>
        <w:t xml:space="preserve"> o ile takie sformułowanie wystąpi w niniejszym dokumencie bez wskazania konkretnego zakresu prac do realizacji, wówczas Zamawiający przez takie stwierdzenie będzie miał na myśli cały zakres prac jaki </w:t>
      </w:r>
      <w:r w:rsidR="00782AFC" w:rsidRPr="0AAD2E29">
        <w:rPr>
          <w:rFonts w:cstheme="majorBidi"/>
        </w:rPr>
        <w:t xml:space="preserve">został przewidziany do realizacji przez </w:t>
      </w:r>
      <w:r w:rsidRPr="0AAD2E29">
        <w:rPr>
          <w:rFonts w:cstheme="majorBidi"/>
        </w:rPr>
        <w:t>Wykonawc</w:t>
      </w:r>
      <w:r w:rsidR="00653FFF" w:rsidRPr="0AAD2E29">
        <w:rPr>
          <w:rFonts w:cstheme="majorBidi"/>
        </w:rPr>
        <w:t>ę</w:t>
      </w:r>
      <w:r w:rsidR="4B1251E3" w:rsidRPr="0AAD2E29">
        <w:rPr>
          <w:rFonts w:cstheme="majorBidi"/>
        </w:rPr>
        <w:t xml:space="preserve"> i został opisany w OPZ</w:t>
      </w:r>
      <w:r w:rsidR="00302A33" w:rsidRPr="0AAD2E29">
        <w:rPr>
          <w:rFonts w:cstheme="majorBidi"/>
        </w:rPr>
        <w:t>.</w:t>
      </w:r>
      <w:r w:rsidR="00976D9D" w:rsidRPr="0AAD2E29">
        <w:rPr>
          <w:rFonts w:cstheme="majorBidi"/>
        </w:rPr>
        <w:t xml:space="preserve"> </w:t>
      </w:r>
    </w:p>
    <w:p w14:paraId="0281D7C0" w14:textId="5BA42BE8" w:rsidR="00781DE3" w:rsidRPr="00781DE3" w:rsidRDefault="00781DE3" w:rsidP="722EAE54">
      <w:pPr>
        <w:pStyle w:val="Akapitzlist"/>
        <w:numPr>
          <w:ilvl w:val="0"/>
          <w:numId w:val="1"/>
        </w:numPr>
        <w:spacing w:after="160" w:line="252" w:lineRule="auto"/>
        <w:jc w:val="both"/>
        <w:rPr>
          <w:rFonts w:cstheme="majorBidi"/>
        </w:rPr>
      </w:pPr>
      <w:r w:rsidRPr="722EAE54">
        <w:rPr>
          <w:rFonts w:cstheme="majorBidi"/>
          <w:b/>
          <w:bCs/>
        </w:rPr>
        <w:t xml:space="preserve">Zlewnia </w:t>
      </w:r>
      <w:r w:rsidRPr="722EAE54">
        <w:rPr>
          <w:rFonts w:cstheme="majorBidi"/>
        </w:rPr>
        <w:t xml:space="preserve">– obszar hydrologicznie zamknięty dla rz. </w:t>
      </w:r>
      <w:proofErr w:type="spellStart"/>
      <w:r w:rsidR="007213B3" w:rsidRPr="722EAE54">
        <w:rPr>
          <w:rFonts w:cstheme="majorBidi"/>
        </w:rPr>
        <w:t>Brochówki</w:t>
      </w:r>
      <w:proofErr w:type="spellEnd"/>
      <w:r w:rsidRPr="722EAE54">
        <w:rPr>
          <w:rFonts w:cstheme="majorBidi"/>
        </w:rPr>
        <w:t xml:space="preserve"> w zasięgu </w:t>
      </w:r>
      <w:r w:rsidR="511096A5" w:rsidRPr="722EAE54">
        <w:rPr>
          <w:rFonts w:cstheme="majorBidi"/>
        </w:rPr>
        <w:t>S</w:t>
      </w:r>
      <w:r w:rsidRPr="722EAE54">
        <w:rPr>
          <w:rFonts w:cstheme="majorBidi"/>
        </w:rPr>
        <w:t xml:space="preserve">ystemu kanalizacji deszczowej </w:t>
      </w:r>
      <w:r w:rsidR="217AA7F7" w:rsidRPr="722EAE54">
        <w:rPr>
          <w:rFonts w:cstheme="majorBidi"/>
        </w:rPr>
        <w:t>(</w:t>
      </w:r>
      <w:r w:rsidRPr="722EAE54">
        <w:rPr>
          <w:rFonts w:cstheme="majorBidi"/>
        </w:rPr>
        <w:t>zamkniętej i otwartej</w:t>
      </w:r>
      <w:r w:rsidR="294E0CA4" w:rsidRPr="722EAE54">
        <w:rPr>
          <w:rFonts w:cstheme="majorBidi"/>
        </w:rPr>
        <w:t>)</w:t>
      </w:r>
      <w:r w:rsidRPr="722EAE54">
        <w:rPr>
          <w:rFonts w:cstheme="majorBidi"/>
        </w:rPr>
        <w:t xml:space="preserve"> wskazany przez Zamawiającego</w:t>
      </w:r>
      <w:r w:rsidR="57177149" w:rsidRPr="722EAE54">
        <w:rPr>
          <w:rFonts w:cstheme="majorBidi"/>
        </w:rPr>
        <w:t>,</w:t>
      </w:r>
      <w:r w:rsidRPr="722EAE54">
        <w:rPr>
          <w:rFonts w:cstheme="majorBidi"/>
        </w:rPr>
        <w:t xml:space="preserve"> wymagający na etapie realizacji zadania weryfikacji i </w:t>
      </w:r>
      <w:r w:rsidR="00980B71" w:rsidRPr="722EAE54">
        <w:rPr>
          <w:rFonts w:cstheme="majorBidi"/>
        </w:rPr>
        <w:t>ewentualne</w:t>
      </w:r>
      <w:r w:rsidR="00980B71">
        <w:rPr>
          <w:rFonts w:cstheme="majorBidi"/>
        </w:rPr>
        <w:t>j</w:t>
      </w:r>
      <w:r w:rsidR="00980B71" w:rsidRPr="722EAE54">
        <w:rPr>
          <w:rFonts w:cstheme="majorBidi"/>
        </w:rPr>
        <w:t xml:space="preserve"> </w:t>
      </w:r>
      <w:r w:rsidR="0061279F">
        <w:rPr>
          <w:rFonts w:cstheme="majorBidi"/>
        </w:rPr>
        <w:t>korekty zasięgu</w:t>
      </w:r>
      <w:r w:rsidR="001A5E7F">
        <w:rPr>
          <w:rFonts w:cstheme="majorBidi"/>
        </w:rPr>
        <w:t>.</w:t>
      </w:r>
    </w:p>
    <w:p w14:paraId="480853C0" w14:textId="77777777" w:rsidR="00781DE3" w:rsidRPr="00781DE3" w:rsidRDefault="00781DE3" w:rsidP="00781DE3">
      <w:pPr>
        <w:pStyle w:val="Akapitzlist"/>
        <w:spacing w:after="160" w:line="252" w:lineRule="auto"/>
        <w:jc w:val="both"/>
        <w:rPr>
          <w:rFonts w:cstheme="majorHAnsi"/>
          <w:b/>
          <w:bCs/>
        </w:rPr>
      </w:pPr>
    </w:p>
    <w:p w14:paraId="04941AF7" w14:textId="6461829A" w:rsidR="00680F5D" w:rsidRPr="00165075" w:rsidRDefault="00680F5D" w:rsidP="00165075">
      <w:pPr>
        <w:pStyle w:val="Akapitzlist"/>
        <w:spacing w:after="160" w:line="252" w:lineRule="auto"/>
        <w:jc w:val="both"/>
        <w:rPr>
          <w:rFonts w:cstheme="majorHAnsi"/>
        </w:rPr>
      </w:pPr>
    </w:p>
    <w:p w14:paraId="6BEBAA10" w14:textId="77777777" w:rsidR="002F27F5" w:rsidRDefault="002F27F5" w:rsidP="00F871E0">
      <w:pPr>
        <w:jc w:val="both"/>
        <w:rPr>
          <w:b/>
          <w:bCs/>
        </w:rPr>
      </w:pPr>
    </w:p>
    <w:p w14:paraId="6AA43C80" w14:textId="77777777" w:rsidR="00302BA4" w:rsidRDefault="00302BA4" w:rsidP="00F871E0">
      <w:pPr>
        <w:jc w:val="both"/>
        <w:rPr>
          <w:b/>
          <w:bCs/>
        </w:rPr>
      </w:pPr>
    </w:p>
    <w:p w14:paraId="7B2DE598" w14:textId="77777777" w:rsidR="00302BA4" w:rsidRDefault="00302BA4" w:rsidP="00F871E0">
      <w:pPr>
        <w:jc w:val="both"/>
        <w:rPr>
          <w:b/>
          <w:bCs/>
        </w:rPr>
      </w:pPr>
    </w:p>
    <w:p w14:paraId="3B3313CF" w14:textId="77777777" w:rsidR="00302BA4" w:rsidRDefault="00302BA4" w:rsidP="00F871E0">
      <w:pPr>
        <w:jc w:val="both"/>
        <w:rPr>
          <w:b/>
          <w:bCs/>
        </w:rPr>
      </w:pPr>
    </w:p>
    <w:p w14:paraId="597E67B6" w14:textId="77777777" w:rsidR="00302BA4" w:rsidRDefault="00302BA4" w:rsidP="00F871E0">
      <w:pPr>
        <w:jc w:val="both"/>
        <w:rPr>
          <w:b/>
          <w:bCs/>
        </w:rPr>
      </w:pPr>
    </w:p>
    <w:p w14:paraId="5C7D8C9D" w14:textId="77777777" w:rsidR="00302BA4" w:rsidRDefault="00302BA4" w:rsidP="00F871E0">
      <w:pPr>
        <w:jc w:val="both"/>
        <w:rPr>
          <w:b/>
          <w:bCs/>
        </w:rPr>
      </w:pPr>
    </w:p>
    <w:p w14:paraId="10CDF2F4" w14:textId="77777777" w:rsidR="00302BA4" w:rsidRDefault="00302BA4" w:rsidP="00F871E0">
      <w:pPr>
        <w:jc w:val="both"/>
        <w:rPr>
          <w:b/>
          <w:bCs/>
        </w:rPr>
      </w:pPr>
    </w:p>
    <w:p w14:paraId="562E3808" w14:textId="49C4D430" w:rsidR="00F871E0" w:rsidRPr="00F871E0" w:rsidRDefault="002F27F5" w:rsidP="00BF4FCC">
      <w:pPr>
        <w:pStyle w:val="Nagwek1"/>
        <w:spacing w:after="240"/>
      </w:pPr>
      <w:bookmarkStart w:id="1" w:name="_Toc173483373"/>
      <w:r>
        <w:lastRenderedPageBreak/>
        <w:t xml:space="preserve">PRZEDMIOT </w:t>
      </w:r>
      <w:r w:rsidR="002759BD">
        <w:t xml:space="preserve">I CEL </w:t>
      </w:r>
      <w:r>
        <w:t>ZAMÓWIENIA</w:t>
      </w:r>
      <w:bookmarkEnd w:id="1"/>
    </w:p>
    <w:p w14:paraId="13E7DFF2" w14:textId="6E26031B" w:rsidR="004557F7" w:rsidRPr="00415219" w:rsidRDefault="002F27F5" w:rsidP="004A20E8">
      <w:pPr>
        <w:pStyle w:val="Nagwek3"/>
        <w:spacing w:after="240"/>
        <w:ind w:left="567" w:hanging="283"/>
        <w:jc w:val="both"/>
        <w:rPr>
          <w:rFonts w:cstheme="majorHAnsi"/>
          <w:color w:val="000000" w:themeColor="text1"/>
        </w:rPr>
      </w:pPr>
      <w:bookmarkStart w:id="2" w:name="_Toc145057158"/>
      <w:bookmarkStart w:id="3" w:name="_Toc173483374"/>
      <w:r w:rsidRPr="00415219">
        <w:rPr>
          <w:rFonts w:cstheme="majorHAnsi"/>
          <w:color w:val="000000" w:themeColor="text1"/>
        </w:rPr>
        <w:t>Przedmiot zamówienia</w:t>
      </w:r>
      <w:bookmarkEnd w:id="2"/>
      <w:bookmarkEnd w:id="3"/>
    </w:p>
    <w:p w14:paraId="365A0F29" w14:textId="3B0A1CD2" w:rsidR="00A53DF1" w:rsidRPr="004557F7" w:rsidRDefault="004557F7" w:rsidP="5FA51D25">
      <w:pPr>
        <w:pStyle w:val="Nagwek3"/>
        <w:numPr>
          <w:ilvl w:val="2"/>
          <w:numId w:val="0"/>
        </w:numPr>
        <w:spacing w:after="240"/>
        <w:ind w:left="567"/>
        <w:jc w:val="both"/>
        <w:rPr>
          <w:color w:val="000000" w:themeColor="text1"/>
          <w:sz w:val="22"/>
          <w:szCs w:val="22"/>
        </w:rPr>
      </w:pPr>
      <w:bookmarkStart w:id="4" w:name="_Toc142287668"/>
      <w:bookmarkStart w:id="5" w:name="_Toc142288534"/>
      <w:bookmarkStart w:id="6" w:name="_Toc143853178"/>
      <w:bookmarkStart w:id="7" w:name="_Toc145057159"/>
      <w:bookmarkStart w:id="8" w:name="_Toc163131777"/>
      <w:bookmarkStart w:id="9" w:name="_Toc173483375"/>
      <w:r w:rsidRPr="5FA51D25">
        <w:rPr>
          <w:color w:val="000000" w:themeColor="text1"/>
          <w:sz w:val="22"/>
          <w:szCs w:val="22"/>
        </w:rPr>
        <w:t>Przedmiotem zamówienia</w:t>
      </w:r>
      <w:r w:rsidR="002F27F5" w:rsidRPr="5FA51D25">
        <w:rPr>
          <w:color w:val="000000" w:themeColor="text1"/>
          <w:sz w:val="22"/>
          <w:szCs w:val="22"/>
        </w:rPr>
        <w:t xml:space="preserve"> pn.: </w:t>
      </w:r>
      <w:r w:rsidR="00C952F4" w:rsidRPr="5FA51D25">
        <w:rPr>
          <w:color w:val="000000" w:themeColor="text1"/>
          <w:sz w:val="22"/>
          <w:szCs w:val="22"/>
        </w:rPr>
        <w:t>„</w:t>
      </w:r>
      <w:r w:rsidR="00FE6682" w:rsidRPr="00FE6682">
        <w:rPr>
          <w:color w:val="000000" w:themeColor="text1"/>
          <w:sz w:val="22"/>
          <w:szCs w:val="22"/>
        </w:rPr>
        <w:t xml:space="preserve">Opracowanie wielowariantowej koncepcji zagospodarowania wód opadowych i roztopowych w zlewni rz. </w:t>
      </w:r>
      <w:proofErr w:type="spellStart"/>
      <w:r w:rsidR="00FE6682" w:rsidRPr="00FE6682">
        <w:rPr>
          <w:color w:val="000000" w:themeColor="text1"/>
          <w:sz w:val="22"/>
          <w:szCs w:val="22"/>
        </w:rPr>
        <w:t>Brochówka</w:t>
      </w:r>
      <w:proofErr w:type="spellEnd"/>
      <w:r w:rsidR="00FE6682" w:rsidRPr="00FE6682">
        <w:rPr>
          <w:color w:val="000000" w:themeColor="text1"/>
          <w:sz w:val="22"/>
          <w:szCs w:val="22"/>
        </w:rPr>
        <w:t xml:space="preserve"> na terenie miasta Wrocławia na podstawie modelowania hydrodynamicznego  systemu kanalizacji deszczowej oraz cieku.</w:t>
      </w:r>
      <w:r w:rsidR="00C952F4" w:rsidRPr="5FA51D25">
        <w:rPr>
          <w:color w:val="000000" w:themeColor="text1"/>
          <w:sz w:val="22"/>
          <w:szCs w:val="22"/>
        </w:rPr>
        <w:t xml:space="preserve">” </w:t>
      </w:r>
      <w:r w:rsidR="002F27F5" w:rsidRPr="5FA51D25">
        <w:rPr>
          <w:color w:val="000000" w:themeColor="text1"/>
          <w:sz w:val="22"/>
          <w:szCs w:val="22"/>
        </w:rPr>
        <w:t>jest:</w:t>
      </w:r>
      <w:bookmarkEnd w:id="4"/>
      <w:bookmarkEnd w:id="5"/>
      <w:bookmarkEnd w:id="6"/>
      <w:bookmarkEnd w:id="7"/>
      <w:bookmarkEnd w:id="8"/>
      <w:bookmarkEnd w:id="9"/>
    </w:p>
    <w:p w14:paraId="34122413" w14:textId="7144D673" w:rsidR="00BE560C" w:rsidRPr="008E15EF" w:rsidRDefault="004D74A4" w:rsidP="00BE560C">
      <w:pPr>
        <w:pStyle w:val="Akapitzlist"/>
        <w:numPr>
          <w:ilvl w:val="0"/>
          <w:numId w:val="3"/>
        </w:numPr>
        <w:spacing w:after="120" w:line="259" w:lineRule="auto"/>
        <w:ind w:left="992" w:hanging="425"/>
        <w:contextualSpacing w:val="0"/>
        <w:jc w:val="both"/>
        <w:rPr>
          <w:rFonts w:cstheme="majorHAnsi"/>
        </w:rPr>
      </w:pPr>
      <w:r>
        <w:rPr>
          <w:rFonts w:cstheme="majorHAnsi"/>
        </w:rPr>
        <w:t>Wykonanie</w:t>
      </w:r>
      <w:r w:rsidR="00BE560C" w:rsidRPr="008E15EF">
        <w:rPr>
          <w:rFonts w:cstheme="majorHAnsi"/>
        </w:rPr>
        <w:t xml:space="preserve"> modelu hydraulicznego </w:t>
      </w:r>
      <w:r w:rsidR="00BE560C">
        <w:rPr>
          <w:rFonts w:cstheme="majorHAnsi"/>
        </w:rPr>
        <w:t>S</w:t>
      </w:r>
      <w:r w:rsidR="00BE560C" w:rsidRPr="008E15EF">
        <w:rPr>
          <w:rFonts w:cstheme="majorHAnsi"/>
        </w:rPr>
        <w:t xml:space="preserve">ystemu kanalizacji deszczowej </w:t>
      </w:r>
      <w:r w:rsidR="00BE560C">
        <w:rPr>
          <w:rFonts w:cstheme="majorHAnsi"/>
        </w:rPr>
        <w:t>oraz cieku głównego</w:t>
      </w:r>
      <w:r w:rsidR="00BE560C" w:rsidRPr="008E15EF">
        <w:rPr>
          <w:rFonts w:cstheme="majorHAnsi"/>
        </w:rPr>
        <w:br/>
        <w:t xml:space="preserve">w zlewni rz. </w:t>
      </w:r>
      <w:proofErr w:type="spellStart"/>
      <w:r w:rsidR="00BE560C">
        <w:rPr>
          <w:rFonts w:cstheme="majorHAnsi"/>
        </w:rPr>
        <w:t>Brochówka</w:t>
      </w:r>
      <w:proofErr w:type="spellEnd"/>
      <w:r w:rsidR="00BE560C" w:rsidRPr="008E15EF">
        <w:rPr>
          <w:rFonts w:cstheme="majorHAnsi"/>
        </w:rPr>
        <w:t xml:space="preserve"> na terenie miasta Wrocławia wraz z jego </w:t>
      </w:r>
      <w:r w:rsidR="00BE560C">
        <w:rPr>
          <w:rFonts w:cstheme="majorHAnsi"/>
        </w:rPr>
        <w:t>K</w:t>
      </w:r>
      <w:r w:rsidR="00BE560C" w:rsidRPr="008E15EF">
        <w:rPr>
          <w:rFonts w:cstheme="majorHAnsi"/>
        </w:rPr>
        <w:t>alibracją</w:t>
      </w:r>
      <w:r w:rsidR="00BE560C">
        <w:rPr>
          <w:rFonts w:cstheme="majorHAnsi"/>
        </w:rPr>
        <w:t xml:space="preserve"> </w:t>
      </w:r>
      <w:r w:rsidR="00BE560C" w:rsidRPr="008E15EF">
        <w:rPr>
          <w:rFonts w:cstheme="majorHAnsi"/>
        </w:rPr>
        <w:t xml:space="preserve">i </w:t>
      </w:r>
      <w:r w:rsidR="00BE560C">
        <w:rPr>
          <w:rFonts w:cstheme="majorHAnsi"/>
        </w:rPr>
        <w:t>Walidacją.</w:t>
      </w:r>
    </w:p>
    <w:p w14:paraId="0087C80E" w14:textId="11A2138B" w:rsidR="00295812" w:rsidRDefault="00295812" w:rsidP="00295812">
      <w:pPr>
        <w:pStyle w:val="Akapitzlist"/>
        <w:numPr>
          <w:ilvl w:val="0"/>
          <w:numId w:val="3"/>
        </w:numPr>
        <w:spacing w:after="120" w:line="259" w:lineRule="auto"/>
        <w:ind w:left="992" w:hanging="425"/>
        <w:jc w:val="both"/>
        <w:rPr>
          <w:rFonts w:cstheme="majorBidi"/>
        </w:rPr>
      </w:pPr>
      <w:r w:rsidRPr="40606CA0">
        <w:rPr>
          <w:rFonts w:cstheme="majorBidi"/>
        </w:rPr>
        <w:t xml:space="preserve">Wykonanie wielowariantowej koncepcji zagospodarowania wód opadowych i roztopowych w zlewni rz. </w:t>
      </w:r>
      <w:proofErr w:type="spellStart"/>
      <w:r>
        <w:rPr>
          <w:rFonts w:cstheme="majorBidi"/>
        </w:rPr>
        <w:t>Brochówka</w:t>
      </w:r>
      <w:proofErr w:type="spellEnd"/>
      <w:r w:rsidRPr="40606CA0">
        <w:rPr>
          <w:rFonts w:cstheme="majorBidi"/>
        </w:rPr>
        <w:t xml:space="preserve"> na terenie miasta Wrocławia</w:t>
      </w:r>
      <w:r>
        <w:rPr>
          <w:rFonts w:cstheme="majorBidi"/>
        </w:rPr>
        <w:t xml:space="preserve"> na podstawie modelu hydrodynamicznego</w:t>
      </w:r>
      <w:r w:rsidR="0028296E">
        <w:rPr>
          <w:rFonts w:cstheme="majorBidi"/>
        </w:rPr>
        <w:t>.</w:t>
      </w:r>
    </w:p>
    <w:p w14:paraId="4C8D475E" w14:textId="167BA203" w:rsidR="00485CF5" w:rsidRPr="00415219" w:rsidRDefault="004557F7" w:rsidP="00415219">
      <w:pPr>
        <w:pStyle w:val="Nagwek3"/>
        <w:spacing w:before="240" w:after="240"/>
        <w:ind w:left="284"/>
        <w:rPr>
          <w:rFonts w:cstheme="majorHAnsi"/>
          <w:color w:val="000000" w:themeColor="text1"/>
        </w:rPr>
      </w:pPr>
      <w:bookmarkStart w:id="10" w:name="_Toc145057160"/>
      <w:bookmarkStart w:id="11" w:name="_Toc173483376"/>
      <w:r w:rsidRPr="00415219">
        <w:rPr>
          <w:rFonts w:cstheme="majorHAnsi"/>
          <w:color w:val="000000" w:themeColor="text1"/>
        </w:rPr>
        <w:t>Cel zamówienia</w:t>
      </w:r>
      <w:bookmarkEnd w:id="10"/>
      <w:bookmarkEnd w:id="11"/>
    </w:p>
    <w:p w14:paraId="7D394042" w14:textId="079405B8" w:rsidR="00F82F76" w:rsidRDefault="00C724EC" w:rsidP="00677716">
      <w:pPr>
        <w:pStyle w:val="Akapitzlist"/>
        <w:numPr>
          <w:ilvl w:val="1"/>
          <w:numId w:val="5"/>
        </w:numPr>
        <w:spacing w:after="120"/>
        <w:ind w:left="851" w:hanging="284"/>
        <w:jc w:val="both"/>
        <w:rPr>
          <w:rFonts w:cstheme="majorBidi"/>
        </w:rPr>
      </w:pPr>
      <w:r>
        <w:rPr>
          <w:rFonts w:cstheme="majorBidi"/>
        </w:rPr>
        <w:t>W</w:t>
      </w:r>
      <w:r w:rsidRPr="0AAD2E29">
        <w:rPr>
          <w:rFonts w:cstheme="majorBidi"/>
        </w:rPr>
        <w:t>ykonan</w:t>
      </w:r>
      <w:r>
        <w:rPr>
          <w:rFonts w:cstheme="majorBidi"/>
        </w:rPr>
        <w:t>ie</w:t>
      </w:r>
      <w:r w:rsidRPr="0AAD2E29">
        <w:rPr>
          <w:rFonts w:cstheme="majorBidi"/>
        </w:rPr>
        <w:t xml:space="preserve"> wielowariantow</w:t>
      </w:r>
      <w:r>
        <w:rPr>
          <w:rFonts w:cstheme="majorBidi"/>
        </w:rPr>
        <w:t>ej</w:t>
      </w:r>
      <w:r w:rsidRPr="0AAD2E29">
        <w:rPr>
          <w:rFonts w:cstheme="majorBidi"/>
        </w:rPr>
        <w:t xml:space="preserve"> koncepcj</w:t>
      </w:r>
      <w:r>
        <w:rPr>
          <w:rFonts w:cstheme="majorBidi"/>
        </w:rPr>
        <w:t>i</w:t>
      </w:r>
      <w:r w:rsidRPr="0AAD2E29">
        <w:rPr>
          <w:rFonts w:cstheme="majorBidi"/>
        </w:rPr>
        <w:t xml:space="preserve"> zagospodarowania wód opadowych i roztopowych w</w:t>
      </w:r>
      <w:r w:rsidR="0095556C">
        <w:rPr>
          <w:rFonts w:cstheme="majorBidi"/>
        </w:rPr>
        <w:t> </w:t>
      </w:r>
      <w:r w:rsidRPr="0AAD2E29">
        <w:rPr>
          <w:rFonts w:cstheme="majorBidi"/>
        </w:rPr>
        <w:t xml:space="preserve">zlewni rz. </w:t>
      </w:r>
      <w:proofErr w:type="spellStart"/>
      <w:r>
        <w:rPr>
          <w:rFonts w:cstheme="majorBidi"/>
        </w:rPr>
        <w:t>Brochówka</w:t>
      </w:r>
      <w:proofErr w:type="spellEnd"/>
      <w:r>
        <w:rPr>
          <w:rFonts w:cstheme="majorBidi"/>
        </w:rPr>
        <w:t xml:space="preserve"> na terenie miasta Wrocławia na podstawie</w:t>
      </w:r>
      <w:r w:rsidR="00485CF5" w:rsidRPr="0AAD2E29">
        <w:rPr>
          <w:rFonts w:cstheme="majorBidi"/>
        </w:rPr>
        <w:t xml:space="preserve"> modelu</w:t>
      </w:r>
      <w:r w:rsidR="00AE2354" w:rsidRPr="0AAD2E29">
        <w:rPr>
          <w:rFonts w:cstheme="majorBidi"/>
        </w:rPr>
        <w:t>,</w:t>
      </w:r>
      <w:r w:rsidR="00485CF5" w:rsidRPr="0AAD2E29">
        <w:rPr>
          <w:rFonts w:cstheme="majorBidi"/>
        </w:rPr>
        <w:t xml:space="preserve"> ułatwiającego zarządzanie </w:t>
      </w:r>
      <w:r w:rsidR="3652F99C" w:rsidRPr="0AAD2E29">
        <w:rPr>
          <w:rFonts w:cstheme="majorBidi"/>
        </w:rPr>
        <w:t>S</w:t>
      </w:r>
      <w:r w:rsidR="00485CF5" w:rsidRPr="0AAD2E29">
        <w:rPr>
          <w:rFonts w:cstheme="majorBidi"/>
        </w:rPr>
        <w:t>ystemem kanalizacji deszczowej, jak również określenie kierunków działań inwestycyjnych i eksploatacyjnych</w:t>
      </w:r>
      <w:r>
        <w:rPr>
          <w:rFonts w:cstheme="majorBidi"/>
        </w:rPr>
        <w:t>.</w:t>
      </w:r>
      <w:r w:rsidR="00485CF5" w:rsidRPr="0AAD2E29">
        <w:rPr>
          <w:rFonts w:cstheme="majorBidi"/>
        </w:rPr>
        <w:t xml:space="preserve"> </w:t>
      </w:r>
    </w:p>
    <w:p w14:paraId="3254A2A1" w14:textId="77777777" w:rsidR="00F302A4" w:rsidRDefault="001E2FC2" w:rsidP="429E0E8E">
      <w:pPr>
        <w:pStyle w:val="Akapitzlist"/>
        <w:numPr>
          <w:ilvl w:val="1"/>
          <w:numId w:val="5"/>
        </w:numPr>
        <w:spacing w:after="120"/>
        <w:ind w:left="851" w:hanging="284"/>
        <w:jc w:val="both"/>
        <w:rPr>
          <w:rFonts w:cstheme="majorBidi"/>
        </w:rPr>
      </w:pPr>
      <w:r w:rsidRPr="001E2FC2">
        <w:rPr>
          <w:rFonts w:cstheme="majorBidi"/>
        </w:rPr>
        <w:t>Uruchomienie i zaprezentowanie w środowisku Zamawiającego opracowanego przez Wykonawcę Modelu, który musi prawidłowo działać w Oprogramowaniu Zamawiającego. Za prawidłowo działający model uznaje się taki, który można otworzyć, dokonać zmian i edycji w</w:t>
      </w:r>
      <w:r w:rsidR="0095556C">
        <w:rPr>
          <w:rFonts w:cstheme="majorBidi"/>
        </w:rPr>
        <w:t> </w:t>
      </w:r>
      <w:r w:rsidRPr="001E2FC2">
        <w:rPr>
          <w:rFonts w:cstheme="majorBidi"/>
        </w:rPr>
        <w:t>Oprogramowaniu; ma zachowane i spójne wszystkie atrybuty oraz funkcjonalność Oprogramowania; zapisany jest (oraz wszystkie pliki towarzyszące) w formatach plików obsługiwanych przez Oprogramowanie.</w:t>
      </w:r>
      <w:r w:rsidR="0095556C">
        <w:rPr>
          <w:rFonts w:cstheme="majorBidi"/>
        </w:rPr>
        <w:t xml:space="preserve"> </w:t>
      </w:r>
    </w:p>
    <w:p w14:paraId="39E168FA" w14:textId="6E89AA3C" w:rsidR="00485CF5" w:rsidRPr="00485CF5" w:rsidRDefault="00485CF5" w:rsidP="429E0E8E">
      <w:pPr>
        <w:pStyle w:val="Akapitzlist"/>
        <w:numPr>
          <w:ilvl w:val="1"/>
          <w:numId w:val="5"/>
        </w:numPr>
        <w:spacing w:after="120"/>
        <w:ind w:left="851" w:hanging="284"/>
        <w:jc w:val="both"/>
        <w:rPr>
          <w:rFonts w:cstheme="majorBidi"/>
        </w:rPr>
      </w:pPr>
      <w:r w:rsidRPr="429E0E8E">
        <w:rPr>
          <w:rFonts w:cstheme="majorBidi"/>
        </w:rPr>
        <w:t>Przygotowan</w:t>
      </w:r>
      <w:r w:rsidR="00E50BEB" w:rsidRPr="429E0E8E">
        <w:rPr>
          <w:rFonts w:cstheme="majorBidi"/>
        </w:rPr>
        <w:t>e</w:t>
      </w:r>
      <w:r w:rsidRPr="429E0E8E">
        <w:rPr>
          <w:rFonts w:cstheme="majorBidi"/>
        </w:rPr>
        <w:t xml:space="preserve"> w ramach realizacji zamówienia </w:t>
      </w:r>
      <w:r w:rsidR="002342EE">
        <w:rPr>
          <w:rFonts w:cstheme="majorBidi"/>
        </w:rPr>
        <w:t>m</w:t>
      </w:r>
      <w:r w:rsidR="00E50BEB" w:rsidRPr="429E0E8E">
        <w:rPr>
          <w:rFonts w:cstheme="majorBidi"/>
        </w:rPr>
        <w:t>odele oraz</w:t>
      </w:r>
      <w:r w:rsidRPr="429E0E8E">
        <w:rPr>
          <w:rFonts w:cstheme="majorBidi"/>
        </w:rPr>
        <w:t xml:space="preserve"> dokumentacja będą podstawą do: </w:t>
      </w:r>
    </w:p>
    <w:p w14:paraId="17851823" w14:textId="79896CB4" w:rsidR="00485CF5" w:rsidRPr="00485CF5" w:rsidRDefault="00485CF5" w:rsidP="00677716">
      <w:pPr>
        <w:numPr>
          <w:ilvl w:val="0"/>
          <w:numId w:val="8"/>
        </w:numPr>
        <w:spacing w:after="0"/>
        <w:ind w:left="1135" w:hanging="284"/>
        <w:jc w:val="both"/>
        <w:rPr>
          <w:rFonts w:cstheme="majorBidi"/>
        </w:rPr>
      </w:pPr>
      <w:r w:rsidRPr="4BEA3F2A">
        <w:rPr>
          <w:rFonts w:cstheme="majorBidi"/>
        </w:rPr>
        <w:t xml:space="preserve">zarządzania </w:t>
      </w:r>
      <w:r w:rsidR="00A15780" w:rsidRPr="4BEA3F2A">
        <w:rPr>
          <w:rFonts w:cstheme="majorBidi"/>
        </w:rPr>
        <w:t>S</w:t>
      </w:r>
      <w:r w:rsidRPr="4BEA3F2A">
        <w:rPr>
          <w:rFonts w:cstheme="majorBidi"/>
        </w:rPr>
        <w:t>ystemem kanalizacji deszczowej</w:t>
      </w:r>
      <w:r w:rsidR="004A20E8" w:rsidRPr="4BEA3F2A">
        <w:rPr>
          <w:rFonts w:cstheme="majorBidi"/>
        </w:rPr>
        <w:t>;</w:t>
      </w:r>
    </w:p>
    <w:p w14:paraId="67FBBDF8" w14:textId="6E620E3E" w:rsidR="00485CF5" w:rsidRPr="00485CF5" w:rsidRDefault="00485CF5" w:rsidP="00677716">
      <w:pPr>
        <w:numPr>
          <w:ilvl w:val="0"/>
          <w:numId w:val="8"/>
        </w:numPr>
        <w:spacing w:after="0"/>
        <w:ind w:left="1135" w:hanging="284"/>
        <w:jc w:val="both"/>
        <w:rPr>
          <w:rFonts w:cstheme="majorHAnsi"/>
        </w:rPr>
      </w:pPr>
      <w:r w:rsidRPr="00485CF5">
        <w:rPr>
          <w:rFonts w:cstheme="majorHAnsi"/>
        </w:rPr>
        <w:t xml:space="preserve">wydawania warunków technicznych przyłączenia do </w:t>
      </w:r>
      <w:r w:rsidR="00A15780">
        <w:rPr>
          <w:rFonts w:cstheme="majorHAnsi"/>
        </w:rPr>
        <w:t>S</w:t>
      </w:r>
      <w:r w:rsidRPr="00485CF5">
        <w:rPr>
          <w:rFonts w:cstheme="majorHAnsi"/>
        </w:rPr>
        <w:t>ystemu kanalizacji deszczowej</w:t>
      </w:r>
      <w:r w:rsidR="004A20E8">
        <w:rPr>
          <w:rFonts w:cstheme="majorHAnsi"/>
        </w:rPr>
        <w:t>;</w:t>
      </w:r>
    </w:p>
    <w:p w14:paraId="3FB3C955" w14:textId="77777777" w:rsidR="00485CF5" w:rsidRPr="00485CF5" w:rsidRDefault="00485CF5" w:rsidP="00677716">
      <w:pPr>
        <w:numPr>
          <w:ilvl w:val="0"/>
          <w:numId w:val="8"/>
        </w:numPr>
        <w:spacing w:after="0"/>
        <w:ind w:left="1135" w:hanging="284"/>
        <w:jc w:val="both"/>
        <w:rPr>
          <w:rFonts w:cstheme="majorHAnsi"/>
        </w:rPr>
      </w:pPr>
      <w:r w:rsidRPr="00485CF5">
        <w:rPr>
          <w:rFonts w:cstheme="majorHAnsi"/>
        </w:rPr>
        <w:t>określania planowanych działań inwestycyjnych;</w:t>
      </w:r>
    </w:p>
    <w:p w14:paraId="6F3F8D7B" w14:textId="72546B0F" w:rsidR="00485CF5" w:rsidRPr="00485CF5" w:rsidRDefault="00485CF5" w:rsidP="00677716">
      <w:pPr>
        <w:numPr>
          <w:ilvl w:val="0"/>
          <w:numId w:val="8"/>
        </w:numPr>
        <w:spacing w:after="0"/>
        <w:ind w:left="1135" w:hanging="284"/>
        <w:jc w:val="both"/>
        <w:rPr>
          <w:rFonts w:cstheme="majorHAnsi"/>
        </w:rPr>
      </w:pPr>
      <w:r w:rsidRPr="00485CF5">
        <w:rPr>
          <w:rFonts w:cstheme="majorHAnsi"/>
        </w:rPr>
        <w:t xml:space="preserve">optymalizacji działania </w:t>
      </w:r>
      <w:r w:rsidR="00A15780">
        <w:rPr>
          <w:rFonts w:cstheme="majorHAnsi"/>
        </w:rPr>
        <w:t>S</w:t>
      </w:r>
      <w:r w:rsidRPr="00485CF5">
        <w:rPr>
          <w:rFonts w:cstheme="majorHAnsi"/>
        </w:rPr>
        <w:t xml:space="preserve">ystemu kanalizacji deszczowej; </w:t>
      </w:r>
    </w:p>
    <w:p w14:paraId="74238C16" w14:textId="77777777" w:rsidR="00485CF5" w:rsidRPr="00485CF5" w:rsidRDefault="00485CF5" w:rsidP="00677716">
      <w:pPr>
        <w:numPr>
          <w:ilvl w:val="0"/>
          <w:numId w:val="8"/>
        </w:numPr>
        <w:spacing w:after="0"/>
        <w:ind w:left="1135" w:hanging="284"/>
        <w:jc w:val="both"/>
        <w:rPr>
          <w:rFonts w:cstheme="majorHAnsi"/>
        </w:rPr>
      </w:pPr>
      <w:r w:rsidRPr="00485CF5">
        <w:rPr>
          <w:rFonts w:cstheme="majorHAnsi"/>
        </w:rPr>
        <w:t xml:space="preserve">wskazania sposobów minimalizacji odprowadzania wód opadowych do odbiorników celem zwiększenia ich retencyjności; </w:t>
      </w:r>
    </w:p>
    <w:p w14:paraId="12C2111F" w14:textId="77777777" w:rsidR="00485CF5" w:rsidRPr="00485CF5" w:rsidRDefault="00485CF5" w:rsidP="00677716">
      <w:pPr>
        <w:numPr>
          <w:ilvl w:val="0"/>
          <w:numId w:val="8"/>
        </w:numPr>
        <w:spacing w:after="0"/>
        <w:ind w:left="1135" w:hanging="284"/>
        <w:jc w:val="both"/>
        <w:rPr>
          <w:rFonts w:cstheme="majorHAnsi"/>
        </w:rPr>
      </w:pPr>
      <w:r w:rsidRPr="00485CF5">
        <w:rPr>
          <w:rFonts w:cstheme="majorHAnsi"/>
        </w:rPr>
        <w:t xml:space="preserve">wskazania miejsc przeznaczonych pod retencję miejscową; </w:t>
      </w:r>
    </w:p>
    <w:p w14:paraId="3A177FBE" w14:textId="7E8110E7" w:rsidR="00485CF5" w:rsidRPr="00485CF5" w:rsidRDefault="00485CF5" w:rsidP="00677716">
      <w:pPr>
        <w:numPr>
          <w:ilvl w:val="0"/>
          <w:numId w:val="8"/>
        </w:numPr>
        <w:spacing w:after="0"/>
        <w:ind w:left="1135" w:hanging="284"/>
        <w:jc w:val="both"/>
        <w:rPr>
          <w:rFonts w:cstheme="majorHAnsi"/>
        </w:rPr>
      </w:pPr>
      <w:r w:rsidRPr="00485CF5">
        <w:rPr>
          <w:rFonts w:cstheme="majorHAnsi"/>
        </w:rPr>
        <w:t xml:space="preserve">wskazania sposobów prowadzenia gospodarki wodami opadowymi w </w:t>
      </w:r>
      <w:r w:rsidR="000E42E6">
        <w:rPr>
          <w:rFonts w:cstheme="majorHAnsi"/>
        </w:rPr>
        <w:t>z</w:t>
      </w:r>
      <w:r w:rsidRPr="00485CF5">
        <w:rPr>
          <w:rFonts w:cstheme="majorHAnsi"/>
        </w:rPr>
        <w:t xml:space="preserve">lewni w procesie planowania i projektowania sieci kanalizacyjnych; </w:t>
      </w:r>
    </w:p>
    <w:p w14:paraId="530B0004" w14:textId="6B130C19" w:rsidR="00485CF5" w:rsidRPr="00485CF5" w:rsidRDefault="00485CF5" w:rsidP="00677716">
      <w:pPr>
        <w:numPr>
          <w:ilvl w:val="0"/>
          <w:numId w:val="8"/>
        </w:numPr>
        <w:spacing w:after="120"/>
        <w:ind w:left="1135" w:hanging="284"/>
        <w:jc w:val="both"/>
        <w:rPr>
          <w:rFonts w:cstheme="majorHAnsi"/>
        </w:rPr>
      </w:pPr>
      <w:r w:rsidRPr="00485CF5">
        <w:rPr>
          <w:rFonts w:cstheme="majorHAnsi"/>
        </w:rPr>
        <w:t>aktualizacji danych przestrzennych.</w:t>
      </w:r>
    </w:p>
    <w:p w14:paraId="680C7011" w14:textId="75E3DAD6" w:rsidR="00485CF5" w:rsidRPr="00485CF5" w:rsidRDefault="00485CF5" w:rsidP="389E0E35">
      <w:pPr>
        <w:pStyle w:val="Akapitzlist"/>
        <w:numPr>
          <w:ilvl w:val="1"/>
          <w:numId w:val="5"/>
        </w:numPr>
        <w:spacing w:after="120"/>
        <w:ind w:left="851" w:hanging="284"/>
        <w:jc w:val="both"/>
        <w:rPr>
          <w:rFonts w:cstheme="majorHAnsi"/>
        </w:rPr>
      </w:pPr>
      <w:r w:rsidRPr="204FEDAC">
        <w:rPr>
          <w:rFonts w:cstheme="majorBidi"/>
        </w:rPr>
        <w:t>Zamówienie należy wykonać w oparciu o istniejący i obowiązujący stan prawny, normy, oraz najlepszą dostępną wiedzę inżynierską, ze szczególnym uwzględnieniem:</w:t>
      </w:r>
      <w:r w:rsidR="004A20E8" w:rsidRPr="204FEDAC">
        <w:rPr>
          <w:rFonts w:cstheme="majorBidi"/>
        </w:rPr>
        <w:t xml:space="preserve"> Ramowej</w:t>
      </w:r>
      <w:r w:rsidRPr="204FEDAC">
        <w:rPr>
          <w:rFonts w:cstheme="majorBidi"/>
        </w:rPr>
        <w:t xml:space="preserve"> Dyrektywy Wodnej, </w:t>
      </w:r>
      <w:r w:rsidR="004A20E8" w:rsidRPr="204FEDAC">
        <w:rPr>
          <w:rFonts w:cstheme="majorBidi"/>
        </w:rPr>
        <w:t xml:space="preserve">ustawy - </w:t>
      </w:r>
      <w:r w:rsidRPr="204FEDAC">
        <w:rPr>
          <w:rFonts w:cstheme="majorBidi"/>
        </w:rPr>
        <w:t>Praw</w:t>
      </w:r>
      <w:r w:rsidR="004A20E8" w:rsidRPr="204FEDAC">
        <w:rPr>
          <w:rFonts w:cstheme="majorBidi"/>
        </w:rPr>
        <w:t>o</w:t>
      </w:r>
      <w:r w:rsidRPr="204FEDAC">
        <w:rPr>
          <w:rFonts w:cstheme="majorBidi"/>
        </w:rPr>
        <w:t xml:space="preserve"> Wodne, zasad zrównoważonego rozwoju i standardów obsługi zlewni ustalonych na podstawie, m.in.:</w:t>
      </w:r>
    </w:p>
    <w:p w14:paraId="40343B7B" w14:textId="7F06076D" w:rsidR="00485CF5" w:rsidRPr="00485CF5" w:rsidRDefault="00485CF5" w:rsidP="00677716">
      <w:pPr>
        <w:numPr>
          <w:ilvl w:val="0"/>
          <w:numId w:val="9"/>
        </w:numPr>
        <w:spacing w:after="120"/>
        <w:ind w:left="1135" w:hanging="284"/>
        <w:jc w:val="both"/>
        <w:rPr>
          <w:rFonts w:cstheme="majorHAnsi"/>
        </w:rPr>
      </w:pPr>
      <w:r w:rsidRPr="00485CF5">
        <w:rPr>
          <w:rFonts w:cstheme="majorHAnsi"/>
        </w:rPr>
        <w:t>normy PN-EN 752;</w:t>
      </w:r>
    </w:p>
    <w:p w14:paraId="2EDAA877" w14:textId="6C15E57B" w:rsidR="00485CF5" w:rsidRPr="00485CF5" w:rsidRDefault="00485CF5" w:rsidP="00677716">
      <w:pPr>
        <w:numPr>
          <w:ilvl w:val="0"/>
          <w:numId w:val="9"/>
        </w:numPr>
        <w:spacing w:after="120"/>
        <w:ind w:left="1135" w:hanging="284"/>
        <w:jc w:val="both"/>
        <w:rPr>
          <w:rFonts w:cstheme="majorHAnsi"/>
        </w:rPr>
      </w:pPr>
      <w:r w:rsidRPr="00485CF5">
        <w:rPr>
          <w:rFonts w:cstheme="majorHAnsi"/>
        </w:rPr>
        <w:t xml:space="preserve">Zarządzenia nr </w:t>
      </w:r>
      <w:r w:rsidR="00E10AE5">
        <w:rPr>
          <w:rFonts w:cstheme="majorHAnsi"/>
        </w:rPr>
        <w:t>15552/23</w:t>
      </w:r>
      <w:r w:rsidRPr="00485CF5">
        <w:rPr>
          <w:rFonts w:cstheme="majorHAnsi"/>
        </w:rPr>
        <w:t xml:space="preserve"> Prezydenta Wrocławia z dnia 17 </w:t>
      </w:r>
      <w:r w:rsidR="00E10AE5">
        <w:rPr>
          <w:rFonts w:cstheme="majorHAnsi"/>
        </w:rPr>
        <w:t>października 2023</w:t>
      </w:r>
      <w:r w:rsidRPr="00485CF5">
        <w:rPr>
          <w:rFonts w:cstheme="majorHAnsi"/>
        </w:rPr>
        <w:t xml:space="preserve"> r. w sprawie gospodarowania wodami opadowymi we Wrocławiu; </w:t>
      </w:r>
    </w:p>
    <w:p w14:paraId="157D9B59" w14:textId="77777777" w:rsidR="00485CF5" w:rsidRPr="00485CF5" w:rsidRDefault="00485CF5" w:rsidP="00677716">
      <w:pPr>
        <w:numPr>
          <w:ilvl w:val="0"/>
          <w:numId w:val="9"/>
        </w:numPr>
        <w:spacing w:after="120"/>
        <w:ind w:left="1135" w:hanging="284"/>
        <w:jc w:val="both"/>
        <w:rPr>
          <w:rFonts w:cstheme="majorHAnsi"/>
        </w:rPr>
      </w:pPr>
      <w:r w:rsidRPr="00485CF5">
        <w:rPr>
          <w:rFonts w:cstheme="majorHAnsi"/>
        </w:rPr>
        <w:lastRenderedPageBreak/>
        <w:t>Zarządzenia nr 2785/20 Prezydenta Wrocławia z dnia 20 marca 2020 r. w sprawie Standardów planowania i projektowania ulic z uwzględnieniem zielono-niebieskiej infrastruktury – które przedstawia przykładowe rozwiązania w zakresie zagospodarowania pasa drogowego z uwzględnieniem elementów zielono-niebieskiej infrastruktury,</w:t>
      </w:r>
    </w:p>
    <w:p w14:paraId="0EBD6F11" w14:textId="77777777" w:rsidR="00485CF5" w:rsidRPr="00485CF5" w:rsidRDefault="00485CF5" w:rsidP="00677716">
      <w:pPr>
        <w:numPr>
          <w:ilvl w:val="0"/>
          <w:numId w:val="9"/>
        </w:numPr>
        <w:spacing w:after="120"/>
        <w:ind w:left="1135" w:hanging="284"/>
        <w:jc w:val="both"/>
        <w:rPr>
          <w:rFonts w:cstheme="majorHAnsi"/>
        </w:rPr>
      </w:pPr>
      <w:r w:rsidRPr="00485CF5">
        <w:rPr>
          <w:rFonts w:cstheme="majorHAnsi"/>
          <w:bCs/>
        </w:rPr>
        <w:t xml:space="preserve">„Katalogu dobrych praktyk, cz. I – Zasady zrównoważonego gospodarowania wodami opadowymi pochodzącymi z nawierzchni pasów drogowych” oraz „Katalog dobrych praktyk, cz. II – Zasady </w:t>
      </w:r>
      <w:r w:rsidRPr="00485CF5">
        <w:rPr>
          <w:rFonts w:cstheme="majorHAnsi"/>
        </w:rPr>
        <w:t>zrównoważonego gospodarowania wodami opadowymi na obszarze zabudowanym” – które przedstawiają przykładowe rozwiązania do zagospodarowania wód opadowych i roztopowych na terenie własnym z wykorzystaniem elementów zielono-niebieskiej infrastruktury,</w:t>
      </w:r>
    </w:p>
    <w:p w14:paraId="0200A77C" w14:textId="61197E43" w:rsidR="004557F7" w:rsidRPr="00485CF5" w:rsidRDefault="00485CF5" w:rsidP="00677716">
      <w:pPr>
        <w:numPr>
          <w:ilvl w:val="0"/>
          <w:numId w:val="9"/>
        </w:numPr>
        <w:spacing w:after="120"/>
        <w:ind w:left="1135" w:hanging="284"/>
        <w:jc w:val="both"/>
        <w:rPr>
          <w:rFonts w:cstheme="majorHAnsi"/>
        </w:rPr>
      </w:pPr>
      <w:r w:rsidRPr="00485CF5">
        <w:rPr>
          <w:rFonts w:cstheme="majorHAnsi"/>
        </w:rPr>
        <w:t>koncepcji zagospodarowania wód opadowych dla poszczególnych osiedli Wrocławia, jeżeli takie zostały opracowane na zlecenie MPWiK S.A., które kładą nacisk na zagospodarowanie wód opadowych w miejscu wystąpienia opadu, przewidują</w:t>
      </w:r>
      <w:r w:rsidR="00FD18E9">
        <w:rPr>
          <w:rFonts w:cstheme="majorHAnsi"/>
        </w:rPr>
        <w:t>c</w:t>
      </w:r>
      <w:r w:rsidRPr="00485CF5">
        <w:rPr>
          <w:rFonts w:cstheme="majorHAnsi"/>
        </w:rPr>
        <w:t xml:space="preserve"> odprowadzenie do odbiorników jedynie te</w:t>
      </w:r>
      <w:r w:rsidR="00FD18E9">
        <w:rPr>
          <w:rFonts w:cstheme="majorHAnsi"/>
        </w:rPr>
        <w:t>j</w:t>
      </w:r>
      <w:r w:rsidRPr="00485CF5">
        <w:rPr>
          <w:rFonts w:cstheme="majorHAnsi"/>
        </w:rPr>
        <w:t xml:space="preserve"> wody, któr</w:t>
      </w:r>
      <w:r w:rsidR="00FD18E9">
        <w:rPr>
          <w:rFonts w:cstheme="majorHAnsi"/>
        </w:rPr>
        <w:t>ej</w:t>
      </w:r>
      <w:r w:rsidRPr="00485CF5">
        <w:rPr>
          <w:rFonts w:cstheme="majorHAnsi"/>
        </w:rPr>
        <w:t xml:space="preserve"> nie można było zagospodarować na miejscu.</w:t>
      </w:r>
    </w:p>
    <w:p w14:paraId="023A08AD" w14:textId="1C8BC254" w:rsidR="00AC5DAA" w:rsidRPr="00AC5DAA" w:rsidRDefault="00AC5DAA" w:rsidP="0030350E">
      <w:pPr>
        <w:pStyle w:val="Nagwek1"/>
        <w:spacing w:after="240"/>
      </w:pPr>
      <w:bookmarkStart w:id="12" w:name="_Toc173483377"/>
      <w:r>
        <w:t>FAZY ZAMÓWIENIA</w:t>
      </w:r>
      <w:bookmarkEnd w:id="12"/>
    </w:p>
    <w:p w14:paraId="54142F8F" w14:textId="4CCDE4B6" w:rsidR="004557F7" w:rsidRPr="004557F7" w:rsidRDefault="004557F7" w:rsidP="00D94189">
      <w:pPr>
        <w:spacing w:after="240"/>
        <w:ind w:left="284"/>
        <w:rPr>
          <w:rFonts w:cstheme="majorHAnsi"/>
        </w:rPr>
      </w:pPr>
      <w:r w:rsidRPr="004557F7">
        <w:rPr>
          <w:rFonts w:cstheme="majorHAnsi"/>
        </w:rPr>
        <w:t>Zamówienie zostało podzielone na następujące fazy:</w:t>
      </w:r>
    </w:p>
    <w:p w14:paraId="63FF9C74" w14:textId="539E5881" w:rsidR="00C952F4" w:rsidRPr="00AC5DAA" w:rsidRDefault="00C952F4" w:rsidP="00415219">
      <w:pPr>
        <w:pStyle w:val="Nagwek3"/>
        <w:spacing w:after="120"/>
        <w:ind w:left="567" w:hanging="283"/>
        <w:jc w:val="both"/>
        <w:rPr>
          <w:color w:val="000000" w:themeColor="text1"/>
          <w:u w:val="single"/>
        </w:rPr>
      </w:pPr>
      <w:bookmarkStart w:id="13" w:name="_Toc173483378"/>
      <w:r w:rsidRPr="00415219">
        <w:rPr>
          <w:color w:val="000000" w:themeColor="text1"/>
        </w:rPr>
        <w:t>Faza wstępna</w:t>
      </w:r>
      <w:r w:rsidRPr="00AC5DAA">
        <w:rPr>
          <w:color w:val="000000" w:themeColor="text1"/>
        </w:rPr>
        <w:t xml:space="preserve"> </w:t>
      </w:r>
      <w:r w:rsidRPr="00E560B8">
        <w:rPr>
          <w:color w:val="000000" w:themeColor="text1"/>
        </w:rPr>
        <w:t xml:space="preserve">(do </w:t>
      </w:r>
      <w:r w:rsidR="00F75D6A" w:rsidRPr="00E560B8">
        <w:rPr>
          <w:color w:val="000000" w:themeColor="text1"/>
        </w:rPr>
        <w:t xml:space="preserve">12 </w:t>
      </w:r>
      <w:r w:rsidRPr="00E560B8">
        <w:rPr>
          <w:color w:val="000000" w:themeColor="text1"/>
        </w:rPr>
        <w:t>miesi</w:t>
      </w:r>
      <w:r w:rsidR="00FB228A" w:rsidRPr="00E560B8">
        <w:rPr>
          <w:color w:val="000000" w:themeColor="text1"/>
        </w:rPr>
        <w:t>ą</w:t>
      </w:r>
      <w:r w:rsidRPr="00E560B8">
        <w:rPr>
          <w:color w:val="000000" w:themeColor="text1"/>
        </w:rPr>
        <w:t>c</w:t>
      </w:r>
      <w:r w:rsidR="00AE24C1" w:rsidRPr="00E560B8">
        <w:rPr>
          <w:color w:val="000000" w:themeColor="text1"/>
        </w:rPr>
        <w:t>a</w:t>
      </w:r>
      <w:r w:rsidRPr="00AC5DAA">
        <w:rPr>
          <w:color w:val="000000" w:themeColor="text1"/>
        </w:rPr>
        <w:t xml:space="preserve"> od dnia podpisania umowy), obejmująca następujące zadania Wykonawcy:</w:t>
      </w:r>
      <w:bookmarkEnd w:id="13"/>
      <w:r w:rsidRPr="00AC5DAA">
        <w:rPr>
          <w:color w:val="000000" w:themeColor="text1"/>
        </w:rPr>
        <w:t xml:space="preserve"> </w:t>
      </w:r>
    </w:p>
    <w:p w14:paraId="5A33DA17" w14:textId="77777777" w:rsidR="00C952F4" w:rsidRPr="008E15EF" w:rsidRDefault="00C952F4" w:rsidP="00677716">
      <w:pPr>
        <w:pStyle w:val="Akapitzlist"/>
        <w:numPr>
          <w:ilvl w:val="0"/>
          <w:numId w:val="4"/>
        </w:numPr>
        <w:spacing w:after="120"/>
        <w:ind w:left="992" w:hanging="425"/>
        <w:contextualSpacing w:val="0"/>
        <w:jc w:val="both"/>
        <w:rPr>
          <w:rFonts w:cstheme="majorHAnsi"/>
        </w:rPr>
      </w:pPr>
      <w:r w:rsidRPr="008E15EF">
        <w:rPr>
          <w:rFonts w:cstheme="majorHAnsi"/>
        </w:rPr>
        <w:t>pozyskanie wszystkich niezbędnych danych;</w:t>
      </w:r>
    </w:p>
    <w:p w14:paraId="3272ECF3" w14:textId="6C9E1518" w:rsidR="00C952F4" w:rsidRPr="008E15EF" w:rsidRDefault="00C952F4" w:rsidP="00677716">
      <w:pPr>
        <w:pStyle w:val="Akapitzlist"/>
        <w:numPr>
          <w:ilvl w:val="0"/>
          <w:numId w:val="4"/>
        </w:numPr>
        <w:spacing w:after="120"/>
        <w:ind w:left="992" w:hanging="425"/>
        <w:contextualSpacing w:val="0"/>
        <w:jc w:val="both"/>
        <w:rPr>
          <w:rFonts w:cstheme="majorHAnsi"/>
        </w:rPr>
      </w:pPr>
      <w:r w:rsidRPr="008E15EF">
        <w:rPr>
          <w:rFonts w:cstheme="majorHAnsi"/>
        </w:rPr>
        <w:t>analiza materiałów</w:t>
      </w:r>
      <w:r w:rsidR="009C4C55">
        <w:rPr>
          <w:rFonts w:cstheme="majorHAnsi"/>
        </w:rPr>
        <w:t>,</w:t>
      </w:r>
      <w:r w:rsidRPr="008E15EF">
        <w:rPr>
          <w:rFonts w:cstheme="majorHAnsi"/>
        </w:rPr>
        <w:t xml:space="preserve"> przekazanych przez Zamawiającego;</w:t>
      </w:r>
    </w:p>
    <w:p w14:paraId="7DD51293" w14:textId="34F337D8" w:rsidR="00C952F4" w:rsidRPr="008E15EF" w:rsidRDefault="00C952F4" w:rsidP="00677716">
      <w:pPr>
        <w:pStyle w:val="Akapitzlist"/>
        <w:numPr>
          <w:ilvl w:val="0"/>
          <w:numId w:val="4"/>
        </w:numPr>
        <w:spacing w:after="120"/>
        <w:ind w:left="992" w:hanging="425"/>
        <w:contextualSpacing w:val="0"/>
        <w:jc w:val="both"/>
        <w:rPr>
          <w:rFonts w:cstheme="majorHAnsi"/>
        </w:rPr>
      </w:pPr>
      <w:r w:rsidRPr="008E15EF">
        <w:rPr>
          <w:rFonts w:cstheme="majorHAnsi"/>
        </w:rPr>
        <w:t xml:space="preserve">określenie metodyki prowadzenia inwentaryzacji </w:t>
      </w:r>
      <w:r w:rsidR="00867659">
        <w:rPr>
          <w:rFonts w:cstheme="majorHAnsi"/>
        </w:rPr>
        <w:t xml:space="preserve">terenowej </w:t>
      </w:r>
      <w:r w:rsidRPr="008E15EF">
        <w:rPr>
          <w:rFonts w:cstheme="majorHAnsi"/>
        </w:rPr>
        <w:t>i budowy modelu hydraulicznego w wariancie „0” (stan istniejący), z zastrzeżeniem, że propozycja metodyki musi wypełniać co najmniej zapisy OPZ;</w:t>
      </w:r>
    </w:p>
    <w:p w14:paraId="674651C1" w14:textId="31A9D007" w:rsidR="00C952F4" w:rsidRPr="008E15EF" w:rsidRDefault="00C952F4" w:rsidP="00677716">
      <w:pPr>
        <w:pStyle w:val="Akapitzlist"/>
        <w:numPr>
          <w:ilvl w:val="0"/>
          <w:numId w:val="4"/>
        </w:numPr>
        <w:spacing w:after="120"/>
        <w:ind w:left="992" w:hanging="425"/>
        <w:contextualSpacing w:val="0"/>
        <w:jc w:val="both"/>
        <w:rPr>
          <w:rFonts w:cstheme="majorHAnsi"/>
        </w:rPr>
      </w:pPr>
      <w:r w:rsidRPr="008E15EF">
        <w:rPr>
          <w:rFonts w:cstheme="majorHAnsi"/>
        </w:rPr>
        <w:t xml:space="preserve">weryfikację przebiegu (układu) </w:t>
      </w:r>
      <w:r w:rsidR="007A31BB">
        <w:rPr>
          <w:rFonts w:cstheme="majorHAnsi"/>
        </w:rPr>
        <w:t>S</w:t>
      </w:r>
      <w:r w:rsidR="007A31BB" w:rsidRPr="008E15EF">
        <w:rPr>
          <w:rFonts w:cstheme="majorHAnsi"/>
        </w:rPr>
        <w:t xml:space="preserve">ystemu </w:t>
      </w:r>
      <w:r w:rsidRPr="008E15EF">
        <w:rPr>
          <w:rFonts w:cstheme="majorHAnsi"/>
        </w:rPr>
        <w:t>kanalizacji deszczowej oraz rzek</w:t>
      </w:r>
      <w:r w:rsidR="00E10AE5">
        <w:rPr>
          <w:rFonts w:cstheme="majorHAnsi"/>
        </w:rPr>
        <w:t xml:space="preserve">i </w:t>
      </w:r>
      <w:proofErr w:type="spellStart"/>
      <w:r w:rsidR="00E10AE5">
        <w:rPr>
          <w:rFonts w:cstheme="majorHAnsi"/>
        </w:rPr>
        <w:t>Brochówka</w:t>
      </w:r>
      <w:proofErr w:type="spellEnd"/>
      <w:r w:rsidRPr="008E15EF">
        <w:rPr>
          <w:rFonts w:cstheme="majorHAnsi"/>
        </w:rPr>
        <w:t>;</w:t>
      </w:r>
    </w:p>
    <w:p w14:paraId="46F68184" w14:textId="1464876B" w:rsidR="00353694" w:rsidRPr="00353694" w:rsidRDefault="00A93C9D" w:rsidP="00353694">
      <w:pPr>
        <w:pStyle w:val="Akapitzlist"/>
        <w:numPr>
          <w:ilvl w:val="0"/>
          <w:numId w:val="4"/>
        </w:numPr>
        <w:spacing w:after="120"/>
        <w:ind w:left="992" w:hanging="425"/>
        <w:contextualSpacing w:val="0"/>
        <w:jc w:val="both"/>
        <w:rPr>
          <w:rFonts w:cstheme="majorHAnsi"/>
        </w:rPr>
      </w:pPr>
      <w:r w:rsidRPr="008E15EF">
        <w:rPr>
          <w:rFonts w:cstheme="majorHAnsi"/>
        </w:rPr>
        <w:t>weryfikacj</w:t>
      </w:r>
      <w:r>
        <w:rPr>
          <w:rFonts w:cstheme="majorHAnsi"/>
        </w:rPr>
        <w:t>ę</w:t>
      </w:r>
      <w:r w:rsidRPr="008E15EF">
        <w:rPr>
          <w:rFonts w:cstheme="majorHAnsi"/>
        </w:rPr>
        <w:t xml:space="preserve"> </w:t>
      </w:r>
      <w:r w:rsidR="00C952F4" w:rsidRPr="008E15EF">
        <w:rPr>
          <w:rFonts w:cstheme="majorHAnsi"/>
        </w:rPr>
        <w:t xml:space="preserve">zasięgu zlewni topograficznej </w:t>
      </w:r>
      <w:r w:rsidR="00AC77B8">
        <w:rPr>
          <w:rFonts w:cstheme="majorHAnsi"/>
        </w:rPr>
        <w:t xml:space="preserve">(w granicach administracyjnych miasta Wrocławia) </w:t>
      </w:r>
      <w:r w:rsidR="00C952F4" w:rsidRPr="008E15EF">
        <w:rPr>
          <w:rFonts w:cstheme="majorHAnsi"/>
        </w:rPr>
        <w:t xml:space="preserve">z uwzględnieniem zasilania poprzez </w:t>
      </w:r>
      <w:r w:rsidR="002926BD">
        <w:rPr>
          <w:rFonts w:cstheme="majorHAnsi"/>
        </w:rPr>
        <w:t>S</w:t>
      </w:r>
      <w:r w:rsidR="002926BD" w:rsidRPr="008E15EF">
        <w:rPr>
          <w:rFonts w:cstheme="majorHAnsi"/>
        </w:rPr>
        <w:t xml:space="preserve">ystemy </w:t>
      </w:r>
      <w:r w:rsidR="00C952F4" w:rsidRPr="008E15EF">
        <w:rPr>
          <w:rFonts w:cstheme="majorHAnsi"/>
        </w:rPr>
        <w:t>kanalizacji deszczowej ze zlewni sąsiednich</w:t>
      </w:r>
      <w:r w:rsidR="00353694">
        <w:rPr>
          <w:rFonts w:cstheme="majorHAnsi"/>
        </w:rPr>
        <w:t xml:space="preserve"> oraz uwzględnienie odcinków Systemu kanalizacji deszczowej dopływających do kanalizacji ogólnospławnej</w:t>
      </w:r>
      <w:r w:rsidR="00F879F1">
        <w:rPr>
          <w:rFonts w:cstheme="majorHAnsi"/>
        </w:rPr>
        <w:t>, która nie obciąż</w:t>
      </w:r>
      <w:r w:rsidR="000130BC">
        <w:rPr>
          <w:rFonts w:cstheme="majorHAnsi"/>
        </w:rPr>
        <w:t>a</w:t>
      </w:r>
      <w:r w:rsidR="00F879F1">
        <w:rPr>
          <w:rFonts w:cstheme="majorHAnsi"/>
        </w:rPr>
        <w:t xml:space="preserve"> systemu</w:t>
      </w:r>
      <w:r w:rsidR="001A1B14">
        <w:rPr>
          <w:rFonts w:cstheme="majorHAnsi"/>
        </w:rPr>
        <w:t xml:space="preserve"> hydrologicznego zlewni</w:t>
      </w:r>
      <w:r w:rsidR="000130BC">
        <w:rPr>
          <w:rFonts w:cstheme="majorHAnsi"/>
        </w:rPr>
        <w:t xml:space="preserve"> rzeki </w:t>
      </w:r>
      <w:proofErr w:type="spellStart"/>
      <w:r w:rsidR="000130BC">
        <w:rPr>
          <w:rFonts w:cstheme="majorHAnsi"/>
        </w:rPr>
        <w:t>Brochówka</w:t>
      </w:r>
      <w:proofErr w:type="spellEnd"/>
      <w:r w:rsidR="00353694">
        <w:rPr>
          <w:rFonts w:cstheme="majorHAnsi"/>
        </w:rPr>
        <w:t>;</w:t>
      </w:r>
    </w:p>
    <w:p w14:paraId="005EB6BC" w14:textId="69CFFEA7" w:rsidR="00C952F4" w:rsidRPr="008E15EF" w:rsidRDefault="00C952F4" w:rsidP="00677716">
      <w:pPr>
        <w:pStyle w:val="Akapitzlist"/>
        <w:numPr>
          <w:ilvl w:val="0"/>
          <w:numId w:val="4"/>
        </w:numPr>
        <w:spacing w:after="120"/>
        <w:ind w:left="992" w:hanging="425"/>
        <w:contextualSpacing w:val="0"/>
        <w:jc w:val="both"/>
        <w:rPr>
          <w:rFonts w:cstheme="majorHAnsi"/>
        </w:rPr>
      </w:pPr>
      <w:r w:rsidRPr="008E15EF">
        <w:rPr>
          <w:rFonts w:cstheme="majorHAnsi"/>
        </w:rPr>
        <w:t>przeprowadzenie inwentaryzacji terenowej</w:t>
      </w:r>
      <w:r w:rsidR="00F4195A">
        <w:rPr>
          <w:rFonts w:cstheme="majorHAnsi"/>
        </w:rPr>
        <w:t>;</w:t>
      </w:r>
    </w:p>
    <w:p w14:paraId="51B78268" w14:textId="578E8DCC" w:rsidR="00C952F4" w:rsidRPr="008E15EF" w:rsidRDefault="00C952F4" w:rsidP="00677716">
      <w:pPr>
        <w:pStyle w:val="Akapitzlist"/>
        <w:numPr>
          <w:ilvl w:val="0"/>
          <w:numId w:val="4"/>
        </w:numPr>
        <w:spacing w:after="120"/>
        <w:ind w:left="992" w:hanging="425"/>
        <w:contextualSpacing w:val="0"/>
        <w:jc w:val="both"/>
        <w:rPr>
          <w:rFonts w:cstheme="majorHAnsi"/>
        </w:rPr>
      </w:pPr>
      <w:r w:rsidRPr="008E15EF">
        <w:rPr>
          <w:rFonts w:cstheme="majorHAnsi"/>
        </w:rPr>
        <w:t xml:space="preserve">wybór prawdopodobieństwa i czasu trwania opadów maksymalnych oraz </w:t>
      </w:r>
      <w:proofErr w:type="spellStart"/>
      <w:r w:rsidRPr="008E15EF">
        <w:rPr>
          <w:rFonts w:cstheme="majorHAnsi"/>
        </w:rPr>
        <w:t>hietogramów</w:t>
      </w:r>
      <w:proofErr w:type="spellEnd"/>
      <w:r w:rsidRPr="008E15EF">
        <w:rPr>
          <w:rFonts w:cstheme="majorHAnsi"/>
        </w:rPr>
        <w:t xml:space="preserve"> </w:t>
      </w:r>
      <w:r w:rsidR="006C45FB">
        <w:rPr>
          <w:rFonts w:cstheme="majorHAnsi"/>
        </w:rPr>
        <w:t xml:space="preserve">opadów </w:t>
      </w:r>
      <w:r w:rsidRPr="008E15EF">
        <w:rPr>
          <w:rFonts w:cstheme="majorHAnsi"/>
        </w:rPr>
        <w:t>w uzgodnieniu z Zamawiającym;</w:t>
      </w:r>
    </w:p>
    <w:p w14:paraId="5C6ACD5C" w14:textId="77777777" w:rsidR="00C952F4" w:rsidRDefault="00C952F4" w:rsidP="00677716">
      <w:pPr>
        <w:pStyle w:val="Akapitzlist"/>
        <w:numPr>
          <w:ilvl w:val="0"/>
          <w:numId w:val="4"/>
        </w:numPr>
        <w:spacing w:after="120"/>
        <w:ind w:left="992" w:hanging="425"/>
        <w:contextualSpacing w:val="0"/>
        <w:jc w:val="both"/>
        <w:rPr>
          <w:rFonts w:cstheme="majorHAnsi"/>
        </w:rPr>
      </w:pPr>
      <w:r w:rsidRPr="008E15EF">
        <w:rPr>
          <w:rFonts w:cstheme="majorHAnsi"/>
        </w:rPr>
        <w:t>wyznaczenie obszarów podtapianych lub bezodpływowych na podstawie analizy dostępnych materiałów;</w:t>
      </w:r>
    </w:p>
    <w:p w14:paraId="61FA2B25" w14:textId="3DD5F6BC" w:rsidR="00EC02A3" w:rsidRDefault="00EC02A3" w:rsidP="00677716">
      <w:pPr>
        <w:pStyle w:val="Akapitzlist"/>
        <w:numPr>
          <w:ilvl w:val="0"/>
          <w:numId w:val="4"/>
        </w:numPr>
        <w:spacing w:after="120"/>
        <w:ind w:left="992" w:hanging="425"/>
        <w:contextualSpacing w:val="0"/>
        <w:jc w:val="both"/>
        <w:rPr>
          <w:rFonts w:cstheme="majorHAnsi"/>
        </w:rPr>
      </w:pPr>
      <w:r>
        <w:rPr>
          <w:rFonts w:cstheme="majorHAnsi"/>
        </w:rPr>
        <w:t xml:space="preserve">opracowanie i przekazanie wynikowej </w:t>
      </w:r>
      <w:proofErr w:type="spellStart"/>
      <w:r>
        <w:rPr>
          <w:rFonts w:cstheme="majorHAnsi"/>
        </w:rPr>
        <w:t>geobazy</w:t>
      </w:r>
      <w:proofErr w:type="spellEnd"/>
      <w:r>
        <w:rPr>
          <w:rFonts w:cstheme="majorHAnsi"/>
        </w:rPr>
        <w:t xml:space="preserve"> GIS;</w:t>
      </w:r>
    </w:p>
    <w:p w14:paraId="4A850765" w14:textId="43289F80" w:rsidR="008564DD" w:rsidRPr="008E15EF" w:rsidRDefault="008564DD" w:rsidP="00677716">
      <w:pPr>
        <w:pStyle w:val="Akapitzlist"/>
        <w:numPr>
          <w:ilvl w:val="0"/>
          <w:numId w:val="4"/>
        </w:numPr>
        <w:spacing w:after="120"/>
        <w:ind w:left="992" w:hanging="425"/>
        <w:contextualSpacing w:val="0"/>
        <w:jc w:val="both"/>
        <w:rPr>
          <w:rFonts w:cstheme="majorHAnsi"/>
        </w:rPr>
      </w:pPr>
      <w:r>
        <w:rPr>
          <w:rFonts w:cstheme="majorHAnsi"/>
        </w:rPr>
        <w:t>opracowanie zlewni hydrologicznych;</w:t>
      </w:r>
    </w:p>
    <w:p w14:paraId="59E62D66" w14:textId="37F7EFCC" w:rsidR="00C57903" w:rsidRPr="008E15EF" w:rsidRDefault="00C952F4" w:rsidP="722EAE54">
      <w:pPr>
        <w:pStyle w:val="Akapitzlist"/>
        <w:numPr>
          <w:ilvl w:val="0"/>
          <w:numId w:val="4"/>
        </w:numPr>
        <w:spacing w:after="120"/>
        <w:ind w:left="992" w:hanging="425"/>
        <w:jc w:val="both"/>
        <w:rPr>
          <w:rFonts w:cstheme="majorBidi"/>
        </w:rPr>
      </w:pPr>
      <w:r w:rsidRPr="722EAE54">
        <w:rPr>
          <w:rFonts w:cstheme="majorBidi"/>
        </w:rPr>
        <w:t xml:space="preserve">przeprowadzenie procesu modelowania hydraulicznego w wariancie „0” uwzględniające ścisłe relacje pomiędzy </w:t>
      </w:r>
      <w:r w:rsidR="007B1DA5" w:rsidRPr="722EAE54">
        <w:rPr>
          <w:rFonts w:cstheme="majorBidi"/>
        </w:rPr>
        <w:t xml:space="preserve">Systemem </w:t>
      </w:r>
      <w:r w:rsidRPr="722EAE54">
        <w:rPr>
          <w:rFonts w:cstheme="majorBidi"/>
        </w:rPr>
        <w:t>kanalizacji deszczowej</w:t>
      </w:r>
      <w:r w:rsidR="304BC70B" w:rsidRPr="722EAE54">
        <w:rPr>
          <w:rFonts w:cstheme="majorBidi"/>
        </w:rPr>
        <w:t>,</w:t>
      </w:r>
      <w:r w:rsidRPr="722EAE54">
        <w:rPr>
          <w:rFonts w:cstheme="majorBidi"/>
        </w:rPr>
        <w:t xml:space="preserve"> a odbiornikiem;</w:t>
      </w:r>
      <w:r w:rsidR="009A77EF" w:rsidRPr="722EAE54">
        <w:rPr>
          <w:rFonts w:cstheme="majorBidi"/>
        </w:rPr>
        <w:t xml:space="preserve"> </w:t>
      </w:r>
    </w:p>
    <w:p w14:paraId="0B8DAD6F" w14:textId="406322BB" w:rsidR="00C952F4" w:rsidRPr="008E15EF" w:rsidRDefault="00C952F4" w:rsidP="00677716">
      <w:pPr>
        <w:pStyle w:val="Akapitzlist"/>
        <w:numPr>
          <w:ilvl w:val="0"/>
          <w:numId w:val="4"/>
        </w:numPr>
        <w:spacing w:after="120"/>
        <w:ind w:left="992" w:hanging="425"/>
        <w:contextualSpacing w:val="0"/>
        <w:jc w:val="both"/>
        <w:rPr>
          <w:rFonts w:cstheme="majorHAnsi"/>
        </w:rPr>
      </w:pPr>
      <w:r w:rsidRPr="008E15EF">
        <w:rPr>
          <w:rFonts w:cstheme="majorHAnsi"/>
        </w:rPr>
        <w:lastRenderedPageBreak/>
        <w:t xml:space="preserve">przeprowadzenie </w:t>
      </w:r>
      <w:r w:rsidR="00C65761">
        <w:rPr>
          <w:rFonts w:cstheme="majorHAnsi"/>
        </w:rPr>
        <w:t>K</w:t>
      </w:r>
      <w:r w:rsidRPr="008E15EF">
        <w:rPr>
          <w:rFonts w:cstheme="majorHAnsi"/>
        </w:rPr>
        <w:t xml:space="preserve">alibracji i </w:t>
      </w:r>
      <w:r w:rsidR="00C65761">
        <w:rPr>
          <w:rFonts w:cstheme="majorHAnsi"/>
        </w:rPr>
        <w:t>W</w:t>
      </w:r>
      <w:r w:rsidR="002B48DA">
        <w:rPr>
          <w:rFonts w:cstheme="majorHAnsi"/>
        </w:rPr>
        <w:t>alidacji</w:t>
      </w:r>
      <w:r w:rsidRPr="008E15EF">
        <w:rPr>
          <w:rFonts w:cstheme="majorHAnsi"/>
        </w:rPr>
        <w:t xml:space="preserve"> modelu hydraulicznego w oparciu o pomiary w czasie rzeczywistym;</w:t>
      </w:r>
    </w:p>
    <w:p w14:paraId="5B5DB957" w14:textId="5C894D98" w:rsidR="00A53DF1" w:rsidRPr="008E15EF" w:rsidRDefault="00C952F4" w:rsidP="123583EF">
      <w:pPr>
        <w:pStyle w:val="Akapitzlist"/>
        <w:numPr>
          <w:ilvl w:val="0"/>
          <w:numId w:val="4"/>
        </w:numPr>
        <w:spacing w:after="120"/>
        <w:ind w:left="992" w:hanging="425"/>
        <w:jc w:val="both"/>
        <w:rPr>
          <w:rFonts w:cstheme="majorBidi"/>
        </w:rPr>
      </w:pPr>
      <w:r w:rsidRPr="123583EF">
        <w:rPr>
          <w:rFonts w:cstheme="majorBidi"/>
        </w:rPr>
        <w:t>przeprowadzenie procesu modelowania hydraulicznego w wariancie „0+” uwzględniającym zmiany w zagospodarowaniu zlewni</w:t>
      </w:r>
      <w:r w:rsidR="1BE523B7" w:rsidRPr="123583EF">
        <w:rPr>
          <w:rFonts w:cstheme="majorBidi"/>
        </w:rPr>
        <w:t>,</w:t>
      </w:r>
      <w:r w:rsidRPr="123583EF">
        <w:rPr>
          <w:rFonts w:cstheme="majorBidi"/>
        </w:rPr>
        <w:t xml:space="preserve"> wynikające z Miejscowych planów zagospodarowania przestrzennego lub Studium uwarunkowań i kierunków zagospodarowania przestrzennego oraz uwzględniające </w:t>
      </w:r>
      <w:r w:rsidR="003E40AA">
        <w:rPr>
          <w:rFonts w:cstheme="majorBidi"/>
        </w:rPr>
        <w:t xml:space="preserve">rozdział sieci </w:t>
      </w:r>
      <w:r w:rsidR="00FB11BC">
        <w:rPr>
          <w:rFonts w:cstheme="majorBidi"/>
        </w:rPr>
        <w:t xml:space="preserve">kanalizacji </w:t>
      </w:r>
      <w:r w:rsidR="004740DB">
        <w:rPr>
          <w:rFonts w:cstheme="majorBidi"/>
        </w:rPr>
        <w:t>ogólnospła</w:t>
      </w:r>
      <w:r w:rsidR="001F52C8">
        <w:rPr>
          <w:rFonts w:cstheme="majorBidi"/>
        </w:rPr>
        <w:t xml:space="preserve">wnej </w:t>
      </w:r>
      <w:r w:rsidR="00126573">
        <w:rPr>
          <w:rFonts w:cstheme="majorBidi"/>
        </w:rPr>
        <w:t>od kanalizacji deszczowej</w:t>
      </w:r>
      <w:r w:rsidR="00B51E6E">
        <w:rPr>
          <w:rFonts w:cstheme="majorBidi"/>
        </w:rPr>
        <w:t>,</w:t>
      </w:r>
      <w:r w:rsidR="001F52C8">
        <w:rPr>
          <w:rFonts w:cstheme="majorBidi"/>
        </w:rPr>
        <w:t xml:space="preserve"> </w:t>
      </w:r>
      <w:r w:rsidR="0071566D">
        <w:rPr>
          <w:rFonts w:cstheme="majorBidi"/>
        </w:rPr>
        <w:t>a</w:t>
      </w:r>
      <w:r w:rsidR="00E560B8">
        <w:rPr>
          <w:rFonts w:cstheme="majorBidi"/>
        </w:rPr>
        <w:t> </w:t>
      </w:r>
      <w:r w:rsidR="0071566D">
        <w:rPr>
          <w:rFonts w:cstheme="majorBidi"/>
        </w:rPr>
        <w:t xml:space="preserve">także </w:t>
      </w:r>
      <w:r w:rsidRPr="123583EF">
        <w:rPr>
          <w:rFonts w:cstheme="majorBidi"/>
        </w:rPr>
        <w:t>zmiany charakteru opadu wynikające ze zmian klimatu w perspektywie do roku</w:t>
      </w:r>
      <w:r w:rsidR="00A53DF1" w:rsidRPr="123583EF">
        <w:rPr>
          <w:rFonts w:cstheme="majorBidi"/>
        </w:rPr>
        <w:t xml:space="preserve"> 2050</w:t>
      </w:r>
      <w:r w:rsidR="00B74638" w:rsidRPr="123583EF">
        <w:rPr>
          <w:rFonts w:cstheme="majorBidi"/>
        </w:rPr>
        <w:t>.</w:t>
      </w:r>
    </w:p>
    <w:p w14:paraId="6E3D7D9B" w14:textId="76BECC2E" w:rsidR="00A53DF1" w:rsidRPr="00AC5DAA" w:rsidRDefault="00A53DF1" w:rsidP="00415219">
      <w:pPr>
        <w:pStyle w:val="Nagwek3"/>
        <w:spacing w:after="120"/>
        <w:ind w:left="567" w:hanging="283"/>
        <w:jc w:val="both"/>
        <w:rPr>
          <w:color w:val="000000" w:themeColor="text1"/>
        </w:rPr>
      </w:pPr>
      <w:bookmarkStart w:id="14" w:name="_Toc173483379"/>
      <w:r w:rsidRPr="722EAE54">
        <w:rPr>
          <w:color w:val="000000" w:themeColor="text1"/>
        </w:rPr>
        <w:t xml:space="preserve">Faza koncepcyjna </w:t>
      </w:r>
      <w:r w:rsidRPr="00E560B8">
        <w:rPr>
          <w:color w:val="000000" w:themeColor="text1"/>
        </w:rPr>
        <w:t xml:space="preserve">(do </w:t>
      </w:r>
      <w:r w:rsidR="007F7C7E" w:rsidRPr="00E560B8">
        <w:rPr>
          <w:color w:val="000000" w:themeColor="text1"/>
        </w:rPr>
        <w:t>18</w:t>
      </w:r>
      <w:r w:rsidR="007F7C7E" w:rsidRPr="722EAE54">
        <w:rPr>
          <w:color w:val="000000" w:themeColor="text1"/>
        </w:rPr>
        <w:t xml:space="preserve"> </w:t>
      </w:r>
      <w:r w:rsidRPr="722EAE54">
        <w:rPr>
          <w:color w:val="000000" w:themeColor="text1"/>
        </w:rPr>
        <w:t>miesiąca od dnia podpisania umowy), obejmująca następujące zadania Wykonawcy:</w:t>
      </w:r>
      <w:bookmarkEnd w:id="14"/>
      <w:r w:rsidRPr="722EAE54">
        <w:rPr>
          <w:color w:val="000000" w:themeColor="text1"/>
        </w:rPr>
        <w:t xml:space="preserve"> </w:t>
      </w:r>
    </w:p>
    <w:p w14:paraId="48089127" w14:textId="255C88F3" w:rsidR="00A53DF1" w:rsidRPr="008E15EF" w:rsidRDefault="00A53DF1" w:rsidP="00677716">
      <w:pPr>
        <w:pStyle w:val="Akapitzlist"/>
        <w:numPr>
          <w:ilvl w:val="0"/>
          <w:numId w:val="6"/>
        </w:numPr>
        <w:spacing w:after="120" w:line="259" w:lineRule="auto"/>
        <w:ind w:left="851" w:hanging="284"/>
        <w:contextualSpacing w:val="0"/>
        <w:jc w:val="both"/>
        <w:rPr>
          <w:rFonts w:cstheme="majorHAnsi"/>
        </w:rPr>
      </w:pPr>
      <w:r w:rsidRPr="008E15EF">
        <w:rPr>
          <w:rFonts w:cstheme="majorHAnsi"/>
        </w:rPr>
        <w:t>wyznaczenie głównych obszarów problemowych na podstawie wytypowanych obszarów podtapianych lub bezodpływowych oraz wyników modelowania w wariancie „0”;</w:t>
      </w:r>
    </w:p>
    <w:p w14:paraId="49B40E42" w14:textId="401FA602" w:rsidR="00A53DF1" w:rsidRPr="008E15EF" w:rsidRDefault="00882CDC" w:rsidP="00677716">
      <w:pPr>
        <w:pStyle w:val="Akapitzlist"/>
        <w:numPr>
          <w:ilvl w:val="0"/>
          <w:numId w:val="6"/>
        </w:numPr>
        <w:spacing w:after="120" w:line="259" w:lineRule="auto"/>
        <w:ind w:left="851" w:hanging="284"/>
        <w:contextualSpacing w:val="0"/>
        <w:jc w:val="both"/>
        <w:rPr>
          <w:rFonts w:cstheme="majorHAnsi"/>
        </w:rPr>
      </w:pPr>
      <w:r w:rsidRPr="008E15EF">
        <w:rPr>
          <w:rFonts w:cstheme="majorHAnsi"/>
        </w:rPr>
        <w:t>budow</w:t>
      </w:r>
      <w:r>
        <w:rPr>
          <w:rFonts w:cstheme="majorHAnsi"/>
        </w:rPr>
        <w:t>ę</w:t>
      </w:r>
      <w:r w:rsidRPr="008E15EF">
        <w:rPr>
          <w:rFonts w:cstheme="majorHAnsi"/>
        </w:rPr>
        <w:t xml:space="preserve"> </w:t>
      </w:r>
      <w:r w:rsidR="00A53DF1" w:rsidRPr="008E15EF">
        <w:rPr>
          <w:rFonts w:cstheme="majorHAnsi"/>
        </w:rPr>
        <w:t>wariantów planistycznych koncepcji</w:t>
      </w:r>
      <w:r w:rsidR="00281C51">
        <w:rPr>
          <w:rFonts w:cstheme="majorHAnsi"/>
        </w:rPr>
        <w:t xml:space="preserve"> </w:t>
      </w:r>
      <w:r w:rsidR="00A53DF1" w:rsidRPr="008E15EF">
        <w:rPr>
          <w:rFonts w:cstheme="majorHAnsi"/>
        </w:rPr>
        <w:t>w</w:t>
      </w:r>
      <w:r w:rsidR="00965BAF">
        <w:rPr>
          <w:rFonts w:cstheme="majorHAnsi"/>
        </w:rPr>
        <w:t xml:space="preserve"> </w:t>
      </w:r>
      <w:r w:rsidR="00A53DF1" w:rsidRPr="008E15EF">
        <w:rPr>
          <w:rFonts w:cstheme="majorHAnsi"/>
        </w:rPr>
        <w:t>uzgodnieniu z Zamawiającym;</w:t>
      </w:r>
    </w:p>
    <w:p w14:paraId="1B93D744" w14:textId="47061208" w:rsidR="00A53DF1" w:rsidRPr="008E15EF" w:rsidRDefault="00A73E4F" w:rsidP="00677716">
      <w:pPr>
        <w:pStyle w:val="Akapitzlist"/>
        <w:numPr>
          <w:ilvl w:val="0"/>
          <w:numId w:val="6"/>
        </w:numPr>
        <w:spacing w:after="120" w:line="259" w:lineRule="auto"/>
        <w:ind w:left="851" w:hanging="284"/>
        <w:contextualSpacing w:val="0"/>
        <w:jc w:val="both"/>
        <w:rPr>
          <w:rFonts w:cstheme="majorHAnsi"/>
        </w:rPr>
      </w:pPr>
      <w:r>
        <w:rPr>
          <w:rFonts w:cstheme="majorHAnsi"/>
        </w:rPr>
        <w:t>przeprowadzenie</w:t>
      </w:r>
      <w:r w:rsidR="00B056B8">
        <w:rPr>
          <w:rFonts w:cstheme="majorHAnsi"/>
        </w:rPr>
        <w:t xml:space="preserve"> </w:t>
      </w:r>
      <w:r w:rsidR="00A53DF1" w:rsidRPr="008E15EF">
        <w:rPr>
          <w:rFonts w:cstheme="majorHAnsi"/>
        </w:rPr>
        <w:t>modelowani</w:t>
      </w:r>
      <w:r w:rsidR="00B056B8">
        <w:rPr>
          <w:rFonts w:cstheme="majorHAnsi"/>
        </w:rPr>
        <w:t>a</w:t>
      </w:r>
      <w:r w:rsidR="00A53DF1" w:rsidRPr="008E15EF">
        <w:rPr>
          <w:rFonts w:cstheme="majorHAnsi"/>
        </w:rPr>
        <w:t xml:space="preserve"> hydrauliczne</w:t>
      </w:r>
      <w:r w:rsidR="00B056B8">
        <w:rPr>
          <w:rFonts w:cstheme="majorHAnsi"/>
        </w:rPr>
        <w:t>go</w:t>
      </w:r>
      <w:r w:rsidR="00A53DF1" w:rsidRPr="008E15EF">
        <w:rPr>
          <w:rFonts w:cstheme="majorHAnsi"/>
        </w:rPr>
        <w:t xml:space="preserve"> z uwzględnieniem poszczególnych wariantów planistycznych koncepcji (3 warianty planistyczne) z wyznaczeniem stref zagrożenia wylewem wód z sieci kanałów otwartych, studzienek, odbiornika i zbiorników wód powierzchniowych;</w:t>
      </w:r>
    </w:p>
    <w:p w14:paraId="11B604A7" w14:textId="64006869" w:rsidR="00A53DF1" w:rsidRPr="008E15EF" w:rsidRDefault="00A93C9D" w:rsidP="00677716">
      <w:pPr>
        <w:pStyle w:val="Akapitzlist"/>
        <w:numPr>
          <w:ilvl w:val="0"/>
          <w:numId w:val="6"/>
        </w:numPr>
        <w:spacing w:after="120" w:line="259" w:lineRule="auto"/>
        <w:ind w:left="851" w:hanging="284"/>
        <w:contextualSpacing w:val="0"/>
        <w:jc w:val="both"/>
        <w:rPr>
          <w:rFonts w:cstheme="majorHAnsi"/>
        </w:rPr>
      </w:pPr>
      <w:r w:rsidRPr="008E15EF">
        <w:rPr>
          <w:rFonts w:cstheme="majorHAnsi"/>
        </w:rPr>
        <w:t>ocen</w:t>
      </w:r>
      <w:r>
        <w:rPr>
          <w:rFonts w:cstheme="majorHAnsi"/>
        </w:rPr>
        <w:t>ę</w:t>
      </w:r>
      <w:r w:rsidR="00A53DF1" w:rsidRPr="008E15EF">
        <w:rPr>
          <w:rFonts w:cstheme="majorHAnsi"/>
        </w:rPr>
        <w:t xml:space="preserve"> efektywności hydraulicznej każdego z wariantów planistycznych koncepcji </w:t>
      </w:r>
      <w:r w:rsidR="00A53DF1" w:rsidRPr="008E15EF">
        <w:rPr>
          <w:rFonts w:cstheme="majorHAnsi"/>
        </w:rPr>
        <w:br/>
        <w:t>w odniesieniu do wariantu „0”, a także przeprowadzonej analizy kosztów i korzyści oraz analizy wielokryterialnej w zakresie zaproponowanym i uzgodnionym z Zamawiającym;</w:t>
      </w:r>
    </w:p>
    <w:p w14:paraId="63D1AD8F" w14:textId="0203AAF7" w:rsidR="00B74638" w:rsidRDefault="00A53DF1" w:rsidP="722EAE54">
      <w:pPr>
        <w:pStyle w:val="Akapitzlist"/>
        <w:numPr>
          <w:ilvl w:val="0"/>
          <w:numId w:val="6"/>
        </w:numPr>
        <w:spacing w:after="120" w:line="259" w:lineRule="auto"/>
        <w:ind w:left="851" w:hanging="284"/>
        <w:jc w:val="both"/>
        <w:rPr>
          <w:rFonts w:cstheme="majorBidi"/>
        </w:rPr>
      </w:pPr>
      <w:r w:rsidRPr="722EAE54">
        <w:rPr>
          <w:rFonts w:cstheme="majorBidi"/>
        </w:rPr>
        <w:t xml:space="preserve">opracowanie koncepcji zagospodarowania wód opadowych w zlewni rz. </w:t>
      </w:r>
      <w:proofErr w:type="spellStart"/>
      <w:r w:rsidR="00E10AE5" w:rsidRPr="722EAE54">
        <w:rPr>
          <w:rFonts w:cstheme="majorBidi"/>
        </w:rPr>
        <w:t>Brochówka</w:t>
      </w:r>
      <w:proofErr w:type="spellEnd"/>
      <w:r w:rsidR="00B74638" w:rsidRPr="722EAE54">
        <w:rPr>
          <w:rFonts w:cstheme="majorBidi"/>
        </w:rPr>
        <w:t xml:space="preserve"> wraz </w:t>
      </w:r>
      <w:r>
        <w:br/>
      </w:r>
      <w:r w:rsidR="00B74638" w:rsidRPr="722EAE54">
        <w:rPr>
          <w:rFonts w:cstheme="majorBidi"/>
        </w:rPr>
        <w:t>z</w:t>
      </w:r>
      <w:r w:rsidR="00591FED">
        <w:rPr>
          <w:rFonts w:cstheme="majorBidi"/>
        </w:rPr>
        <w:t>e</w:t>
      </w:r>
      <w:r w:rsidR="00B74638" w:rsidRPr="722EAE54">
        <w:rPr>
          <w:rFonts w:cstheme="majorBidi"/>
        </w:rPr>
        <w:t xml:space="preserve"> stworzeniem wstępnej listy proponowanych rozwiązań inwestycyjnych (z podziałem na techniczne i nietechniczne);</w:t>
      </w:r>
    </w:p>
    <w:p w14:paraId="46BF34E4" w14:textId="05BFDD6C" w:rsidR="00FE7EFA" w:rsidRDefault="00FE7EFA" w:rsidP="00677716">
      <w:pPr>
        <w:pStyle w:val="Akapitzlist"/>
        <w:numPr>
          <w:ilvl w:val="0"/>
          <w:numId w:val="6"/>
        </w:numPr>
        <w:spacing w:after="120" w:line="259" w:lineRule="auto"/>
        <w:ind w:left="851" w:hanging="284"/>
        <w:contextualSpacing w:val="0"/>
        <w:jc w:val="both"/>
        <w:rPr>
          <w:rFonts w:cstheme="majorHAnsi"/>
        </w:rPr>
      </w:pPr>
      <w:r>
        <w:rPr>
          <w:rFonts w:cstheme="majorHAnsi"/>
        </w:rPr>
        <w:t xml:space="preserve">przeprowadzenie </w:t>
      </w:r>
      <w:r w:rsidR="007C5D6C">
        <w:rPr>
          <w:rFonts w:cstheme="majorHAnsi"/>
        </w:rPr>
        <w:t xml:space="preserve">spotkania informacyjnego z mieszkańcami oraz Radami </w:t>
      </w:r>
      <w:r w:rsidR="00F4769C">
        <w:rPr>
          <w:rFonts w:cstheme="majorHAnsi"/>
        </w:rPr>
        <w:t>Osiedli</w:t>
      </w:r>
      <w:r w:rsidR="007C5D6C">
        <w:rPr>
          <w:rFonts w:cstheme="majorHAnsi"/>
        </w:rPr>
        <w:t>;</w:t>
      </w:r>
    </w:p>
    <w:p w14:paraId="4D93E7E2" w14:textId="0EFB4861" w:rsidR="00B74638" w:rsidRDefault="00035BEB" w:rsidP="00677716">
      <w:pPr>
        <w:pStyle w:val="Akapitzlist"/>
        <w:numPr>
          <w:ilvl w:val="0"/>
          <w:numId w:val="6"/>
        </w:numPr>
        <w:spacing w:after="120" w:line="259" w:lineRule="auto"/>
        <w:ind w:left="851" w:hanging="284"/>
        <w:contextualSpacing w:val="0"/>
        <w:jc w:val="both"/>
        <w:rPr>
          <w:rFonts w:cstheme="majorHAnsi"/>
        </w:rPr>
      </w:pPr>
      <w:r>
        <w:rPr>
          <w:rFonts w:cstheme="majorHAnsi"/>
        </w:rPr>
        <w:t>wskazanie</w:t>
      </w:r>
      <w:r w:rsidR="00B74638" w:rsidRPr="008E15EF">
        <w:rPr>
          <w:rFonts w:cstheme="majorHAnsi"/>
        </w:rPr>
        <w:t xml:space="preserve"> wariantu rekomendowanego</w:t>
      </w:r>
      <w:r w:rsidR="008564DD">
        <w:rPr>
          <w:rFonts w:cstheme="majorHAnsi"/>
        </w:rPr>
        <w:t>;</w:t>
      </w:r>
    </w:p>
    <w:p w14:paraId="7CAB0632" w14:textId="337617C0" w:rsidR="008564DD" w:rsidRPr="00415219" w:rsidRDefault="008564DD" w:rsidP="00677716">
      <w:pPr>
        <w:pStyle w:val="Akapitzlist"/>
        <w:numPr>
          <w:ilvl w:val="0"/>
          <w:numId w:val="6"/>
        </w:numPr>
        <w:spacing w:after="120" w:line="259" w:lineRule="auto"/>
        <w:ind w:left="851" w:hanging="284"/>
        <w:contextualSpacing w:val="0"/>
        <w:jc w:val="both"/>
        <w:rPr>
          <w:rFonts w:cstheme="majorHAnsi"/>
        </w:rPr>
      </w:pPr>
      <w:r>
        <w:rPr>
          <w:rFonts w:cstheme="majorHAnsi"/>
        </w:rPr>
        <w:t>opracowanie animacji wyników projektu wg uzgodnionego scenariusza.</w:t>
      </w:r>
    </w:p>
    <w:p w14:paraId="66F4518B" w14:textId="71B8516E" w:rsidR="00B74638" w:rsidRPr="00D94189" w:rsidRDefault="00B74638" w:rsidP="00415219">
      <w:pPr>
        <w:pStyle w:val="Nagwek3"/>
        <w:spacing w:before="240" w:after="240"/>
        <w:ind w:left="284"/>
        <w:rPr>
          <w:color w:val="000000" w:themeColor="text1"/>
        </w:rPr>
      </w:pPr>
      <w:bookmarkStart w:id="15" w:name="_Toc173483380"/>
      <w:r w:rsidRPr="00415219">
        <w:rPr>
          <w:color w:val="000000" w:themeColor="text1"/>
        </w:rPr>
        <w:t>Faza wdrożeniowa</w:t>
      </w:r>
      <w:r w:rsidRPr="00D94189">
        <w:rPr>
          <w:color w:val="000000" w:themeColor="text1"/>
        </w:rPr>
        <w:t xml:space="preserve"> (</w:t>
      </w:r>
      <w:r w:rsidR="007F7C7E" w:rsidRPr="00E560B8">
        <w:rPr>
          <w:color w:val="000000" w:themeColor="text1"/>
        </w:rPr>
        <w:t>18</w:t>
      </w:r>
      <w:r w:rsidR="00FA2D65" w:rsidRPr="00E560B8">
        <w:rPr>
          <w:color w:val="000000" w:themeColor="text1"/>
        </w:rPr>
        <w:t>-</w:t>
      </w:r>
      <w:r w:rsidR="007F7C7E">
        <w:rPr>
          <w:color w:val="000000" w:themeColor="text1"/>
        </w:rPr>
        <w:t>20</w:t>
      </w:r>
      <w:r w:rsidR="007F7C7E" w:rsidRPr="00D94189">
        <w:rPr>
          <w:color w:val="000000" w:themeColor="text1"/>
        </w:rPr>
        <w:t xml:space="preserve"> </w:t>
      </w:r>
      <w:r w:rsidRPr="00D94189">
        <w:rPr>
          <w:color w:val="000000" w:themeColor="text1"/>
        </w:rPr>
        <w:t xml:space="preserve">miesiąc od </w:t>
      </w:r>
      <w:r w:rsidR="0F6CA0A2" w:rsidRPr="048C6D02">
        <w:rPr>
          <w:color w:val="000000" w:themeColor="text1"/>
        </w:rPr>
        <w:t>dnia</w:t>
      </w:r>
      <w:r w:rsidRPr="4E121444">
        <w:rPr>
          <w:color w:val="000000" w:themeColor="text1"/>
        </w:rPr>
        <w:t xml:space="preserve"> </w:t>
      </w:r>
      <w:r w:rsidRPr="00D94189">
        <w:rPr>
          <w:color w:val="000000" w:themeColor="text1"/>
        </w:rPr>
        <w:t>podpisania umowy), obejmująca:</w:t>
      </w:r>
      <w:bookmarkEnd w:id="15"/>
      <w:r w:rsidRPr="00D94189">
        <w:rPr>
          <w:color w:val="000000" w:themeColor="text1"/>
        </w:rPr>
        <w:t xml:space="preserve"> </w:t>
      </w:r>
    </w:p>
    <w:p w14:paraId="5F67EDDB" w14:textId="5B55FFEB" w:rsidR="007A4113" w:rsidRDefault="0094631D" w:rsidP="00622E39">
      <w:pPr>
        <w:pStyle w:val="Akapitzlist"/>
        <w:numPr>
          <w:ilvl w:val="1"/>
          <w:numId w:val="7"/>
        </w:numPr>
        <w:spacing w:after="120" w:line="360" w:lineRule="auto"/>
        <w:ind w:left="851" w:hanging="284"/>
        <w:jc w:val="both"/>
        <w:rPr>
          <w:rFonts w:cstheme="majorBidi"/>
        </w:rPr>
      </w:pPr>
      <w:r>
        <w:rPr>
          <w:rFonts w:cstheme="majorBidi"/>
        </w:rPr>
        <w:t xml:space="preserve">Przekazanie </w:t>
      </w:r>
      <w:r w:rsidR="00324751">
        <w:rPr>
          <w:rFonts w:cstheme="majorBidi"/>
        </w:rPr>
        <w:t xml:space="preserve">przez Wykonawcę </w:t>
      </w:r>
      <w:r>
        <w:rPr>
          <w:rFonts w:cstheme="majorBidi"/>
        </w:rPr>
        <w:t>ostatecznej wersji Raportu podsum</w:t>
      </w:r>
      <w:r w:rsidR="007B4784">
        <w:rPr>
          <w:rFonts w:cstheme="majorBidi"/>
        </w:rPr>
        <w:t>owującego, po uwzględnieniu uwag Zamawiającego;</w:t>
      </w:r>
    </w:p>
    <w:p w14:paraId="45E91EEE" w14:textId="31E125DB" w:rsidR="00B74638" w:rsidRPr="008E15EF" w:rsidRDefault="000404F2" w:rsidP="00677716">
      <w:pPr>
        <w:pStyle w:val="Akapitzlist"/>
        <w:numPr>
          <w:ilvl w:val="1"/>
          <w:numId w:val="7"/>
        </w:numPr>
        <w:spacing w:after="120" w:line="360" w:lineRule="auto"/>
        <w:ind w:left="851" w:hanging="284"/>
        <w:rPr>
          <w:rFonts w:cstheme="majorBidi"/>
        </w:rPr>
      </w:pPr>
      <w:r>
        <w:rPr>
          <w:rFonts w:cstheme="majorBidi"/>
        </w:rPr>
        <w:t xml:space="preserve">przeprowadzenie </w:t>
      </w:r>
      <w:r w:rsidR="00B74638" w:rsidRPr="1ECB1BA2">
        <w:rPr>
          <w:rFonts w:cstheme="majorBidi"/>
        </w:rPr>
        <w:t>szkoleni</w:t>
      </w:r>
      <w:r>
        <w:rPr>
          <w:rFonts w:cstheme="majorBidi"/>
        </w:rPr>
        <w:t>a</w:t>
      </w:r>
      <w:r w:rsidR="00B74638" w:rsidRPr="1ECB1BA2">
        <w:rPr>
          <w:rFonts w:cstheme="majorBidi"/>
        </w:rPr>
        <w:t xml:space="preserve"> pracowników Zamawiającego; </w:t>
      </w:r>
    </w:p>
    <w:p w14:paraId="13675C27" w14:textId="7A62D70D" w:rsidR="00B74638" w:rsidRDefault="00B74638" w:rsidP="00677716">
      <w:pPr>
        <w:pStyle w:val="Akapitzlist"/>
        <w:numPr>
          <w:ilvl w:val="1"/>
          <w:numId w:val="7"/>
        </w:numPr>
        <w:spacing w:after="360" w:line="360" w:lineRule="auto"/>
        <w:ind w:left="851" w:hanging="284"/>
        <w:rPr>
          <w:rFonts w:cstheme="majorBidi"/>
        </w:rPr>
      </w:pPr>
      <w:r w:rsidRPr="2264D6C4">
        <w:rPr>
          <w:rFonts w:cstheme="majorBidi"/>
        </w:rPr>
        <w:t>odbiór całościowy i rozliczenie końcowe</w:t>
      </w:r>
      <w:r w:rsidR="7E0E19C8" w:rsidRPr="2264D6C4">
        <w:rPr>
          <w:rFonts w:cstheme="majorBidi"/>
        </w:rPr>
        <w:t xml:space="preserve"> </w:t>
      </w:r>
      <w:r w:rsidR="7E0E19C8" w:rsidRPr="52472A98">
        <w:rPr>
          <w:rFonts w:cstheme="majorBidi"/>
        </w:rPr>
        <w:t>Zadania</w:t>
      </w:r>
      <w:r w:rsidRPr="2264D6C4">
        <w:rPr>
          <w:rFonts w:cstheme="majorBidi"/>
        </w:rPr>
        <w:t>.</w:t>
      </w:r>
    </w:p>
    <w:p w14:paraId="422A849E" w14:textId="0B0FF987" w:rsidR="00C952F4" w:rsidRPr="00C952F4" w:rsidRDefault="004A20E8" w:rsidP="0030350E">
      <w:pPr>
        <w:pStyle w:val="Nagwek1"/>
        <w:spacing w:after="240"/>
        <w:ind w:left="425" w:hanging="425"/>
      </w:pPr>
      <w:bookmarkStart w:id="16" w:name="_Toc173483381"/>
      <w:r w:rsidRPr="004A20E8">
        <w:t>OBSZAR OBJĘTY ZAMÓWIENIEM</w:t>
      </w:r>
      <w:bookmarkEnd w:id="16"/>
    </w:p>
    <w:p w14:paraId="69755700" w14:textId="089B376D" w:rsidR="006A0846" w:rsidRPr="006A0846" w:rsidRDefault="006A0846" w:rsidP="00415219">
      <w:pPr>
        <w:spacing w:after="240"/>
        <w:jc w:val="both"/>
        <w:rPr>
          <w:rFonts w:cstheme="majorBidi"/>
        </w:rPr>
      </w:pPr>
      <w:r w:rsidRPr="78DFF737">
        <w:rPr>
          <w:rFonts w:cstheme="majorBidi"/>
        </w:rPr>
        <w:t xml:space="preserve">Wykonanie modelu hydraulicznego </w:t>
      </w:r>
      <w:r w:rsidR="74060E44" w:rsidRPr="4E95E0BE">
        <w:rPr>
          <w:rFonts w:cstheme="majorBidi"/>
        </w:rPr>
        <w:t>S</w:t>
      </w:r>
      <w:r w:rsidRPr="4E95E0BE">
        <w:rPr>
          <w:rFonts w:cstheme="majorBidi"/>
        </w:rPr>
        <w:t>ystemu</w:t>
      </w:r>
      <w:r w:rsidRPr="78DFF737">
        <w:rPr>
          <w:rFonts w:cstheme="majorBidi"/>
        </w:rPr>
        <w:t xml:space="preserve"> kanalizacji deszczowej wraz z wielowariantową koncepcją zagospodarowania wód opadowych i roztopowych obejmuje obszarowo zlewnię rz. </w:t>
      </w:r>
      <w:proofErr w:type="spellStart"/>
      <w:r w:rsidR="00A90211">
        <w:rPr>
          <w:rFonts w:cstheme="majorBidi"/>
        </w:rPr>
        <w:t>Brochówka</w:t>
      </w:r>
      <w:proofErr w:type="spellEnd"/>
      <w:r w:rsidRPr="78DFF737">
        <w:rPr>
          <w:rFonts w:cstheme="majorBidi"/>
        </w:rPr>
        <w:t xml:space="preserve"> na terenie miasta Wrocławia. </w:t>
      </w:r>
    </w:p>
    <w:p w14:paraId="5597973B" w14:textId="050B9EC5" w:rsidR="006A0846" w:rsidRPr="00381CA1" w:rsidRDefault="006A0846" w:rsidP="00704C77">
      <w:pPr>
        <w:pStyle w:val="Nagwek3"/>
        <w:spacing w:before="240" w:after="240"/>
        <w:ind w:left="284"/>
        <w:rPr>
          <w:color w:val="000000" w:themeColor="text1"/>
        </w:rPr>
      </w:pPr>
      <w:bookmarkStart w:id="17" w:name="_Toc145057166"/>
      <w:bookmarkStart w:id="18" w:name="_Toc163131784"/>
      <w:bookmarkStart w:id="19" w:name="_Toc173483382"/>
      <w:r w:rsidRPr="00415219">
        <w:rPr>
          <w:color w:val="000000" w:themeColor="text1"/>
        </w:rPr>
        <w:t xml:space="preserve">Rzeka </w:t>
      </w:r>
      <w:proofErr w:type="spellStart"/>
      <w:r w:rsidR="00A90211">
        <w:rPr>
          <w:color w:val="000000" w:themeColor="text1"/>
        </w:rPr>
        <w:t>Brochówka</w:t>
      </w:r>
      <w:proofErr w:type="spellEnd"/>
      <w:r w:rsidRPr="00381CA1">
        <w:rPr>
          <w:color w:val="000000" w:themeColor="text1"/>
        </w:rPr>
        <w:t xml:space="preserve"> - dane charakterystyczne:</w:t>
      </w:r>
      <w:bookmarkEnd w:id="17"/>
      <w:bookmarkEnd w:id="18"/>
      <w:bookmarkEnd w:id="19"/>
    </w:p>
    <w:p w14:paraId="1B50B280" w14:textId="5C6B29B5" w:rsidR="00F91E42" w:rsidRPr="00704935" w:rsidRDefault="00F91E42" w:rsidP="00677716">
      <w:pPr>
        <w:pStyle w:val="Akapitzlist"/>
        <w:numPr>
          <w:ilvl w:val="0"/>
          <w:numId w:val="10"/>
        </w:numPr>
        <w:spacing w:after="120" w:line="247" w:lineRule="auto"/>
        <w:ind w:left="709" w:right="45" w:hanging="284"/>
        <w:contextualSpacing w:val="0"/>
        <w:jc w:val="both"/>
        <w:rPr>
          <w:rFonts w:cstheme="majorHAnsi"/>
        </w:rPr>
      </w:pPr>
      <w:r w:rsidRPr="00704935">
        <w:rPr>
          <w:rFonts w:cstheme="majorHAnsi"/>
        </w:rPr>
        <w:t xml:space="preserve">lewobrzeżny ciek będący dopływem rz. </w:t>
      </w:r>
      <w:r w:rsidR="00704935" w:rsidRPr="00704935">
        <w:rPr>
          <w:rFonts w:cstheme="majorHAnsi"/>
        </w:rPr>
        <w:t>Oławy</w:t>
      </w:r>
      <w:r w:rsidRPr="00704935">
        <w:rPr>
          <w:rFonts w:cstheme="majorHAnsi"/>
        </w:rPr>
        <w:t>;</w:t>
      </w:r>
    </w:p>
    <w:p w14:paraId="3391926B" w14:textId="3AC3AF32" w:rsidR="006A0846" w:rsidRPr="00704935" w:rsidRDefault="006A0846" w:rsidP="722EAE54">
      <w:pPr>
        <w:pStyle w:val="Akapitzlist"/>
        <w:numPr>
          <w:ilvl w:val="0"/>
          <w:numId w:val="10"/>
        </w:numPr>
        <w:spacing w:after="120" w:line="247" w:lineRule="auto"/>
        <w:ind w:left="709" w:right="45" w:hanging="284"/>
        <w:jc w:val="both"/>
        <w:rPr>
          <w:rFonts w:cstheme="majorBidi"/>
        </w:rPr>
      </w:pPr>
      <w:r w:rsidRPr="722EAE54">
        <w:rPr>
          <w:rFonts w:cstheme="majorBidi"/>
        </w:rPr>
        <w:t>własnoś</w:t>
      </w:r>
      <w:r w:rsidR="00F91E42" w:rsidRPr="722EAE54">
        <w:rPr>
          <w:rFonts w:cstheme="majorBidi"/>
        </w:rPr>
        <w:t>ć</w:t>
      </w:r>
      <w:r w:rsidRPr="722EAE54">
        <w:rPr>
          <w:rFonts w:cstheme="majorBidi"/>
        </w:rPr>
        <w:t xml:space="preserve"> Skarbu Państwa</w:t>
      </w:r>
      <w:r w:rsidR="3D05DBD6" w:rsidRPr="722EAE54">
        <w:rPr>
          <w:rFonts w:cstheme="majorBidi"/>
        </w:rPr>
        <w:t>,</w:t>
      </w:r>
      <w:r w:rsidRPr="722EAE54">
        <w:rPr>
          <w:rFonts w:cstheme="majorBidi"/>
        </w:rPr>
        <w:t xml:space="preserve"> wobec którego prawa właścicielskie wykonuje Państwowe Gospodarstwo Wodne Wody Polskie</w:t>
      </w:r>
      <w:r w:rsidR="00D70A4C" w:rsidRPr="722EAE54">
        <w:rPr>
          <w:rFonts w:cstheme="majorBidi"/>
        </w:rPr>
        <w:t xml:space="preserve"> (PGW Wody Polskie RZGW </w:t>
      </w:r>
      <w:r w:rsidR="005653A8">
        <w:rPr>
          <w:rFonts w:cstheme="majorBidi"/>
        </w:rPr>
        <w:t xml:space="preserve">we </w:t>
      </w:r>
      <w:r w:rsidR="00D70A4C" w:rsidRPr="722EAE54">
        <w:rPr>
          <w:rFonts w:cstheme="majorBidi"/>
        </w:rPr>
        <w:t>Wrocław</w:t>
      </w:r>
      <w:r w:rsidR="005653A8">
        <w:rPr>
          <w:rFonts w:cstheme="majorBidi"/>
        </w:rPr>
        <w:t>iu</w:t>
      </w:r>
      <w:r w:rsidR="00D70A4C" w:rsidRPr="722EAE54">
        <w:rPr>
          <w:rFonts w:cstheme="majorBidi"/>
        </w:rPr>
        <w:t>)</w:t>
      </w:r>
      <w:r w:rsidR="00CD3F3F">
        <w:rPr>
          <w:rFonts w:cstheme="majorBidi"/>
        </w:rPr>
        <w:t>;</w:t>
      </w:r>
    </w:p>
    <w:p w14:paraId="72AAE07E" w14:textId="08DA7DB1" w:rsidR="006A0846" w:rsidRPr="00704935" w:rsidRDefault="006A0846" w:rsidP="00677716">
      <w:pPr>
        <w:pStyle w:val="Akapitzlist"/>
        <w:numPr>
          <w:ilvl w:val="0"/>
          <w:numId w:val="10"/>
        </w:numPr>
        <w:spacing w:after="120" w:line="247" w:lineRule="auto"/>
        <w:ind w:left="709" w:right="45" w:hanging="284"/>
        <w:contextualSpacing w:val="0"/>
        <w:jc w:val="both"/>
        <w:rPr>
          <w:rFonts w:cstheme="majorHAnsi"/>
        </w:rPr>
      </w:pPr>
      <w:r w:rsidRPr="00704935">
        <w:rPr>
          <w:rFonts w:cstheme="majorHAnsi"/>
        </w:rPr>
        <w:lastRenderedPageBreak/>
        <w:t xml:space="preserve">całkowita powierzchnia zlewni </w:t>
      </w:r>
      <w:r w:rsidR="00381CA1" w:rsidRPr="00704935">
        <w:rPr>
          <w:rFonts w:cstheme="majorHAnsi"/>
        </w:rPr>
        <w:t>wg MPHP (Mapa Podziału Hydrograficznego Polski)</w:t>
      </w:r>
      <w:r w:rsidRPr="00704935">
        <w:rPr>
          <w:rFonts w:cstheme="majorHAnsi"/>
        </w:rPr>
        <w:t xml:space="preserve">— </w:t>
      </w:r>
      <w:r w:rsidR="00704935">
        <w:rPr>
          <w:rFonts w:cstheme="majorHAnsi"/>
        </w:rPr>
        <w:t>29,5</w:t>
      </w:r>
      <w:r w:rsidRPr="00704935">
        <w:rPr>
          <w:rFonts w:cstheme="majorHAnsi"/>
        </w:rPr>
        <w:t xml:space="preserve"> km</w:t>
      </w:r>
      <w:r w:rsidRPr="00704935">
        <w:rPr>
          <w:rFonts w:cstheme="majorHAnsi"/>
          <w:vertAlign w:val="superscript"/>
        </w:rPr>
        <w:t>2</w:t>
      </w:r>
      <w:r w:rsidR="00704935">
        <w:rPr>
          <w:rFonts w:cstheme="majorHAnsi"/>
        </w:rPr>
        <w:t xml:space="preserve"> (w granicach Wrocławia 16,9 </w:t>
      </w:r>
      <w:r w:rsidR="00704935" w:rsidRPr="00704935">
        <w:rPr>
          <w:rFonts w:cstheme="majorHAnsi"/>
        </w:rPr>
        <w:t>km</w:t>
      </w:r>
      <w:r w:rsidR="00704935" w:rsidRPr="00704935">
        <w:rPr>
          <w:rFonts w:cstheme="majorHAnsi"/>
          <w:vertAlign w:val="superscript"/>
        </w:rPr>
        <w:t>2</w:t>
      </w:r>
      <w:r w:rsidR="00704935">
        <w:rPr>
          <w:rFonts w:cstheme="majorHAnsi"/>
        </w:rPr>
        <w:t>);</w:t>
      </w:r>
    </w:p>
    <w:p w14:paraId="207348DF" w14:textId="4D42992B" w:rsidR="006A0846" w:rsidRPr="00704935" w:rsidRDefault="00704935" w:rsidP="00677716">
      <w:pPr>
        <w:pStyle w:val="Akapitzlist"/>
        <w:numPr>
          <w:ilvl w:val="0"/>
          <w:numId w:val="10"/>
        </w:numPr>
        <w:spacing w:after="120" w:line="247" w:lineRule="auto"/>
        <w:ind w:left="709" w:right="45" w:hanging="284"/>
        <w:contextualSpacing w:val="0"/>
        <w:jc w:val="both"/>
        <w:rPr>
          <w:rFonts w:cstheme="majorHAnsi"/>
        </w:rPr>
      </w:pPr>
      <w:r>
        <w:rPr>
          <w:rFonts w:cstheme="majorHAnsi"/>
        </w:rPr>
        <w:t xml:space="preserve">całkowita </w:t>
      </w:r>
      <w:r w:rsidR="006A0846" w:rsidRPr="00704935">
        <w:rPr>
          <w:rFonts w:cstheme="majorHAnsi"/>
        </w:rPr>
        <w:t xml:space="preserve">długość rzeki wynosi </w:t>
      </w:r>
      <w:r w:rsidR="00AB6589" w:rsidRPr="00704935">
        <w:rPr>
          <w:rFonts w:cstheme="majorHAnsi"/>
        </w:rPr>
        <w:t xml:space="preserve">ok. </w:t>
      </w:r>
      <w:r>
        <w:rPr>
          <w:rFonts w:cstheme="majorHAnsi"/>
        </w:rPr>
        <w:t>7,4</w:t>
      </w:r>
      <w:r w:rsidR="006A0846" w:rsidRPr="00704935">
        <w:rPr>
          <w:rFonts w:cstheme="majorHAnsi"/>
        </w:rPr>
        <w:t xml:space="preserve"> km</w:t>
      </w:r>
      <w:r>
        <w:rPr>
          <w:rFonts w:cstheme="majorHAnsi"/>
        </w:rPr>
        <w:t xml:space="preserve"> (w granicach Wrocławia ok. 3,36 km)</w:t>
      </w:r>
      <w:r w:rsidR="00381CA1" w:rsidRPr="00704935">
        <w:rPr>
          <w:rFonts w:cstheme="majorHAnsi"/>
        </w:rPr>
        <w:t>;</w:t>
      </w:r>
    </w:p>
    <w:p w14:paraId="01BF59AC" w14:textId="1086889E" w:rsidR="006A0846" w:rsidRPr="00704935" w:rsidRDefault="006A0846" w:rsidP="00677716">
      <w:pPr>
        <w:pStyle w:val="Akapitzlist"/>
        <w:numPr>
          <w:ilvl w:val="0"/>
          <w:numId w:val="10"/>
        </w:numPr>
        <w:spacing w:after="120" w:line="247" w:lineRule="auto"/>
        <w:ind w:left="709" w:right="45" w:hanging="284"/>
        <w:contextualSpacing w:val="0"/>
        <w:jc w:val="both"/>
        <w:rPr>
          <w:rFonts w:cstheme="majorHAnsi"/>
        </w:rPr>
      </w:pPr>
      <w:r w:rsidRPr="00704935">
        <w:rPr>
          <w:rFonts w:cstheme="majorHAnsi"/>
        </w:rPr>
        <w:t xml:space="preserve">średni spadek dna </w:t>
      </w:r>
      <w:r w:rsidRPr="009D43B3">
        <w:rPr>
          <w:rFonts w:cstheme="majorHAnsi"/>
        </w:rPr>
        <w:t>ok. 2 ‰</w:t>
      </w:r>
      <w:r w:rsidR="00381CA1" w:rsidRPr="009D43B3">
        <w:rPr>
          <w:rFonts w:cstheme="majorHAnsi"/>
        </w:rPr>
        <w:t>;</w:t>
      </w:r>
    </w:p>
    <w:p w14:paraId="7A55E2A9" w14:textId="055C5F15" w:rsidR="000720D2" w:rsidRPr="00704935" w:rsidRDefault="00487AB9" w:rsidP="722EAE54">
      <w:pPr>
        <w:pStyle w:val="Akapitzlist"/>
        <w:numPr>
          <w:ilvl w:val="0"/>
          <w:numId w:val="10"/>
        </w:numPr>
        <w:spacing w:after="120" w:line="247" w:lineRule="auto"/>
        <w:ind w:left="709" w:right="45" w:hanging="284"/>
        <w:jc w:val="both"/>
        <w:rPr>
          <w:rFonts w:cstheme="minorBidi"/>
        </w:rPr>
      </w:pPr>
      <w:r w:rsidRPr="722EAE54">
        <w:rPr>
          <w:rFonts w:cstheme="majorBidi"/>
        </w:rPr>
        <w:t xml:space="preserve">Zlewnia rzeki </w:t>
      </w:r>
      <w:proofErr w:type="spellStart"/>
      <w:r w:rsidRPr="722EAE54">
        <w:rPr>
          <w:rFonts w:cstheme="majorBidi"/>
        </w:rPr>
        <w:t>Brochówki</w:t>
      </w:r>
      <w:proofErr w:type="spellEnd"/>
      <w:r w:rsidRPr="722EAE54">
        <w:rPr>
          <w:rFonts w:cstheme="majorBidi"/>
        </w:rPr>
        <w:t xml:space="preserve">, zlokalizowana jest na obszarze Gminy Wrocław i Gminy Siechnice. Zlewnia w granicach Wrocławia </w:t>
      </w:r>
      <w:r w:rsidR="00004AC2">
        <w:rPr>
          <w:rFonts w:cstheme="majorBidi"/>
        </w:rPr>
        <w:t>jest przeciążona hydraulicznie</w:t>
      </w:r>
      <w:r w:rsidR="00F43468">
        <w:rPr>
          <w:rFonts w:cstheme="majorBidi"/>
        </w:rPr>
        <w:t>,</w:t>
      </w:r>
      <w:r w:rsidR="00004AC2">
        <w:rPr>
          <w:rFonts w:cstheme="majorBidi"/>
        </w:rPr>
        <w:t xml:space="preserve"> </w:t>
      </w:r>
      <w:r w:rsidR="00F43468">
        <w:rPr>
          <w:rFonts w:cstheme="majorBidi"/>
        </w:rPr>
        <w:t xml:space="preserve">ma </w:t>
      </w:r>
      <w:r w:rsidRPr="722EAE54">
        <w:rPr>
          <w:rFonts w:cstheme="majorBidi"/>
        </w:rPr>
        <w:t>charakter silnie zurbanizowany</w:t>
      </w:r>
      <w:r w:rsidR="005E3680">
        <w:rPr>
          <w:rFonts w:cstheme="majorBidi"/>
        </w:rPr>
        <w:t>.</w:t>
      </w:r>
      <w:r w:rsidRPr="722EAE54">
        <w:rPr>
          <w:rFonts w:cstheme="majorBidi"/>
        </w:rPr>
        <w:t xml:space="preserve"> Ciek na odcinku przepływającym przez miasto przyjmuje znaczną ilość wody z</w:t>
      </w:r>
      <w:r w:rsidR="008067B4">
        <w:rPr>
          <w:rFonts w:cstheme="majorBidi"/>
        </w:rPr>
        <w:t> </w:t>
      </w:r>
      <w:r w:rsidRPr="722EAE54">
        <w:rPr>
          <w:rFonts w:cstheme="majorBidi"/>
        </w:rPr>
        <w:t>kanalizacji deszczowej</w:t>
      </w:r>
      <w:r w:rsidR="001D23CB">
        <w:rPr>
          <w:rFonts w:cstheme="majorBidi"/>
        </w:rPr>
        <w:t>,</w:t>
      </w:r>
      <w:r w:rsidR="002959A9">
        <w:rPr>
          <w:rFonts w:cstheme="majorBidi"/>
        </w:rPr>
        <w:t xml:space="preserve"> przez co</w:t>
      </w:r>
      <w:r w:rsidR="008C5370">
        <w:rPr>
          <w:rFonts w:cstheme="majorBidi"/>
        </w:rPr>
        <w:t xml:space="preserve"> </w:t>
      </w:r>
      <w:proofErr w:type="spellStart"/>
      <w:r w:rsidRPr="722EAE54">
        <w:rPr>
          <w:rFonts w:cstheme="majorBidi"/>
        </w:rPr>
        <w:t>Brochówka</w:t>
      </w:r>
      <w:proofErr w:type="spellEnd"/>
      <w:r w:rsidRPr="722EAE54">
        <w:rPr>
          <w:rFonts w:cstheme="majorBidi"/>
        </w:rPr>
        <w:t xml:space="preserve"> nabiera charakteru kanału burzowego i</w:t>
      </w:r>
      <w:r w:rsidR="008067B4">
        <w:rPr>
          <w:rFonts w:cstheme="majorBidi"/>
        </w:rPr>
        <w:t> </w:t>
      </w:r>
      <w:r w:rsidRPr="722EAE54">
        <w:rPr>
          <w:rFonts w:cstheme="majorBidi"/>
        </w:rPr>
        <w:t>odwadniającego</w:t>
      </w:r>
      <w:r w:rsidR="00F43468">
        <w:rPr>
          <w:rFonts w:cstheme="majorBidi"/>
        </w:rPr>
        <w:t>,</w:t>
      </w:r>
      <w:r w:rsidRPr="722EAE54">
        <w:rPr>
          <w:rFonts w:cstheme="majorBidi"/>
        </w:rPr>
        <w:t xml:space="preserve"> </w:t>
      </w:r>
      <w:r w:rsidR="00B34859" w:rsidRPr="722EAE54">
        <w:rPr>
          <w:rFonts w:cstheme="majorBidi"/>
        </w:rPr>
        <w:t xml:space="preserve">którego zadaniem jest sprawne odprowadzenie wód z obszaru miejskiego </w:t>
      </w:r>
      <w:r w:rsidRPr="722EAE54">
        <w:rPr>
          <w:rFonts w:cstheme="majorBidi"/>
        </w:rPr>
        <w:t xml:space="preserve">bez funkcji przeciwpowodziowej. </w:t>
      </w:r>
      <w:r w:rsidR="006A0846" w:rsidRPr="722EAE54">
        <w:rPr>
          <w:rFonts w:cstheme="majorBidi"/>
        </w:rPr>
        <w:t xml:space="preserve">Mapę poglądową zasięgu zlewni rz. </w:t>
      </w:r>
      <w:proofErr w:type="spellStart"/>
      <w:r w:rsidRPr="722EAE54">
        <w:rPr>
          <w:rFonts w:cstheme="majorBidi"/>
        </w:rPr>
        <w:t>Brochówki</w:t>
      </w:r>
      <w:proofErr w:type="spellEnd"/>
      <w:r w:rsidR="006A0846" w:rsidRPr="722EAE54">
        <w:rPr>
          <w:rFonts w:cstheme="majorBidi"/>
        </w:rPr>
        <w:t xml:space="preserve"> </w:t>
      </w:r>
      <w:r w:rsidR="00A54B7C">
        <w:rPr>
          <w:rFonts w:cstheme="majorBidi"/>
        </w:rPr>
        <w:t xml:space="preserve">w </w:t>
      </w:r>
      <w:r w:rsidR="00FE6987">
        <w:rPr>
          <w:rFonts w:cstheme="majorBidi"/>
        </w:rPr>
        <w:t xml:space="preserve">granicach </w:t>
      </w:r>
      <w:r w:rsidR="00A54B7C">
        <w:rPr>
          <w:rFonts w:cstheme="majorBidi"/>
        </w:rPr>
        <w:t xml:space="preserve">miasta Wrocławia </w:t>
      </w:r>
      <w:r w:rsidR="006A0846" w:rsidRPr="722EAE54">
        <w:rPr>
          <w:rFonts w:cstheme="majorBidi"/>
        </w:rPr>
        <w:t xml:space="preserve">zaprezentowano na </w:t>
      </w:r>
      <w:r w:rsidR="00167871" w:rsidRPr="722EAE54">
        <w:rPr>
          <w:rFonts w:cstheme="majorBidi"/>
        </w:rPr>
        <w:t>Rysunku</w:t>
      </w:r>
      <w:r w:rsidR="00381CA1" w:rsidRPr="722EAE54">
        <w:rPr>
          <w:rFonts w:cstheme="majorBidi"/>
        </w:rPr>
        <w:t xml:space="preserve"> 1</w:t>
      </w:r>
      <w:r w:rsidR="00E277A4">
        <w:rPr>
          <w:rFonts w:cstheme="majorBidi"/>
        </w:rPr>
        <w:t>.</w:t>
      </w:r>
    </w:p>
    <w:p w14:paraId="750BEAFB" w14:textId="2670B939" w:rsidR="002D6D52" w:rsidRPr="00A90211" w:rsidRDefault="00826A0F" w:rsidP="00826A0F">
      <w:pPr>
        <w:pStyle w:val="Akapitzlist"/>
        <w:spacing w:after="120" w:line="247" w:lineRule="auto"/>
        <w:ind w:left="426" w:right="45" w:hanging="426"/>
        <w:rPr>
          <w:rFonts w:cstheme="minorBidi"/>
          <w:highlight w:val="yellow"/>
        </w:rPr>
      </w:pPr>
      <w:r w:rsidRPr="00826A0F">
        <w:rPr>
          <w:rFonts w:cstheme="minorBidi"/>
          <w:noProof/>
        </w:rPr>
        <w:lastRenderedPageBreak/>
        <w:drawing>
          <wp:inline distT="0" distB="0" distL="0" distR="0" wp14:anchorId="4D7E99D8" wp14:editId="5C03A768">
            <wp:extent cx="5759450" cy="8145145"/>
            <wp:effectExtent l="0" t="0" r="0" b="8255"/>
            <wp:docPr id="1154622538" name="Obraz 1" descr="Obraz zawierający mapa, tekst, diagram, atlas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622538" name="Obraz 1" descr="Obraz zawierający mapa, tekst, diagram, atlas&#10;&#10;Opis wygenerowany automatyczni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4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85C90" w14:textId="2A71684E" w:rsidR="001D5A9E" w:rsidRPr="00487AB9" w:rsidRDefault="3FC7E588" w:rsidP="3B180A5F">
      <w:pPr>
        <w:pStyle w:val="Legenda"/>
        <w:ind w:firstLine="708"/>
        <w:jc w:val="left"/>
        <w:rPr>
          <w:rFonts w:asciiTheme="majorHAnsi" w:hAnsiTheme="majorHAnsi" w:cstheme="majorBidi"/>
          <w:b w:val="0"/>
          <w:bCs w:val="0"/>
          <w:i/>
          <w:iCs/>
          <w:sz w:val="22"/>
          <w:szCs w:val="22"/>
        </w:rPr>
      </w:pPr>
      <w:r w:rsidRPr="3B180A5F">
        <w:rPr>
          <w:rFonts w:asciiTheme="majorHAnsi" w:hAnsiTheme="majorHAnsi" w:cstheme="majorBidi"/>
          <w:b w:val="0"/>
          <w:bCs w:val="0"/>
          <w:i/>
          <w:iCs/>
          <w:sz w:val="22"/>
          <w:szCs w:val="22"/>
        </w:rPr>
        <w:t xml:space="preserve">Rysunek </w:t>
      </w:r>
      <w:r w:rsidR="001D5A9E" w:rsidRPr="3B180A5F">
        <w:rPr>
          <w:rFonts w:asciiTheme="majorHAnsi" w:hAnsiTheme="majorHAnsi" w:cstheme="majorBidi"/>
          <w:b w:val="0"/>
          <w:bCs w:val="0"/>
          <w:i/>
          <w:iCs/>
          <w:sz w:val="22"/>
          <w:szCs w:val="22"/>
        </w:rPr>
        <w:fldChar w:fldCharType="begin"/>
      </w:r>
      <w:r w:rsidR="001D5A9E" w:rsidRPr="3B180A5F">
        <w:rPr>
          <w:rFonts w:asciiTheme="majorHAnsi" w:hAnsiTheme="majorHAnsi" w:cstheme="majorBidi"/>
          <w:b w:val="0"/>
          <w:bCs w:val="0"/>
          <w:i/>
          <w:iCs/>
          <w:sz w:val="22"/>
          <w:szCs w:val="22"/>
        </w:rPr>
        <w:instrText xml:space="preserve"> SEQ Rysunek \* ARABIC </w:instrText>
      </w:r>
      <w:r w:rsidR="001D5A9E" w:rsidRPr="3B180A5F">
        <w:rPr>
          <w:rFonts w:asciiTheme="majorHAnsi" w:hAnsiTheme="majorHAnsi" w:cstheme="majorBidi"/>
          <w:b w:val="0"/>
          <w:bCs w:val="0"/>
          <w:i/>
          <w:iCs/>
          <w:sz w:val="22"/>
          <w:szCs w:val="22"/>
        </w:rPr>
        <w:fldChar w:fldCharType="separate"/>
      </w:r>
      <w:r w:rsidR="00024C18">
        <w:rPr>
          <w:rFonts w:asciiTheme="majorHAnsi" w:hAnsiTheme="majorHAnsi" w:cstheme="majorBidi"/>
          <w:b w:val="0"/>
          <w:bCs w:val="0"/>
          <w:i/>
          <w:iCs/>
          <w:noProof/>
          <w:sz w:val="22"/>
          <w:szCs w:val="22"/>
        </w:rPr>
        <w:t>1</w:t>
      </w:r>
      <w:r w:rsidR="001D5A9E" w:rsidRPr="3B180A5F">
        <w:rPr>
          <w:rFonts w:asciiTheme="majorHAnsi" w:hAnsiTheme="majorHAnsi" w:cstheme="majorBidi"/>
          <w:b w:val="0"/>
          <w:bCs w:val="0"/>
          <w:i/>
          <w:iCs/>
          <w:sz w:val="22"/>
          <w:szCs w:val="22"/>
        </w:rPr>
        <w:fldChar w:fldCharType="end"/>
      </w:r>
      <w:r w:rsidRPr="3B180A5F">
        <w:rPr>
          <w:rFonts w:asciiTheme="majorHAnsi" w:hAnsiTheme="majorHAnsi" w:cstheme="majorBidi"/>
          <w:b w:val="0"/>
          <w:bCs w:val="0"/>
          <w:i/>
          <w:iCs/>
          <w:sz w:val="22"/>
          <w:szCs w:val="22"/>
        </w:rPr>
        <w:t xml:space="preserve">  </w:t>
      </w:r>
      <w:r w:rsidR="7B2FDA39" w:rsidRPr="3B180A5F">
        <w:rPr>
          <w:rFonts w:asciiTheme="majorHAnsi" w:hAnsiTheme="majorHAnsi" w:cstheme="majorBidi"/>
          <w:b w:val="0"/>
          <w:bCs w:val="0"/>
          <w:i/>
          <w:iCs/>
          <w:sz w:val="22"/>
          <w:szCs w:val="22"/>
        </w:rPr>
        <w:t>P</w:t>
      </w:r>
      <w:r w:rsidRPr="3B180A5F">
        <w:rPr>
          <w:rFonts w:asciiTheme="majorHAnsi" w:hAnsiTheme="majorHAnsi" w:cstheme="majorBidi"/>
          <w:b w:val="0"/>
          <w:bCs w:val="0"/>
          <w:i/>
          <w:iCs/>
          <w:sz w:val="22"/>
          <w:szCs w:val="22"/>
        </w:rPr>
        <w:t xml:space="preserve">rzebieg </w:t>
      </w:r>
      <w:r w:rsidR="7BEA5E49" w:rsidRPr="3B180A5F">
        <w:rPr>
          <w:rFonts w:asciiTheme="majorHAnsi" w:hAnsiTheme="majorHAnsi" w:cstheme="majorBidi"/>
          <w:b w:val="0"/>
          <w:bCs w:val="0"/>
          <w:i/>
          <w:iCs/>
          <w:sz w:val="22"/>
          <w:szCs w:val="22"/>
        </w:rPr>
        <w:t xml:space="preserve">rz. </w:t>
      </w:r>
      <w:proofErr w:type="spellStart"/>
      <w:r w:rsidR="5CBC33E8" w:rsidRPr="3B180A5F">
        <w:rPr>
          <w:rFonts w:asciiTheme="majorHAnsi" w:hAnsiTheme="majorHAnsi" w:cstheme="majorBidi"/>
          <w:b w:val="0"/>
          <w:bCs w:val="0"/>
          <w:i/>
          <w:iCs/>
          <w:sz w:val="22"/>
          <w:szCs w:val="22"/>
        </w:rPr>
        <w:t>Brochówki</w:t>
      </w:r>
      <w:proofErr w:type="spellEnd"/>
      <w:r w:rsidRPr="3B180A5F">
        <w:rPr>
          <w:rFonts w:asciiTheme="majorHAnsi" w:hAnsiTheme="majorHAnsi" w:cstheme="majorBidi"/>
          <w:b w:val="0"/>
          <w:bCs w:val="0"/>
          <w:i/>
          <w:iCs/>
          <w:sz w:val="22"/>
          <w:szCs w:val="22"/>
        </w:rPr>
        <w:t xml:space="preserve"> wraz z </w:t>
      </w:r>
      <w:r w:rsidR="7B2FDA39" w:rsidRPr="3B180A5F">
        <w:rPr>
          <w:rFonts w:asciiTheme="majorHAnsi" w:hAnsiTheme="majorHAnsi" w:cstheme="majorBidi"/>
          <w:b w:val="0"/>
          <w:bCs w:val="0"/>
          <w:i/>
          <w:iCs/>
          <w:sz w:val="22"/>
          <w:szCs w:val="22"/>
        </w:rPr>
        <w:t xml:space="preserve">orientacyjną </w:t>
      </w:r>
      <w:r w:rsidRPr="3B180A5F">
        <w:rPr>
          <w:rFonts w:asciiTheme="majorHAnsi" w:hAnsiTheme="majorHAnsi" w:cstheme="majorBidi"/>
          <w:b w:val="0"/>
          <w:bCs w:val="0"/>
          <w:i/>
          <w:iCs/>
          <w:sz w:val="22"/>
          <w:szCs w:val="22"/>
        </w:rPr>
        <w:t>granicą jej zlewni</w:t>
      </w:r>
      <w:r w:rsidR="2E18A129" w:rsidRPr="3B180A5F">
        <w:rPr>
          <w:rFonts w:asciiTheme="majorHAnsi" w:hAnsiTheme="majorHAnsi" w:cstheme="majorBidi"/>
          <w:b w:val="0"/>
          <w:bCs w:val="0"/>
          <w:i/>
          <w:iCs/>
          <w:sz w:val="22"/>
          <w:szCs w:val="22"/>
        </w:rPr>
        <w:t xml:space="preserve"> w granicach miast</w:t>
      </w:r>
      <w:r w:rsidR="0D05007B" w:rsidRPr="3B180A5F">
        <w:rPr>
          <w:rFonts w:asciiTheme="majorHAnsi" w:hAnsiTheme="majorHAnsi" w:cstheme="majorBidi"/>
          <w:b w:val="0"/>
          <w:bCs w:val="0"/>
          <w:i/>
          <w:iCs/>
          <w:sz w:val="22"/>
          <w:szCs w:val="22"/>
        </w:rPr>
        <w:t>a</w:t>
      </w:r>
      <w:r w:rsidR="2E18A129" w:rsidRPr="3B180A5F">
        <w:rPr>
          <w:rFonts w:asciiTheme="majorHAnsi" w:hAnsiTheme="majorHAnsi" w:cstheme="majorBidi"/>
          <w:b w:val="0"/>
          <w:bCs w:val="0"/>
          <w:i/>
          <w:iCs/>
          <w:sz w:val="22"/>
          <w:szCs w:val="22"/>
        </w:rPr>
        <w:t xml:space="preserve"> Wrocławia.</w:t>
      </w:r>
    </w:p>
    <w:p w14:paraId="3DDDE736" w14:textId="02C11A45" w:rsidR="006A0846" w:rsidRPr="00C24CC7" w:rsidRDefault="006A0846" w:rsidP="00381CA1">
      <w:pPr>
        <w:pStyle w:val="Nagwek3"/>
        <w:spacing w:after="240"/>
        <w:ind w:left="425" w:hanging="425"/>
        <w:rPr>
          <w:rFonts w:cstheme="majorHAnsi"/>
          <w:color w:val="000000" w:themeColor="text1"/>
        </w:rPr>
      </w:pPr>
      <w:bookmarkStart w:id="20" w:name="_Toc145057167"/>
      <w:bookmarkStart w:id="21" w:name="_Toc163131785"/>
      <w:bookmarkStart w:id="22" w:name="_Toc173483383"/>
      <w:bookmarkStart w:id="23" w:name="_Hlk123538312"/>
      <w:r w:rsidRPr="00C24CC7">
        <w:rPr>
          <w:rFonts w:cstheme="majorHAnsi"/>
          <w:color w:val="000000" w:themeColor="text1"/>
        </w:rPr>
        <w:lastRenderedPageBreak/>
        <w:t>System kanalizacji</w:t>
      </w:r>
      <w:r w:rsidR="00381CA1" w:rsidRPr="00C24CC7">
        <w:rPr>
          <w:rFonts w:cstheme="majorHAnsi"/>
          <w:color w:val="000000" w:themeColor="text1"/>
        </w:rPr>
        <w:t xml:space="preserve"> </w:t>
      </w:r>
      <w:r w:rsidRPr="00C24CC7">
        <w:rPr>
          <w:rFonts w:cstheme="majorHAnsi"/>
          <w:color w:val="000000" w:themeColor="text1"/>
        </w:rPr>
        <w:t>deszczowej, który ma zostać uwzględniony w modelowaniu obejmuje:</w:t>
      </w:r>
      <w:bookmarkEnd w:id="20"/>
      <w:bookmarkEnd w:id="21"/>
      <w:bookmarkEnd w:id="22"/>
    </w:p>
    <w:p w14:paraId="04FBD052" w14:textId="5A250ECD" w:rsidR="006A0846" w:rsidRPr="00C24CC7" w:rsidRDefault="006A0846" w:rsidP="00677716">
      <w:pPr>
        <w:pStyle w:val="Akapitzlist"/>
        <w:numPr>
          <w:ilvl w:val="0"/>
          <w:numId w:val="11"/>
        </w:numPr>
        <w:spacing w:after="120" w:line="259" w:lineRule="auto"/>
        <w:ind w:left="714" w:hanging="357"/>
        <w:contextualSpacing w:val="0"/>
        <w:jc w:val="both"/>
        <w:rPr>
          <w:rFonts w:cstheme="majorHAnsi"/>
        </w:rPr>
      </w:pPr>
      <w:r w:rsidRPr="00C24CC7">
        <w:rPr>
          <w:rFonts w:cstheme="majorHAnsi"/>
        </w:rPr>
        <w:t xml:space="preserve">sieć kanalizacji deszczowej – długość orientacyjna: ok. </w:t>
      </w:r>
      <w:r w:rsidR="00C24CC7" w:rsidRPr="0057721A">
        <w:rPr>
          <w:rFonts w:cstheme="majorHAnsi"/>
        </w:rPr>
        <w:t>70</w:t>
      </w:r>
      <w:r w:rsidRPr="00C24CC7">
        <w:rPr>
          <w:rFonts w:cstheme="majorHAnsi"/>
        </w:rPr>
        <w:t xml:space="preserve"> km (</w:t>
      </w:r>
      <w:r w:rsidR="005653A8">
        <w:rPr>
          <w:rFonts w:cstheme="majorHAnsi"/>
        </w:rPr>
        <w:t xml:space="preserve">przewody </w:t>
      </w:r>
      <w:r w:rsidRPr="00C24CC7">
        <w:rPr>
          <w:rFonts w:cstheme="majorHAnsi"/>
        </w:rPr>
        <w:t>o średnicy ≥ 300 mm)</w:t>
      </w:r>
      <w:r w:rsidR="00AB6589" w:rsidRPr="00C24CC7">
        <w:rPr>
          <w:rFonts w:cstheme="majorHAnsi"/>
        </w:rPr>
        <w:t>;</w:t>
      </w:r>
    </w:p>
    <w:p w14:paraId="43665430" w14:textId="6E6BE961" w:rsidR="00353694" w:rsidRDefault="006A0846" w:rsidP="00353694">
      <w:pPr>
        <w:pStyle w:val="Akapitzlist"/>
        <w:numPr>
          <w:ilvl w:val="0"/>
          <w:numId w:val="11"/>
        </w:numPr>
        <w:spacing w:after="120" w:line="259" w:lineRule="auto"/>
        <w:ind w:left="714" w:hanging="357"/>
        <w:contextualSpacing w:val="0"/>
        <w:jc w:val="both"/>
        <w:rPr>
          <w:rFonts w:cstheme="majorHAnsi"/>
        </w:rPr>
      </w:pPr>
      <w:r w:rsidRPr="00353694">
        <w:rPr>
          <w:rFonts w:cstheme="majorHAnsi"/>
        </w:rPr>
        <w:t xml:space="preserve">przepompownie </w:t>
      </w:r>
      <w:r w:rsidR="00AB6589" w:rsidRPr="00353694">
        <w:rPr>
          <w:rFonts w:cstheme="majorHAnsi"/>
        </w:rPr>
        <w:t>–</w:t>
      </w:r>
      <w:r w:rsidRPr="00353694">
        <w:rPr>
          <w:rFonts w:cstheme="majorHAnsi"/>
        </w:rPr>
        <w:t xml:space="preserve"> </w:t>
      </w:r>
      <w:r w:rsidR="00E64793" w:rsidRPr="00E64793">
        <w:rPr>
          <w:rFonts w:cstheme="majorHAnsi"/>
        </w:rPr>
        <w:t>2</w:t>
      </w:r>
      <w:r w:rsidRPr="00353694">
        <w:rPr>
          <w:rFonts w:cstheme="majorHAnsi"/>
          <w:color w:val="FF0000"/>
        </w:rPr>
        <w:t xml:space="preserve"> </w:t>
      </w:r>
      <w:r w:rsidRPr="00353694">
        <w:rPr>
          <w:rFonts w:cstheme="majorHAnsi"/>
        </w:rPr>
        <w:t>szt.</w:t>
      </w:r>
      <w:r w:rsidR="007F67B2" w:rsidRPr="00353694">
        <w:rPr>
          <w:rFonts w:cstheme="majorHAnsi"/>
        </w:rPr>
        <w:t xml:space="preserve"> – będące w eksploatacji MPWiK S.A</w:t>
      </w:r>
      <w:r w:rsidR="00AB6589" w:rsidRPr="00353694">
        <w:rPr>
          <w:rFonts w:cstheme="majorHAnsi"/>
        </w:rPr>
        <w:t>;</w:t>
      </w:r>
      <w:r w:rsidRPr="00353694">
        <w:rPr>
          <w:rFonts w:cstheme="majorHAnsi"/>
        </w:rPr>
        <w:t xml:space="preserve"> </w:t>
      </w:r>
    </w:p>
    <w:p w14:paraId="2A95BDC9" w14:textId="71BAF17C" w:rsidR="00451358" w:rsidRPr="00451358" w:rsidRDefault="00AB6589" w:rsidP="00353694">
      <w:pPr>
        <w:pStyle w:val="Akapitzlist"/>
        <w:numPr>
          <w:ilvl w:val="0"/>
          <w:numId w:val="11"/>
        </w:numPr>
        <w:spacing w:after="120" w:line="259" w:lineRule="auto"/>
        <w:ind w:left="714" w:hanging="357"/>
        <w:contextualSpacing w:val="0"/>
        <w:jc w:val="both"/>
        <w:rPr>
          <w:rFonts w:cstheme="majorHAnsi"/>
        </w:rPr>
      </w:pPr>
      <w:r w:rsidRPr="00353694">
        <w:rPr>
          <w:rFonts w:cstheme="majorBidi"/>
        </w:rPr>
        <w:t>sieć</w:t>
      </w:r>
      <w:r w:rsidR="006A0846" w:rsidRPr="00353694">
        <w:rPr>
          <w:rFonts w:cstheme="majorBidi"/>
        </w:rPr>
        <w:t xml:space="preserve"> rowów otwartych i zamkniętych – długość orientacyjna: ok.</w:t>
      </w:r>
      <w:r w:rsidR="00C24CC7" w:rsidRPr="00353694">
        <w:rPr>
          <w:rFonts w:cstheme="majorBidi"/>
        </w:rPr>
        <w:t xml:space="preserve"> </w:t>
      </w:r>
      <w:r w:rsidR="00FF7494">
        <w:rPr>
          <w:rFonts w:cstheme="majorBidi"/>
        </w:rPr>
        <w:t>39</w:t>
      </w:r>
      <w:r w:rsidR="00FF7494" w:rsidRPr="00353694">
        <w:rPr>
          <w:rFonts w:cstheme="majorBidi"/>
        </w:rPr>
        <w:t xml:space="preserve"> </w:t>
      </w:r>
      <w:r w:rsidR="006A0846" w:rsidRPr="00353694">
        <w:rPr>
          <w:rFonts w:cstheme="majorBidi"/>
        </w:rPr>
        <w:t>km</w:t>
      </w:r>
      <w:r w:rsidR="00620F5F">
        <w:rPr>
          <w:rFonts w:cstheme="majorBidi"/>
        </w:rPr>
        <w:t xml:space="preserve"> (w tym ok </w:t>
      </w:r>
      <w:r w:rsidR="0057004B">
        <w:rPr>
          <w:rFonts w:cstheme="majorBidi"/>
        </w:rPr>
        <w:t xml:space="preserve">26,5 </w:t>
      </w:r>
      <w:r w:rsidR="00620F5F">
        <w:rPr>
          <w:rFonts w:cstheme="majorBidi"/>
        </w:rPr>
        <w:t>km rowów otwartych)</w:t>
      </w:r>
      <w:r w:rsidRPr="00353694">
        <w:rPr>
          <w:rFonts w:cstheme="majorBidi"/>
        </w:rPr>
        <w:t>;</w:t>
      </w:r>
      <w:r w:rsidR="006A0846" w:rsidRPr="00353694">
        <w:rPr>
          <w:rFonts w:cstheme="majorBidi"/>
        </w:rPr>
        <w:t xml:space="preserve"> </w:t>
      </w:r>
    </w:p>
    <w:p w14:paraId="2D130373" w14:textId="08C56929" w:rsidR="006A0846" w:rsidRPr="00353694" w:rsidRDefault="00190CC7" w:rsidP="00451358">
      <w:pPr>
        <w:pStyle w:val="Akapitzlist"/>
        <w:spacing w:after="120" w:line="259" w:lineRule="auto"/>
        <w:ind w:left="714"/>
        <w:contextualSpacing w:val="0"/>
        <w:jc w:val="both"/>
        <w:rPr>
          <w:rFonts w:cstheme="majorHAnsi"/>
        </w:rPr>
      </w:pPr>
      <w:r>
        <w:rPr>
          <w:rFonts w:cstheme="majorBidi"/>
        </w:rPr>
        <w:t>Ujściowe odcinki r</w:t>
      </w:r>
      <w:r w:rsidR="003D6539">
        <w:rPr>
          <w:rFonts w:cstheme="majorBidi"/>
        </w:rPr>
        <w:t>ow</w:t>
      </w:r>
      <w:r>
        <w:rPr>
          <w:rFonts w:cstheme="majorBidi"/>
        </w:rPr>
        <w:t>ów</w:t>
      </w:r>
      <w:r w:rsidR="003D6539">
        <w:rPr>
          <w:rFonts w:cstheme="majorBidi"/>
        </w:rPr>
        <w:t xml:space="preserve"> </w:t>
      </w:r>
      <w:r>
        <w:rPr>
          <w:rFonts w:cstheme="majorBidi"/>
        </w:rPr>
        <w:t xml:space="preserve">melioracyjnych </w:t>
      </w:r>
      <w:r w:rsidR="003D6539">
        <w:rPr>
          <w:rFonts w:cstheme="majorBidi"/>
        </w:rPr>
        <w:t>Brx-13</w:t>
      </w:r>
      <w:r w:rsidR="001649C2">
        <w:rPr>
          <w:rFonts w:cstheme="majorBidi"/>
        </w:rPr>
        <w:t xml:space="preserve">, </w:t>
      </w:r>
      <w:r w:rsidR="003D6539">
        <w:rPr>
          <w:rFonts w:cstheme="majorBidi"/>
        </w:rPr>
        <w:t>Brx-16</w:t>
      </w:r>
      <w:r w:rsidR="00FC3246">
        <w:rPr>
          <w:rFonts w:cstheme="majorBidi"/>
        </w:rPr>
        <w:t xml:space="preserve"> oraz rów Brx-14</w:t>
      </w:r>
      <w:r w:rsidR="00DC1F58">
        <w:rPr>
          <w:rFonts w:cstheme="majorBidi"/>
        </w:rPr>
        <w:t xml:space="preserve"> prze</w:t>
      </w:r>
      <w:r>
        <w:rPr>
          <w:rFonts w:cstheme="majorBidi"/>
        </w:rPr>
        <w:t xml:space="preserve">biegają </w:t>
      </w:r>
      <w:r w:rsidR="00DC1F58">
        <w:rPr>
          <w:rFonts w:cstheme="majorBidi"/>
        </w:rPr>
        <w:t>przez teren Gminy Siechnice</w:t>
      </w:r>
      <w:r w:rsidR="005678A1">
        <w:rPr>
          <w:rFonts w:cstheme="majorBidi"/>
        </w:rPr>
        <w:t>. Z</w:t>
      </w:r>
      <w:r w:rsidR="0094255A">
        <w:rPr>
          <w:rFonts w:cstheme="majorBidi"/>
        </w:rPr>
        <w:t> </w:t>
      </w:r>
      <w:r w:rsidR="00DC1F58">
        <w:rPr>
          <w:rFonts w:cstheme="majorBidi"/>
        </w:rPr>
        <w:t xml:space="preserve">uwagi na </w:t>
      </w:r>
      <w:r>
        <w:rPr>
          <w:rFonts w:cstheme="majorBidi"/>
        </w:rPr>
        <w:t xml:space="preserve">ich </w:t>
      </w:r>
      <w:r w:rsidR="00DC1F58">
        <w:rPr>
          <w:rFonts w:cstheme="majorBidi"/>
        </w:rPr>
        <w:t>istotne znaczenie dla Systemu kanalizacji deszczowej znajdującego się na terenie miasta Wrocławia</w:t>
      </w:r>
      <w:r w:rsidR="003843AE">
        <w:rPr>
          <w:rFonts w:cstheme="majorBidi"/>
        </w:rPr>
        <w:t xml:space="preserve"> należy </w:t>
      </w:r>
      <w:r w:rsidR="005678A1">
        <w:rPr>
          <w:rFonts w:cstheme="majorBidi"/>
        </w:rPr>
        <w:t xml:space="preserve">uwzględnić je </w:t>
      </w:r>
      <w:r w:rsidR="0062376B">
        <w:rPr>
          <w:rFonts w:cstheme="majorBidi"/>
        </w:rPr>
        <w:t>całościowo w</w:t>
      </w:r>
      <w:r w:rsidR="005678A1">
        <w:rPr>
          <w:rFonts w:cstheme="majorBidi"/>
        </w:rPr>
        <w:t xml:space="preserve"> modelowaniu</w:t>
      </w:r>
      <w:r w:rsidR="0062376B">
        <w:rPr>
          <w:rFonts w:cstheme="majorBidi"/>
        </w:rPr>
        <w:t xml:space="preserve"> wraz z</w:t>
      </w:r>
      <w:r w:rsidR="00267E26">
        <w:rPr>
          <w:rFonts w:cstheme="majorBidi"/>
        </w:rPr>
        <w:t> </w:t>
      </w:r>
      <w:r w:rsidR="00F8670A">
        <w:rPr>
          <w:rFonts w:cstheme="majorBidi"/>
        </w:rPr>
        <w:t>wykona</w:t>
      </w:r>
      <w:r w:rsidR="00E57937">
        <w:rPr>
          <w:rFonts w:cstheme="majorBidi"/>
        </w:rPr>
        <w:t>niem</w:t>
      </w:r>
      <w:r w:rsidR="00F8670A">
        <w:rPr>
          <w:rFonts w:cstheme="majorBidi"/>
        </w:rPr>
        <w:t xml:space="preserve"> inwentaryzacj</w:t>
      </w:r>
      <w:r w:rsidR="00E57937">
        <w:rPr>
          <w:rFonts w:cstheme="majorBidi"/>
        </w:rPr>
        <w:t>i</w:t>
      </w:r>
      <w:r w:rsidR="00F8670A">
        <w:rPr>
          <w:rFonts w:cstheme="majorBidi"/>
        </w:rPr>
        <w:t xml:space="preserve"> terenow</w:t>
      </w:r>
      <w:r w:rsidR="00E57937">
        <w:rPr>
          <w:rFonts w:cstheme="majorBidi"/>
        </w:rPr>
        <w:t>ej.</w:t>
      </w:r>
      <w:r w:rsidR="00F8670A">
        <w:rPr>
          <w:rFonts w:cstheme="majorBidi"/>
        </w:rPr>
        <w:t xml:space="preserve"> </w:t>
      </w:r>
    </w:p>
    <w:p w14:paraId="6DB90C88" w14:textId="3830209B" w:rsidR="001C1E51" w:rsidRPr="00353694" w:rsidRDefault="00F00B38" w:rsidP="00353694">
      <w:pPr>
        <w:pStyle w:val="Akapitzlist"/>
        <w:numPr>
          <w:ilvl w:val="0"/>
          <w:numId w:val="11"/>
        </w:numPr>
        <w:spacing w:after="120" w:line="259" w:lineRule="auto"/>
        <w:ind w:left="714" w:hanging="357"/>
        <w:contextualSpacing w:val="0"/>
        <w:jc w:val="both"/>
        <w:rPr>
          <w:rFonts w:cstheme="majorHAnsi"/>
        </w:rPr>
      </w:pPr>
      <w:r>
        <w:rPr>
          <w:rFonts w:cstheme="majorHAnsi"/>
        </w:rPr>
        <w:t xml:space="preserve"> sieć rowów i kanalizacji deszczowej</w:t>
      </w:r>
      <w:r w:rsidR="004D331B">
        <w:rPr>
          <w:rFonts w:cstheme="majorHAnsi"/>
        </w:rPr>
        <w:t xml:space="preserve"> na terenach zamkniętych</w:t>
      </w:r>
      <w:r w:rsidR="00AF6646">
        <w:rPr>
          <w:rFonts w:cstheme="majorHAnsi"/>
        </w:rPr>
        <w:t xml:space="preserve"> kolejowych</w:t>
      </w:r>
      <w:r>
        <w:rPr>
          <w:rFonts w:cstheme="majorHAnsi"/>
        </w:rPr>
        <w:t>, która jest połączona z Systemem kanalizacji deszczowej</w:t>
      </w:r>
      <w:r w:rsidR="00AD0710">
        <w:rPr>
          <w:rFonts w:cstheme="majorHAnsi"/>
        </w:rPr>
        <w:t xml:space="preserve"> (</w:t>
      </w:r>
      <w:r w:rsidR="00617CA4">
        <w:rPr>
          <w:rFonts w:cstheme="majorHAnsi"/>
        </w:rPr>
        <w:t>MPWiK nie dysponuje informacjami dot. sieci kanalizacji deszczowej i rowów na terenach zamkniętych)</w:t>
      </w:r>
      <w:r w:rsidR="00AF6646">
        <w:rPr>
          <w:rFonts w:cstheme="majorHAnsi"/>
        </w:rPr>
        <w:t>;</w:t>
      </w:r>
    </w:p>
    <w:p w14:paraId="2AABE7A6" w14:textId="28DBEB78" w:rsidR="00920E85" w:rsidRPr="00353694" w:rsidRDefault="006A0846" w:rsidP="722EAE54">
      <w:pPr>
        <w:pStyle w:val="Akapitzlist"/>
        <w:numPr>
          <w:ilvl w:val="0"/>
          <w:numId w:val="11"/>
        </w:numPr>
        <w:spacing w:after="120" w:line="259" w:lineRule="auto"/>
        <w:ind w:left="714" w:hanging="357"/>
        <w:jc w:val="both"/>
        <w:rPr>
          <w:rFonts w:cstheme="majorBidi"/>
        </w:rPr>
      </w:pPr>
      <w:r w:rsidRPr="722EAE54">
        <w:rPr>
          <w:rFonts w:cstheme="majorBidi"/>
        </w:rPr>
        <w:t xml:space="preserve">zbiorniki w zlewni rz. </w:t>
      </w:r>
      <w:proofErr w:type="spellStart"/>
      <w:r w:rsidR="00487AB9" w:rsidRPr="722EAE54">
        <w:rPr>
          <w:rFonts w:cstheme="majorBidi"/>
        </w:rPr>
        <w:t>Brochówki</w:t>
      </w:r>
      <w:proofErr w:type="spellEnd"/>
      <w:r w:rsidRPr="722EAE54">
        <w:rPr>
          <w:rFonts w:cstheme="majorBidi"/>
        </w:rPr>
        <w:t xml:space="preserve"> </w:t>
      </w:r>
      <w:r w:rsidR="00AB6589" w:rsidRPr="722EAE54">
        <w:rPr>
          <w:rFonts w:cstheme="majorBidi"/>
        </w:rPr>
        <w:t xml:space="preserve">o powierzchni od 0,01 do </w:t>
      </w:r>
      <w:r w:rsidR="00353694" w:rsidRPr="722EAE54">
        <w:rPr>
          <w:rFonts w:cstheme="majorBidi"/>
        </w:rPr>
        <w:t>0,8</w:t>
      </w:r>
      <w:r w:rsidR="69CB7D2A" w:rsidRPr="722EAE54">
        <w:rPr>
          <w:rFonts w:cstheme="majorBidi"/>
        </w:rPr>
        <w:t xml:space="preserve"> </w:t>
      </w:r>
      <w:r w:rsidR="00AB6589" w:rsidRPr="722EAE54">
        <w:rPr>
          <w:rFonts w:cstheme="majorBidi"/>
        </w:rPr>
        <w:t>ha</w:t>
      </w:r>
      <w:r w:rsidRPr="722EAE54">
        <w:rPr>
          <w:rFonts w:cstheme="majorBidi"/>
        </w:rPr>
        <w:t xml:space="preserve"> (w modelowaniu należy uwzględnić </w:t>
      </w:r>
      <w:r w:rsidR="00353694" w:rsidRPr="00E57937">
        <w:rPr>
          <w:rFonts w:cstheme="majorBidi"/>
        </w:rPr>
        <w:t>6</w:t>
      </w:r>
      <w:r w:rsidRPr="00E57937">
        <w:rPr>
          <w:rFonts w:cstheme="majorBidi"/>
        </w:rPr>
        <w:t xml:space="preserve"> zbiorników </w:t>
      </w:r>
      <w:r w:rsidRPr="722EAE54">
        <w:rPr>
          <w:rFonts w:cstheme="majorBidi"/>
        </w:rPr>
        <w:t>wskazanych przez Zamawiającego</w:t>
      </w:r>
      <w:r w:rsidR="00353694" w:rsidRPr="722EAE54">
        <w:rPr>
          <w:rFonts w:cstheme="majorBidi"/>
        </w:rPr>
        <w:t>, natomiast inwentaryzację/pomiary należy wykonać dla 5 zbiorników</w:t>
      </w:r>
      <w:bookmarkEnd w:id="23"/>
      <w:r w:rsidR="009D7F97">
        <w:rPr>
          <w:rFonts w:cstheme="majorBidi"/>
        </w:rPr>
        <w:t xml:space="preserve"> o łącznej powierzchni</w:t>
      </w:r>
      <w:r w:rsidR="00FB5FCF">
        <w:rPr>
          <w:rFonts w:cstheme="majorBidi"/>
        </w:rPr>
        <w:t xml:space="preserve"> ok.</w:t>
      </w:r>
      <w:r w:rsidR="00F90FB0">
        <w:rPr>
          <w:rFonts w:cstheme="majorBidi"/>
        </w:rPr>
        <w:t xml:space="preserve"> </w:t>
      </w:r>
      <w:r w:rsidR="002C27E0">
        <w:rPr>
          <w:rFonts w:cstheme="majorBidi"/>
        </w:rPr>
        <w:t>1,4</w:t>
      </w:r>
      <w:r w:rsidR="00961DAE">
        <w:rPr>
          <w:rFonts w:cstheme="majorBidi"/>
        </w:rPr>
        <w:t xml:space="preserve"> ha </w:t>
      </w:r>
      <w:r w:rsidRPr="722EAE54">
        <w:rPr>
          <w:rFonts w:cstheme="majorBidi"/>
        </w:rPr>
        <w:t>)</w:t>
      </w:r>
      <w:r w:rsidR="00167871" w:rsidRPr="722EAE54">
        <w:rPr>
          <w:rFonts w:cstheme="majorBidi"/>
        </w:rPr>
        <w:t>.</w:t>
      </w:r>
    </w:p>
    <w:p w14:paraId="7BD9D3BB" w14:textId="114777B3" w:rsidR="00167871" w:rsidRDefault="00167871" w:rsidP="0030350E">
      <w:pPr>
        <w:pStyle w:val="Nagwek1"/>
        <w:spacing w:after="240"/>
        <w:ind w:left="425" w:hanging="425"/>
        <w:jc w:val="both"/>
      </w:pPr>
      <w:bookmarkStart w:id="24" w:name="_Toc173483384"/>
      <w:r>
        <w:t>DANE UDOSTĘPNIONE PRZEZ ZAMAWIAJĄCEGO</w:t>
      </w:r>
      <w:bookmarkEnd w:id="24"/>
    </w:p>
    <w:p w14:paraId="11255736" w14:textId="77777777" w:rsidR="002E2544" w:rsidRPr="001A2DBD" w:rsidRDefault="002E2544" w:rsidP="001A2DBD">
      <w:pPr>
        <w:spacing w:after="160" w:line="252" w:lineRule="auto"/>
        <w:jc w:val="both"/>
        <w:rPr>
          <w:rFonts w:cstheme="majorHAnsi"/>
        </w:rPr>
      </w:pPr>
      <w:r w:rsidRPr="001A2DBD">
        <w:rPr>
          <w:rFonts w:cstheme="majorHAnsi"/>
        </w:rPr>
        <w:t>Na potrzeby realizacji przedmiotu zamówienia Zamawiający udostępni Wykonawcy następujące dane:</w:t>
      </w:r>
    </w:p>
    <w:p w14:paraId="76A02BA8" w14:textId="1E25921B" w:rsidR="002E2544" w:rsidRPr="000058C0" w:rsidRDefault="002E2544" w:rsidP="00423D24">
      <w:pPr>
        <w:pStyle w:val="Nagwek3"/>
        <w:spacing w:after="240"/>
        <w:ind w:left="425" w:hanging="425"/>
        <w:rPr>
          <w:rFonts w:cstheme="majorHAnsi"/>
        </w:rPr>
      </w:pPr>
      <w:bookmarkStart w:id="25" w:name="_Toc173483385"/>
      <w:r w:rsidRPr="00423D24">
        <w:rPr>
          <w:rFonts w:cstheme="majorHAnsi"/>
          <w:color w:val="auto"/>
        </w:rPr>
        <w:t xml:space="preserve">Dane </w:t>
      </w:r>
      <w:r w:rsidR="001752DA" w:rsidRPr="00423D24">
        <w:rPr>
          <w:rFonts w:cstheme="majorHAnsi"/>
          <w:color w:val="auto"/>
        </w:rPr>
        <w:t>przekazywane</w:t>
      </w:r>
      <w:r w:rsidRPr="00423D24">
        <w:rPr>
          <w:rFonts w:cstheme="majorHAnsi"/>
          <w:color w:val="auto"/>
        </w:rPr>
        <w:t xml:space="preserve"> przez Zamawiającego ze źródeł zewnętrznych:</w:t>
      </w:r>
      <w:bookmarkEnd w:id="25"/>
    </w:p>
    <w:p w14:paraId="79B7CC01" w14:textId="04923CEE" w:rsidR="002E2544" w:rsidRPr="000058C0" w:rsidRDefault="002E2544" w:rsidP="003C60C7">
      <w:pPr>
        <w:pStyle w:val="Akapitzlist"/>
        <w:numPr>
          <w:ilvl w:val="0"/>
          <w:numId w:val="39"/>
        </w:numPr>
        <w:spacing w:after="120" w:line="259" w:lineRule="auto"/>
        <w:ind w:left="714" w:hanging="357"/>
        <w:contextualSpacing w:val="0"/>
        <w:jc w:val="both"/>
        <w:rPr>
          <w:rFonts w:cstheme="majorHAnsi"/>
        </w:rPr>
      </w:pPr>
      <w:proofErr w:type="spellStart"/>
      <w:r w:rsidRPr="000058C0">
        <w:rPr>
          <w:rFonts w:cstheme="majorHAnsi"/>
        </w:rPr>
        <w:t>EGiB</w:t>
      </w:r>
      <w:proofErr w:type="spellEnd"/>
      <w:r w:rsidRPr="000058C0">
        <w:rPr>
          <w:rFonts w:cstheme="majorHAnsi"/>
        </w:rPr>
        <w:t xml:space="preserve"> </w:t>
      </w:r>
      <w:r w:rsidR="00A77ACA">
        <w:rPr>
          <w:rFonts w:cstheme="majorHAnsi"/>
        </w:rPr>
        <w:t>–</w:t>
      </w:r>
      <w:r w:rsidRPr="000058C0">
        <w:rPr>
          <w:rFonts w:cstheme="majorHAnsi"/>
        </w:rPr>
        <w:t xml:space="preserve"> w formie </w:t>
      </w:r>
      <w:proofErr w:type="spellStart"/>
      <w:r w:rsidRPr="000058C0">
        <w:rPr>
          <w:rFonts w:cstheme="majorHAnsi"/>
        </w:rPr>
        <w:t>Geobazy</w:t>
      </w:r>
      <w:proofErr w:type="spellEnd"/>
      <w:r w:rsidRPr="000058C0">
        <w:rPr>
          <w:rFonts w:cstheme="majorHAnsi"/>
        </w:rPr>
        <w:t xml:space="preserve"> plikowej,</w:t>
      </w:r>
    </w:p>
    <w:p w14:paraId="1B1A4BDC" w14:textId="77777777" w:rsidR="002E2544" w:rsidRPr="000058C0" w:rsidRDefault="002E2544" w:rsidP="003C60C7">
      <w:pPr>
        <w:pStyle w:val="Akapitzlist"/>
        <w:numPr>
          <w:ilvl w:val="0"/>
          <w:numId w:val="39"/>
        </w:numPr>
        <w:spacing w:after="120" w:line="259" w:lineRule="auto"/>
        <w:ind w:left="714" w:hanging="357"/>
        <w:contextualSpacing w:val="0"/>
        <w:jc w:val="both"/>
        <w:rPr>
          <w:rFonts w:cstheme="majorHAnsi"/>
        </w:rPr>
      </w:pPr>
      <w:r w:rsidRPr="000058C0">
        <w:rPr>
          <w:rFonts w:cstheme="majorHAnsi"/>
        </w:rPr>
        <w:t xml:space="preserve">BDOT500 – w formie </w:t>
      </w:r>
      <w:proofErr w:type="spellStart"/>
      <w:r w:rsidRPr="000058C0">
        <w:rPr>
          <w:rFonts w:cstheme="majorHAnsi"/>
        </w:rPr>
        <w:t>Geobazy</w:t>
      </w:r>
      <w:proofErr w:type="spellEnd"/>
      <w:r w:rsidRPr="000058C0">
        <w:rPr>
          <w:rFonts w:cstheme="majorHAnsi"/>
        </w:rPr>
        <w:t xml:space="preserve"> plikowej,</w:t>
      </w:r>
    </w:p>
    <w:p w14:paraId="5ADCF663" w14:textId="77777777" w:rsidR="002E2544" w:rsidRPr="000058C0" w:rsidRDefault="002E2544" w:rsidP="003C60C7">
      <w:pPr>
        <w:pStyle w:val="Akapitzlist"/>
        <w:numPr>
          <w:ilvl w:val="0"/>
          <w:numId w:val="39"/>
        </w:numPr>
        <w:spacing w:after="120" w:line="259" w:lineRule="auto"/>
        <w:ind w:left="714" w:hanging="357"/>
        <w:contextualSpacing w:val="0"/>
        <w:jc w:val="both"/>
        <w:rPr>
          <w:rFonts w:cstheme="majorHAnsi"/>
        </w:rPr>
      </w:pPr>
      <w:r w:rsidRPr="000058C0">
        <w:rPr>
          <w:rFonts w:cstheme="majorHAnsi"/>
        </w:rPr>
        <w:t xml:space="preserve">GESUT – w formie </w:t>
      </w:r>
      <w:proofErr w:type="spellStart"/>
      <w:r w:rsidRPr="000058C0">
        <w:rPr>
          <w:rFonts w:cstheme="majorHAnsi"/>
        </w:rPr>
        <w:t>Geobazy</w:t>
      </w:r>
      <w:proofErr w:type="spellEnd"/>
      <w:r w:rsidRPr="000058C0">
        <w:rPr>
          <w:rFonts w:cstheme="majorHAnsi"/>
        </w:rPr>
        <w:t xml:space="preserve"> plikowej;</w:t>
      </w:r>
    </w:p>
    <w:p w14:paraId="3D61A009" w14:textId="66F1B3FE" w:rsidR="002E2544" w:rsidRPr="000058C0" w:rsidRDefault="0060258B" w:rsidP="00423D24">
      <w:pPr>
        <w:pStyle w:val="Nagwek3"/>
        <w:spacing w:after="240"/>
        <w:ind w:left="425" w:hanging="425"/>
        <w:rPr>
          <w:rFonts w:cstheme="majorHAnsi"/>
        </w:rPr>
      </w:pPr>
      <w:bookmarkStart w:id="26" w:name="_Toc173483386"/>
      <w:r w:rsidRPr="00423D24">
        <w:rPr>
          <w:rFonts w:cstheme="majorHAnsi"/>
          <w:color w:val="auto"/>
        </w:rPr>
        <w:t>D</w:t>
      </w:r>
      <w:r w:rsidR="00B0640F" w:rsidRPr="00423D24">
        <w:rPr>
          <w:rFonts w:cstheme="majorHAnsi"/>
          <w:color w:val="auto"/>
        </w:rPr>
        <w:t xml:space="preserve">ane z sytemu GIS Zamawiającego w </w:t>
      </w:r>
      <w:r w:rsidR="00EC68BC" w:rsidRPr="00423D24">
        <w:rPr>
          <w:rFonts w:cstheme="majorHAnsi"/>
          <w:color w:val="auto"/>
        </w:rPr>
        <w:t xml:space="preserve">formie </w:t>
      </w:r>
      <w:proofErr w:type="spellStart"/>
      <w:r w:rsidR="00EC68BC" w:rsidRPr="00423D24">
        <w:rPr>
          <w:rFonts w:cstheme="majorHAnsi"/>
          <w:color w:val="auto"/>
        </w:rPr>
        <w:t>Geobazy</w:t>
      </w:r>
      <w:proofErr w:type="spellEnd"/>
      <w:r w:rsidR="00EC68BC" w:rsidRPr="00423D24">
        <w:rPr>
          <w:rFonts w:cstheme="majorHAnsi"/>
          <w:color w:val="auto"/>
        </w:rPr>
        <w:t xml:space="preserve"> </w:t>
      </w:r>
      <w:r w:rsidR="002E2544" w:rsidRPr="00423D24">
        <w:rPr>
          <w:rFonts w:cstheme="majorHAnsi"/>
          <w:color w:val="auto"/>
        </w:rPr>
        <w:t xml:space="preserve">danych GIS </w:t>
      </w:r>
      <w:r w:rsidR="00EC68BC" w:rsidRPr="00423D24">
        <w:rPr>
          <w:rFonts w:cstheme="majorHAnsi"/>
          <w:color w:val="auto"/>
        </w:rPr>
        <w:t xml:space="preserve">zawierającej </w:t>
      </w:r>
      <w:r w:rsidR="002E2544" w:rsidRPr="00423D24">
        <w:rPr>
          <w:rFonts w:cstheme="majorHAnsi"/>
          <w:color w:val="auto"/>
        </w:rPr>
        <w:t>wyspecyfikowane poniżej dane</w:t>
      </w:r>
      <w:r w:rsidR="00707A20" w:rsidRPr="00423D24">
        <w:rPr>
          <w:rFonts w:cstheme="majorHAnsi"/>
          <w:color w:val="auto"/>
        </w:rPr>
        <w:t>,</w:t>
      </w:r>
      <w:r w:rsidR="002E2544" w:rsidRPr="00423D24">
        <w:rPr>
          <w:rFonts w:cstheme="majorHAnsi"/>
          <w:color w:val="auto"/>
        </w:rPr>
        <w:t xml:space="preserve"> o ile tylko występują one na obszarze opracowania:</w:t>
      </w:r>
      <w:bookmarkEnd w:id="26"/>
    </w:p>
    <w:p w14:paraId="65455102" w14:textId="75BAAB9E" w:rsidR="002E2544" w:rsidRPr="000058C0" w:rsidRDefault="002E2544" w:rsidP="003C60C7">
      <w:pPr>
        <w:pStyle w:val="Akapitzlist"/>
        <w:numPr>
          <w:ilvl w:val="0"/>
          <w:numId w:val="54"/>
        </w:numPr>
        <w:spacing w:line="259" w:lineRule="auto"/>
        <w:rPr>
          <w:rFonts w:cstheme="majorHAnsi"/>
        </w:rPr>
      </w:pPr>
      <w:r w:rsidRPr="000058C0">
        <w:rPr>
          <w:rFonts w:cstheme="majorHAnsi"/>
        </w:rPr>
        <w:t xml:space="preserve">Odcinki sieci kanalizacyjnej (typ kanalizacji </w:t>
      </w:r>
      <w:r w:rsidR="00A77ACA">
        <w:rPr>
          <w:rFonts w:cstheme="majorHAnsi"/>
        </w:rPr>
        <w:t>–</w:t>
      </w:r>
      <w:r w:rsidRPr="000058C0">
        <w:rPr>
          <w:rFonts w:cstheme="majorHAnsi"/>
        </w:rPr>
        <w:t xml:space="preserve"> deszczowa):</w:t>
      </w:r>
    </w:p>
    <w:p w14:paraId="2834B8AA" w14:textId="77777777" w:rsidR="00780426" w:rsidRDefault="002E2544" w:rsidP="003C60C7">
      <w:pPr>
        <w:pStyle w:val="Akapitzlist"/>
        <w:numPr>
          <w:ilvl w:val="0"/>
          <w:numId w:val="31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Identyfikator</w:t>
      </w:r>
    </w:p>
    <w:p w14:paraId="05CEE4EC" w14:textId="10870E1A" w:rsidR="002E2544" w:rsidRPr="00780426" w:rsidRDefault="002E2544" w:rsidP="003C60C7">
      <w:pPr>
        <w:pStyle w:val="Akapitzlist"/>
        <w:numPr>
          <w:ilvl w:val="0"/>
          <w:numId w:val="31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780426">
        <w:rPr>
          <w:rFonts w:cstheme="majorHAnsi"/>
        </w:rPr>
        <w:t xml:space="preserve">Typ sieci </w:t>
      </w:r>
    </w:p>
    <w:p w14:paraId="6A612054" w14:textId="77777777" w:rsidR="00CB3334" w:rsidRDefault="002E2544" w:rsidP="003C60C7">
      <w:pPr>
        <w:pStyle w:val="Akapitzlist"/>
        <w:numPr>
          <w:ilvl w:val="0"/>
          <w:numId w:val="55"/>
        </w:numPr>
        <w:spacing w:after="0"/>
        <w:ind w:left="1985" w:hanging="284"/>
        <w:rPr>
          <w:rFonts w:cstheme="majorHAnsi"/>
        </w:rPr>
      </w:pPr>
      <w:r w:rsidRPr="000058C0">
        <w:rPr>
          <w:rFonts w:cstheme="majorHAnsi"/>
        </w:rPr>
        <w:t>pole edycyjne: KTYPSICI_KOD</w:t>
      </w:r>
      <w:r w:rsidRPr="000058C0">
        <w:rPr>
          <w:rFonts w:cstheme="majorHAnsi"/>
        </w:rPr>
        <w:tab/>
      </w:r>
      <w:r w:rsidRPr="000058C0">
        <w:rPr>
          <w:rFonts w:cstheme="majorHAnsi"/>
        </w:rPr>
        <w:tab/>
      </w:r>
    </w:p>
    <w:p w14:paraId="0A45DE3B" w14:textId="60AD108F" w:rsidR="002E2544" w:rsidRPr="00CB3334" w:rsidRDefault="002E2544" w:rsidP="003C60C7">
      <w:pPr>
        <w:pStyle w:val="Akapitzlist"/>
        <w:numPr>
          <w:ilvl w:val="0"/>
          <w:numId w:val="55"/>
        </w:numPr>
        <w:spacing w:after="0"/>
        <w:ind w:left="1985" w:hanging="284"/>
        <w:rPr>
          <w:rFonts w:cstheme="majorHAnsi"/>
        </w:rPr>
      </w:pPr>
      <w:r w:rsidRPr="00CB3334">
        <w:rPr>
          <w:rFonts w:cstheme="majorHAnsi"/>
        </w:rPr>
        <w:t>słownik: KAN_TYPY SIECI (pole łączeniowe: KOD)</w:t>
      </w:r>
    </w:p>
    <w:p w14:paraId="356B249F" w14:textId="77777777" w:rsidR="002E2544" w:rsidRPr="000058C0" w:rsidRDefault="002E2544" w:rsidP="003C60C7">
      <w:pPr>
        <w:pStyle w:val="Akapitzlist"/>
        <w:numPr>
          <w:ilvl w:val="0"/>
          <w:numId w:val="31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 xml:space="preserve">Rodzaj sieci </w:t>
      </w:r>
    </w:p>
    <w:p w14:paraId="20BB4788" w14:textId="77777777" w:rsidR="00CB3334" w:rsidRDefault="002E2544" w:rsidP="003C60C7">
      <w:pPr>
        <w:pStyle w:val="Akapitzlist"/>
        <w:numPr>
          <w:ilvl w:val="0"/>
          <w:numId w:val="56"/>
        </w:numPr>
        <w:spacing w:after="0"/>
        <w:ind w:left="1985" w:hanging="284"/>
        <w:rPr>
          <w:rFonts w:cstheme="majorHAnsi"/>
        </w:rPr>
      </w:pPr>
      <w:r w:rsidRPr="000058C0">
        <w:rPr>
          <w:rFonts w:cstheme="majorHAnsi"/>
        </w:rPr>
        <w:t>pole edycyjne: KAN_ROD_S_KOD</w:t>
      </w:r>
      <w:r w:rsidRPr="000058C0">
        <w:rPr>
          <w:rFonts w:cstheme="majorHAnsi"/>
        </w:rPr>
        <w:tab/>
      </w:r>
      <w:r w:rsidRPr="000058C0">
        <w:rPr>
          <w:rFonts w:cstheme="majorHAnsi"/>
        </w:rPr>
        <w:tab/>
      </w:r>
    </w:p>
    <w:p w14:paraId="4FD522BF" w14:textId="6B5115B9" w:rsidR="002E2544" w:rsidRPr="00CB3334" w:rsidRDefault="002E2544" w:rsidP="003C60C7">
      <w:pPr>
        <w:pStyle w:val="Akapitzlist"/>
        <w:numPr>
          <w:ilvl w:val="0"/>
          <w:numId w:val="56"/>
        </w:numPr>
        <w:spacing w:after="0"/>
        <w:ind w:left="1985" w:hanging="284"/>
        <w:rPr>
          <w:rFonts w:cstheme="majorHAnsi"/>
        </w:rPr>
      </w:pPr>
      <w:r w:rsidRPr="00CB3334">
        <w:rPr>
          <w:rFonts w:cstheme="majorHAnsi"/>
        </w:rPr>
        <w:t>słownik: KAN_RODZAJE_SIECI (pole łączeniowe: KOD)</w:t>
      </w:r>
    </w:p>
    <w:p w14:paraId="3EA2D6E6" w14:textId="77777777" w:rsidR="002E2544" w:rsidRPr="000058C0" w:rsidRDefault="002E2544" w:rsidP="003C60C7">
      <w:pPr>
        <w:pStyle w:val="Akapitzlist"/>
        <w:numPr>
          <w:ilvl w:val="0"/>
          <w:numId w:val="31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 xml:space="preserve">Materiał </w:t>
      </w:r>
      <w:r w:rsidRPr="000058C0">
        <w:rPr>
          <w:rFonts w:cstheme="majorHAnsi"/>
        </w:rPr>
        <w:tab/>
      </w:r>
      <w:r w:rsidRPr="000058C0">
        <w:rPr>
          <w:rFonts w:cstheme="majorHAnsi"/>
        </w:rPr>
        <w:tab/>
      </w:r>
    </w:p>
    <w:p w14:paraId="1A6912ED" w14:textId="77777777" w:rsidR="00CB3334" w:rsidRDefault="002E2544" w:rsidP="003C60C7">
      <w:pPr>
        <w:pStyle w:val="Akapitzlist"/>
        <w:numPr>
          <w:ilvl w:val="0"/>
          <w:numId w:val="57"/>
        </w:numPr>
        <w:spacing w:after="0"/>
        <w:ind w:left="1985" w:hanging="284"/>
        <w:rPr>
          <w:rFonts w:cstheme="majorHAnsi"/>
        </w:rPr>
      </w:pPr>
      <w:r w:rsidRPr="000058C0">
        <w:rPr>
          <w:rFonts w:cstheme="majorHAnsi"/>
        </w:rPr>
        <w:t>pole edycyjne: MATERIAL_KOD</w:t>
      </w:r>
      <w:r w:rsidRPr="000058C0" w:rsidDel="002A2F68">
        <w:rPr>
          <w:rFonts w:cstheme="majorHAnsi"/>
        </w:rPr>
        <w:t xml:space="preserve"> </w:t>
      </w:r>
      <w:r w:rsidRPr="000058C0">
        <w:rPr>
          <w:rFonts w:cstheme="majorHAnsi"/>
        </w:rPr>
        <w:t xml:space="preserve">  </w:t>
      </w:r>
    </w:p>
    <w:p w14:paraId="74350E64" w14:textId="77777777" w:rsidR="00CB3334" w:rsidRDefault="002E2544" w:rsidP="003C60C7">
      <w:pPr>
        <w:pStyle w:val="Akapitzlist"/>
        <w:numPr>
          <w:ilvl w:val="0"/>
          <w:numId w:val="57"/>
        </w:numPr>
        <w:spacing w:after="0"/>
        <w:ind w:left="1985" w:hanging="284"/>
        <w:rPr>
          <w:rFonts w:cstheme="majorHAnsi"/>
        </w:rPr>
      </w:pPr>
      <w:r w:rsidRPr="00CB3334">
        <w:rPr>
          <w:rFonts w:cstheme="majorHAnsi"/>
        </w:rPr>
        <w:t>słownik: MATERIALY (pole łączeniowe: KOD)</w:t>
      </w:r>
    </w:p>
    <w:p w14:paraId="36CA05AB" w14:textId="63D921E1" w:rsidR="002E2544" w:rsidRPr="00CB3334" w:rsidRDefault="002E2544" w:rsidP="003C60C7">
      <w:pPr>
        <w:pStyle w:val="Akapitzlist"/>
        <w:numPr>
          <w:ilvl w:val="0"/>
          <w:numId w:val="57"/>
        </w:numPr>
        <w:spacing w:after="0"/>
        <w:ind w:left="1985" w:hanging="284"/>
        <w:rPr>
          <w:rFonts w:cstheme="majorHAnsi"/>
        </w:rPr>
      </w:pPr>
      <w:r w:rsidRPr="00CB3334">
        <w:rPr>
          <w:rFonts w:cstheme="majorHAnsi"/>
        </w:rPr>
        <w:t>warunek ograniczający: KOD in (</w:t>
      </w:r>
      <w:proofErr w:type="spellStart"/>
      <w:r w:rsidRPr="00CB3334">
        <w:rPr>
          <w:rFonts w:cstheme="majorHAnsi"/>
        </w:rPr>
        <w:t>select</w:t>
      </w:r>
      <w:proofErr w:type="spellEnd"/>
      <w:r w:rsidRPr="00CB3334">
        <w:rPr>
          <w:rFonts w:cstheme="majorHAnsi"/>
        </w:rPr>
        <w:t xml:space="preserve"> </w:t>
      </w:r>
      <w:proofErr w:type="spellStart"/>
      <w:r w:rsidRPr="00CB3334">
        <w:rPr>
          <w:rFonts w:cstheme="majorHAnsi"/>
        </w:rPr>
        <w:t>s.MATERIAL</w:t>
      </w:r>
      <w:proofErr w:type="spellEnd"/>
      <w:r w:rsidRPr="00CB3334">
        <w:rPr>
          <w:rFonts w:cstheme="majorHAnsi"/>
        </w:rPr>
        <w:t xml:space="preserve"> from KANAL_ODCINKI_SREDNICE s </w:t>
      </w:r>
      <w:proofErr w:type="spellStart"/>
      <w:r w:rsidRPr="00CB3334">
        <w:rPr>
          <w:rFonts w:cstheme="majorHAnsi"/>
        </w:rPr>
        <w:t>where</w:t>
      </w:r>
      <w:proofErr w:type="spellEnd"/>
      <w:r w:rsidRPr="00CB3334">
        <w:rPr>
          <w:rFonts w:cstheme="majorHAnsi"/>
        </w:rPr>
        <w:t xml:space="preserve"> </w:t>
      </w:r>
      <w:proofErr w:type="spellStart"/>
      <w:r w:rsidRPr="00CB3334">
        <w:rPr>
          <w:rFonts w:cstheme="majorHAnsi"/>
        </w:rPr>
        <w:t>nvl</w:t>
      </w:r>
      <w:proofErr w:type="spellEnd"/>
      <w:r w:rsidR="000905E5">
        <w:rPr>
          <w:rFonts w:cstheme="majorHAnsi"/>
        </w:rPr>
        <w:t xml:space="preserve"> </w:t>
      </w:r>
      <w:r w:rsidRPr="00CB3334">
        <w:rPr>
          <w:rFonts w:cstheme="majorHAnsi"/>
        </w:rPr>
        <w:t>(s.RODZAJ,0) =:KAN_ROD_S_KOD)</w:t>
      </w:r>
    </w:p>
    <w:p w14:paraId="7F485020" w14:textId="168780F8" w:rsidR="002E2544" w:rsidRPr="000058C0" w:rsidRDefault="002E2544" w:rsidP="003C60C7">
      <w:pPr>
        <w:pStyle w:val="Akapitzlist"/>
        <w:numPr>
          <w:ilvl w:val="0"/>
          <w:numId w:val="31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Średnica/szerokość</w:t>
      </w:r>
    </w:p>
    <w:p w14:paraId="0898DABF" w14:textId="77777777" w:rsidR="00CB3334" w:rsidRDefault="002E2544" w:rsidP="003C60C7">
      <w:pPr>
        <w:pStyle w:val="Akapitzlist"/>
        <w:numPr>
          <w:ilvl w:val="0"/>
          <w:numId w:val="58"/>
        </w:numPr>
        <w:spacing w:after="0"/>
        <w:ind w:left="1985" w:hanging="284"/>
        <w:rPr>
          <w:rFonts w:cstheme="majorHAnsi"/>
        </w:rPr>
      </w:pPr>
      <w:r w:rsidRPr="000058C0">
        <w:rPr>
          <w:rFonts w:cstheme="majorHAnsi"/>
        </w:rPr>
        <w:t>pole edycyjne: SREDNICA_NOM</w:t>
      </w:r>
      <w:r w:rsidRPr="000058C0">
        <w:rPr>
          <w:rFonts w:cstheme="majorHAnsi"/>
        </w:rPr>
        <w:tab/>
      </w:r>
    </w:p>
    <w:p w14:paraId="7BD64267" w14:textId="77777777" w:rsidR="00CB3334" w:rsidRDefault="002E2544" w:rsidP="003C60C7">
      <w:pPr>
        <w:pStyle w:val="Akapitzlist"/>
        <w:numPr>
          <w:ilvl w:val="0"/>
          <w:numId w:val="58"/>
        </w:numPr>
        <w:spacing w:after="0"/>
        <w:ind w:left="1985" w:hanging="284"/>
        <w:rPr>
          <w:rFonts w:cstheme="majorHAnsi"/>
        </w:rPr>
      </w:pPr>
      <w:r w:rsidRPr="00CB3334">
        <w:rPr>
          <w:rFonts w:cstheme="majorHAnsi"/>
        </w:rPr>
        <w:t>słownik: KANAL_ODCINKI_SREDNICE (pole łączeniowe: KOD)</w:t>
      </w:r>
    </w:p>
    <w:p w14:paraId="017D6045" w14:textId="0F2AE66B" w:rsidR="002E2544" w:rsidRPr="00CB3334" w:rsidRDefault="002E2544" w:rsidP="003C60C7">
      <w:pPr>
        <w:pStyle w:val="Akapitzlist"/>
        <w:numPr>
          <w:ilvl w:val="0"/>
          <w:numId w:val="58"/>
        </w:numPr>
        <w:spacing w:after="0"/>
        <w:ind w:left="1985" w:hanging="284"/>
        <w:rPr>
          <w:rFonts w:cstheme="majorHAnsi"/>
        </w:rPr>
      </w:pPr>
      <w:r w:rsidRPr="00CB3334">
        <w:rPr>
          <w:rFonts w:cstheme="majorHAnsi"/>
        </w:rPr>
        <w:lastRenderedPageBreak/>
        <w:t>warunek ograniczający: RODZAJ=:KAN_ROD_S_KOD and MATERIAL=:MATERIAL_KOD</w:t>
      </w:r>
    </w:p>
    <w:p w14:paraId="41E2F1E3" w14:textId="77777777" w:rsidR="002E2544" w:rsidRPr="000058C0" w:rsidRDefault="002E2544" w:rsidP="003C60C7">
      <w:pPr>
        <w:pStyle w:val="Akapitzlist"/>
        <w:numPr>
          <w:ilvl w:val="0"/>
          <w:numId w:val="31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Wysokość</w:t>
      </w:r>
    </w:p>
    <w:p w14:paraId="3A665B7F" w14:textId="77777777" w:rsidR="002E2544" w:rsidRPr="000058C0" w:rsidRDefault="002E2544" w:rsidP="003C60C7">
      <w:pPr>
        <w:pStyle w:val="Akapitzlist"/>
        <w:numPr>
          <w:ilvl w:val="0"/>
          <w:numId w:val="31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 xml:space="preserve">Kształt przewodu </w:t>
      </w:r>
      <w:r w:rsidRPr="000058C0">
        <w:rPr>
          <w:rFonts w:cstheme="majorHAnsi"/>
        </w:rPr>
        <w:tab/>
      </w:r>
    </w:p>
    <w:p w14:paraId="5293F24A" w14:textId="77777777" w:rsidR="00CB3334" w:rsidRDefault="002E2544" w:rsidP="003C60C7">
      <w:pPr>
        <w:pStyle w:val="Akapitzlist"/>
        <w:numPr>
          <w:ilvl w:val="0"/>
          <w:numId w:val="59"/>
        </w:numPr>
        <w:spacing w:after="0"/>
        <w:ind w:left="1985" w:hanging="284"/>
        <w:rPr>
          <w:rFonts w:cstheme="majorHAnsi"/>
        </w:rPr>
      </w:pPr>
      <w:r w:rsidRPr="000058C0">
        <w:rPr>
          <w:rFonts w:cstheme="majorHAnsi"/>
        </w:rPr>
        <w:t>pole edycyjne: KSZTALT_KOD</w:t>
      </w:r>
    </w:p>
    <w:p w14:paraId="0057E867" w14:textId="481E6EF8" w:rsidR="002E2544" w:rsidRPr="00CB3334" w:rsidRDefault="002E2544" w:rsidP="003C60C7">
      <w:pPr>
        <w:pStyle w:val="Akapitzlist"/>
        <w:numPr>
          <w:ilvl w:val="0"/>
          <w:numId w:val="59"/>
        </w:numPr>
        <w:spacing w:after="0"/>
        <w:ind w:left="1985" w:hanging="284"/>
        <w:rPr>
          <w:rFonts w:cstheme="majorHAnsi"/>
        </w:rPr>
      </w:pPr>
      <w:r w:rsidRPr="00CB3334">
        <w:rPr>
          <w:rFonts w:cstheme="majorHAnsi"/>
        </w:rPr>
        <w:t>słownik: KAN_KSZTALTY (pole łączeniowe: KOD)</w:t>
      </w:r>
    </w:p>
    <w:p w14:paraId="477B729C" w14:textId="77777777" w:rsidR="002E2544" w:rsidRPr="000058C0" w:rsidRDefault="002E2544" w:rsidP="003C60C7">
      <w:pPr>
        <w:pStyle w:val="Akapitzlist"/>
        <w:numPr>
          <w:ilvl w:val="0"/>
          <w:numId w:val="31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Rzędna początku</w:t>
      </w:r>
    </w:p>
    <w:p w14:paraId="65E8B78B" w14:textId="77777777" w:rsidR="002E2544" w:rsidRPr="000058C0" w:rsidRDefault="002E2544" w:rsidP="003C60C7">
      <w:pPr>
        <w:pStyle w:val="Akapitzlist"/>
        <w:numPr>
          <w:ilvl w:val="0"/>
          <w:numId w:val="31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Rzędna końca</w:t>
      </w:r>
    </w:p>
    <w:p w14:paraId="2BD634CD" w14:textId="77777777" w:rsidR="002E2544" w:rsidRPr="000058C0" w:rsidRDefault="002E2544" w:rsidP="003C60C7">
      <w:pPr>
        <w:pStyle w:val="Akapitzlist"/>
        <w:numPr>
          <w:ilvl w:val="0"/>
          <w:numId w:val="31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 xml:space="preserve">Status obiektu </w:t>
      </w:r>
      <w:r w:rsidRPr="000058C0">
        <w:rPr>
          <w:rFonts w:cstheme="majorHAnsi"/>
        </w:rPr>
        <w:tab/>
      </w:r>
      <w:r w:rsidRPr="000058C0">
        <w:rPr>
          <w:rFonts w:cstheme="majorHAnsi"/>
        </w:rPr>
        <w:tab/>
      </w:r>
    </w:p>
    <w:p w14:paraId="6F5B1B20" w14:textId="77777777" w:rsidR="00CB3334" w:rsidRDefault="002E2544" w:rsidP="003C60C7">
      <w:pPr>
        <w:pStyle w:val="Akapitzlist"/>
        <w:numPr>
          <w:ilvl w:val="0"/>
          <w:numId w:val="60"/>
        </w:numPr>
        <w:spacing w:after="0"/>
        <w:ind w:left="1985" w:hanging="284"/>
        <w:rPr>
          <w:rFonts w:cstheme="majorHAnsi"/>
        </w:rPr>
      </w:pPr>
      <w:r w:rsidRPr="000058C0">
        <w:rPr>
          <w:rFonts w:cstheme="majorHAnsi"/>
        </w:rPr>
        <w:t xml:space="preserve">pole edycyjne: STATUS_OB_KOD  </w:t>
      </w:r>
    </w:p>
    <w:p w14:paraId="4ABEC8AB" w14:textId="0F5FF588" w:rsidR="002E2544" w:rsidRPr="00CB3334" w:rsidRDefault="002E2544" w:rsidP="003C60C7">
      <w:pPr>
        <w:pStyle w:val="Akapitzlist"/>
        <w:numPr>
          <w:ilvl w:val="0"/>
          <w:numId w:val="60"/>
        </w:numPr>
        <w:spacing w:after="0"/>
        <w:ind w:left="1985" w:hanging="284"/>
        <w:rPr>
          <w:rFonts w:cstheme="majorHAnsi"/>
        </w:rPr>
      </w:pPr>
      <w:r w:rsidRPr="00CB3334">
        <w:rPr>
          <w:rFonts w:cstheme="majorHAnsi"/>
        </w:rPr>
        <w:t>słownik: STATUSY_OBIEKTU (pole łączeniowe: KOD)</w:t>
      </w:r>
    </w:p>
    <w:p w14:paraId="1425294E" w14:textId="77777777" w:rsidR="002E2544" w:rsidRPr="000058C0" w:rsidRDefault="002E2544" w:rsidP="003C60C7">
      <w:pPr>
        <w:pStyle w:val="Akapitzlist"/>
        <w:numPr>
          <w:ilvl w:val="0"/>
          <w:numId w:val="31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Geometria</w:t>
      </w:r>
    </w:p>
    <w:p w14:paraId="6C8D5E4E" w14:textId="172B1853" w:rsidR="002E2544" w:rsidRPr="00B977E2" w:rsidRDefault="002E2544" w:rsidP="003C60C7">
      <w:pPr>
        <w:pStyle w:val="Akapitzlist"/>
        <w:numPr>
          <w:ilvl w:val="0"/>
          <w:numId w:val="31"/>
        </w:numPr>
        <w:spacing w:after="120" w:line="252" w:lineRule="auto"/>
        <w:ind w:left="1135" w:hanging="284"/>
        <w:contextualSpacing w:val="0"/>
        <w:jc w:val="both"/>
        <w:rPr>
          <w:rFonts w:cstheme="majorHAnsi"/>
        </w:rPr>
      </w:pPr>
      <w:r w:rsidRPr="000058C0">
        <w:rPr>
          <w:rFonts w:cstheme="majorHAnsi"/>
        </w:rPr>
        <w:t>ID WYKONAWCY</w:t>
      </w:r>
    </w:p>
    <w:p w14:paraId="30A4B385" w14:textId="0854AFB0" w:rsidR="00353694" w:rsidRPr="000058C0" w:rsidRDefault="00353694" w:rsidP="003C60C7">
      <w:pPr>
        <w:pStyle w:val="Akapitzlist"/>
        <w:numPr>
          <w:ilvl w:val="0"/>
          <w:numId w:val="54"/>
        </w:numPr>
        <w:spacing w:line="259" w:lineRule="auto"/>
        <w:rPr>
          <w:rFonts w:cstheme="majorBidi"/>
        </w:rPr>
      </w:pPr>
      <w:r w:rsidRPr="48B84556">
        <w:rPr>
          <w:rFonts w:cstheme="majorBidi"/>
        </w:rPr>
        <w:t xml:space="preserve">Odcinki sieci kanalizacyjnej (typ </w:t>
      </w:r>
      <w:r w:rsidRPr="00173D09">
        <w:rPr>
          <w:rFonts w:cstheme="majorBidi"/>
        </w:rPr>
        <w:t>kanalizacji – ogólnospławna):</w:t>
      </w:r>
    </w:p>
    <w:p w14:paraId="4ECB7B1F" w14:textId="49976F91" w:rsidR="00353694" w:rsidRDefault="48F027D2" w:rsidP="0029635C">
      <w:pPr>
        <w:pStyle w:val="Akapitzlist"/>
        <w:numPr>
          <w:ilvl w:val="0"/>
          <w:numId w:val="143"/>
        </w:numPr>
        <w:tabs>
          <w:tab w:val="left" w:pos="1134"/>
        </w:tabs>
        <w:spacing w:line="259" w:lineRule="auto"/>
        <w:ind w:firstLine="131"/>
        <w:rPr>
          <w:rFonts w:cstheme="majorBidi"/>
        </w:rPr>
      </w:pPr>
      <w:r w:rsidRPr="48B84556">
        <w:rPr>
          <w:rFonts w:cstheme="majorBidi"/>
        </w:rPr>
        <w:t>Identyfikator</w:t>
      </w:r>
    </w:p>
    <w:p w14:paraId="1B67FD2F" w14:textId="7FD3CEFF" w:rsidR="00353694" w:rsidRDefault="48F027D2" w:rsidP="0029635C">
      <w:pPr>
        <w:pStyle w:val="Akapitzlist"/>
        <w:numPr>
          <w:ilvl w:val="0"/>
          <w:numId w:val="143"/>
        </w:numPr>
        <w:tabs>
          <w:tab w:val="left" w:pos="1134"/>
        </w:tabs>
        <w:spacing w:after="0" w:line="252" w:lineRule="auto"/>
        <w:ind w:firstLine="131"/>
        <w:jc w:val="both"/>
        <w:rPr>
          <w:rFonts w:cstheme="majorBidi"/>
        </w:rPr>
      </w:pPr>
      <w:r w:rsidRPr="48B84556">
        <w:rPr>
          <w:rFonts w:cstheme="majorBidi"/>
        </w:rPr>
        <w:t>Typ sieci</w:t>
      </w:r>
    </w:p>
    <w:p w14:paraId="7AEDDBCC" w14:textId="6A1F4D53" w:rsidR="00353694" w:rsidRDefault="48F027D2" w:rsidP="0029635C">
      <w:pPr>
        <w:pStyle w:val="Akapitzlist"/>
        <w:numPr>
          <w:ilvl w:val="1"/>
          <w:numId w:val="142"/>
        </w:numPr>
        <w:tabs>
          <w:tab w:val="left" w:pos="1985"/>
        </w:tabs>
        <w:spacing w:after="0" w:line="252" w:lineRule="auto"/>
        <w:ind w:left="1560" w:firstLine="141"/>
        <w:jc w:val="both"/>
        <w:rPr>
          <w:rFonts w:cstheme="majorBidi"/>
        </w:rPr>
      </w:pPr>
      <w:r w:rsidRPr="48B84556">
        <w:rPr>
          <w:rFonts w:cstheme="majorBidi"/>
        </w:rPr>
        <w:t>pole edycyjne: KTYPSICI_KOD</w:t>
      </w:r>
      <w:r w:rsidR="00353694">
        <w:tab/>
      </w:r>
      <w:r w:rsidR="00353694">
        <w:tab/>
      </w:r>
    </w:p>
    <w:p w14:paraId="526917AE" w14:textId="4DCC2C74" w:rsidR="00353694" w:rsidRDefault="48F027D2" w:rsidP="0029635C">
      <w:pPr>
        <w:pStyle w:val="Akapitzlist"/>
        <w:numPr>
          <w:ilvl w:val="1"/>
          <w:numId w:val="142"/>
        </w:numPr>
        <w:tabs>
          <w:tab w:val="left" w:pos="1985"/>
        </w:tabs>
        <w:spacing w:after="0" w:line="259" w:lineRule="auto"/>
        <w:ind w:firstLine="261"/>
        <w:rPr>
          <w:rFonts w:cstheme="majorBidi"/>
        </w:rPr>
      </w:pPr>
      <w:r w:rsidRPr="48B84556">
        <w:rPr>
          <w:rFonts w:cstheme="majorBidi"/>
        </w:rPr>
        <w:t>słownik: KAN_TYPY SIECI (pole łączeniowe: KOD)</w:t>
      </w:r>
    </w:p>
    <w:p w14:paraId="7B8B6A65" w14:textId="5BAD46D8" w:rsidR="00353694" w:rsidRDefault="48F027D2" w:rsidP="00562114">
      <w:pPr>
        <w:pStyle w:val="Akapitzlist"/>
        <w:numPr>
          <w:ilvl w:val="0"/>
          <w:numId w:val="143"/>
        </w:numPr>
        <w:tabs>
          <w:tab w:val="left" w:pos="1134"/>
        </w:tabs>
        <w:spacing w:after="0" w:line="252" w:lineRule="auto"/>
        <w:ind w:firstLine="131"/>
        <w:jc w:val="both"/>
        <w:rPr>
          <w:rFonts w:cstheme="majorBidi"/>
        </w:rPr>
      </w:pPr>
      <w:r w:rsidRPr="48B84556">
        <w:rPr>
          <w:rFonts w:cstheme="majorBidi"/>
        </w:rPr>
        <w:t>Rodzaj sieci</w:t>
      </w:r>
    </w:p>
    <w:p w14:paraId="4B85CAA2" w14:textId="52DAADF2" w:rsidR="00353694" w:rsidRDefault="48F027D2" w:rsidP="005705A1">
      <w:pPr>
        <w:pStyle w:val="Akapitzlist"/>
        <w:numPr>
          <w:ilvl w:val="1"/>
          <w:numId w:val="141"/>
        </w:numPr>
        <w:tabs>
          <w:tab w:val="left" w:pos="1985"/>
        </w:tabs>
        <w:spacing w:after="0" w:line="252" w:lineRule="auto"/>
        <w:ind w:firstLine="261"/>
        <w:jc w:val="both"/>
        <w:rPr>
          <w:rFonts w:cstheme="majorBidi"/>
        </w:rPr>
      </w:pPr>
      <w:r w:rsidRPr="48B84556">
        <w:rPr>
          <w:rFonts w:cstheme="majorBidi"/>
        </w:rPr>
        <w:t>pole edycyjne: KAN_ROD_S_KOD</w:t>
      </w:r>
      <w:r w:rsidR="00353694">
        <w:tab/>
      </w:r>
      <w:r w:rsidR="00353694">
        <w:tab/>
      </w:r>
    </w:p>
    <w:p w14:paraId="512BCD3A" w14:textId="779B9A2F" w:rsidR="00353694" w:rsidRDefault="48F027D2" w:rsidP="0029635C">
      <w:pPr>
        <w:pStyle w:val="Akapitzlist"/>
        <w:numPr>
          <w:ilvl w:val="1"/>
          <w:numId w:val="141"/>
        </w:numPr>
        <w:tabs>
          <w:tab w:val="left" w:pos="1985"/>
        </w:tabs>
        <w:spacing w:after="0" w:line="259" w:lineRule="auto"/>
        <w:ind w:firstLine="261"/>
        <w:rPr>
          <w:rFonts w:cstheme="majorBidi"/>
        </w:rPr>
      </w:pPr>
      <w:r w:rsidRPr="48B84556">
        <w:rPr>
          <w:rFonts w:cstheme="majorBidi"/>
        </w:rPr>
        <w:t>słownik: KAN_RODZAJE_SIECI (pole łączeniowe: KOD)</w:t>
      </w:r>
    </w:p>
    <w:p w14:paraId="6819486D" w14:textId="6ED98A21" w:rsidR="00353694" w:rsidRDefault="48F027D2" w:rsidP="00562114">
      <w:pPr>
        <w:pStyle w:val="Akapitzlist"/>
        <w:numPr>
          <w:ilvl w:val="0"/>
          <w:numId w:val="143"/>
        </w:numPr>
        <w:tabs>
          <w:tab w:val="left" w:pos="1134"/>
        </w:tabs>
        <w:spacing w:after="0" w:line="252" w:lineRule="auto"/>
        <w:ind w:firstLine="131"/>
        <w:jc w:val="both"/>
        <w:rPr>
          <w:rFonts w:cstheme="majorBidi"/>
        </w:rPr>
      </w:pPr>
      <w:r w:rsidRPr="48B84556">
        <w:rPr>
          <w:rFonts w:cstheme="majorBidi"/>
        </w:rPr>
        <w:t>Materiał</w:t>
      </w:r>
    </w:p>
    <w:p w14:paraId="31DDD4B3" w14:textId="2BB6B924" w:rsidR="00353694" w:rsidRDefault="56750A08" w:rsidP="0029635C">
      <w:pPr>
        <w:pStyle w:val="Akapitzlist"/>
        <w:numPr>
          <w:ilvl w:val="1"/>
          <w:numId w:val="140"/>
        </w:numPr>
        <w:tabs>
          <w:tab w:val="left" w:pos="1985"/>
        </w:tabs>
        <w:spacing w:after="0" w:line="252" w:lineRule="auto"/>
        <w:ind w:firstLine="261"/>
        <w:jc w:val="both"/>
        <w:rPr>
          <w:rFonts w:cstheme="majorBidi"/>
        </w:rPr>
      </w:pPr>
      <w:r w:rsidRPr="48B84556">
        <w:rPr>
          <w:rFonts w:cstheme="majorBidi"/>
        </w:rPr>
        <w:t xml:space="preserve">pole edycyjne: MATERIAL_KOD   </w:t>
      </w:r>
    </w:p>
    <w:p w14:paraId="64ADF3A7" w14:textId="77777777" w:rsidR="00353694" w:rsidRDefault="56750A08" w:rsidP="0029635C">
      <w:pPr>
        <w:pStyle w:val="Akapitzlist"/>
        <w:numPr>
          <w:ilvl w:val="1"/>
          <w:numId w:val="140"/>
        </w:numPr>
        <w:tabs>
          <w:tab w:val="left" w:pos="1985"/>
        </w:tabs>
        <w:spacing w:after="0" w:line="259" w:lineRule="auto"/>
        <w:ind w:firstLine="261"/>
        <w:rPr>
          <w:rFonts w:cstheme="majorBidi"/>
        </w:rPr>
      </w:pPr>
      <w:r w:rsidRPr="48B84556">
        <w:rPr>
          <w:rFonts w:cstheme="majorBidi"/>
        </w:rPr>
        <w:t>słownik: MATERIALY (pole łączeniowe: KOD)</w:t>
      </w:r>
    </w:p>
    <w:p w14:paraId="7975C49E" w14:textId="63D921E1" w:rsidR="00353694" w:rsidRPr="001B4902" w:rsidRDefault="56750A08" w:rsidP="0029635C">
      <w:pPr>
        <w:pStyle w:val="Akapitzlist"/>
        <w:numPr>
          <w:ilvl w:val="1"/>
          <w:numId w:val="140"/>
        </w:numPr>
        <w:tabs>
          <w:tab w:val="left" w:pos="1985"/>
        </w:tabs>
        <w:spacing w:after="0" w:line="259" w:lineRule="auto"/>
        <w:ind w:firstLine="261"/>
        <w:rPr>
          <w:rFonts w:cstheme="majorBidi"/>
        </w:rPr>
      </w:pPr>
      <w:r w:rsidRPr="001B4902">
        <w:rPr>
          <w:rFonts w:cstheme="majorBidi"/>
        </w:rPr>
        <w:t>warunek ograniczający: KOD in (</w:t>
      </w:r>
      <w:proofErr w:type="spellStart"/>
      <w:r w:rsidRPr="001B4902">
        <w:rPr>
          <w:rFonts w:cstheme="majorBidi"/>
        </w:rPr>
        <w:t>select</w:t>
      </w:r>
      <w:proofErr w:type="spellEnd"/>
      <w:r w:rsidRPr="001B4902">
        <w:rPr>
          <w:rFonts w:cstheme="majorBidi"/>
        </w:rPr>
        <w:t xml:space="preserve"> </w:t>
      </w:r>
      <w:proofErr w:type="spellStart"/>
      <w:r w:rsidRPr="001B4902">
        <w:rPr>
          <w:rFonts w:cstheme="majorBidi"/>
        </w:rPr>
        <w:t>s.MATERIAL</w:t>
      </w:r>
      <w:proofErr w:type="spellEnd"/>
      <w:r w:rsidRPr="001B4902">
        <w:rPr>
          <w:rFonts w:cstheme="majorBidi"/>
        </w:rPr>
        <w:t xml:space="preserve"> from KANAL_ODCINKI_SREDNICE s </w:t>
      </w:r>
      <w:proofErr w:type="spellStart"/>
      <w:r w:rsidRPr="001B4902">
        <w:rPr>
          <w:rFonts w:cstheme="majorBidi"/>
        </w:rPr>
        <w:t>where</w:t>
      </w:r>
      <w:proofErr w:type="spellEnd"/>
      <w:r w:rsidRPr="001B4902">
        <w:rPr>
          <w:rFonts w:cstheme="majorBidi"/>
        </w:rPr>
        <w:t xml:space="preserve"> </w:t>
      </w:r>
      <w:proofErr w:type="spellStart"/>
      <w:r w:rsidRPr="001B4902">
        <w:rPr>
          <w:rFonts w:cstheme="majorBidi"/>
        </w:rPr>
        <w:t>nvl</w:t>
      </w:r>
      <w:proofErr w:type="spellEnd"/>
      <w:r w:rsidRPr="001B4902">
        <w:rPr>
          <w:rFonts w:cstheme="majorBidi"/>
        </w:rPr>
        <w:t xml:space="preserve"> (s.RODZAJ,0) =:KAN_ROD_S_KOD)</w:t>
      </w:r>
    </w:p>
    <w:p w14:paraId="008E787D" w14:textId="46EDFB3E" w:rsidR="00353694" w:rsidRDefault="48F027D2" w:rsidP="008B6EB7">
      <w:pPr>
        <w:pStyle w:val="Akapitzlist"/>
        <w:numPr>
          <w:ilvl w:val="0"/>
          <w:numId w:val="143"/>
        </w:numPr>
        <w:tabs>
          <w:tab w:val="left" w:pos="1134"/>
        </w:tabs>
        <w:spacing w:after="0" w:line="252" w:lineRule="auto"/>
        <w:ind w:firstLine="131"/>
        <w:jc w:val="both"/>
        <w:rPr>
          <w:rFonts w:cstheme="majorBidi"/>
        </w:rPr>
      </w:pPr>
      <w:r w:rsidRPr="48B84556">
        <w:rPr>
          <w:rFonts w:cstheme="majorBidi"/>
        </w:rPr>
        <w:t>Średnica/szerokość</w:t>
      </w:r>
    </w:p>
    <w:p w14:paraId="7754C8C1" w14:textId="6BACAC70" w:rsidR="00353694" w:rsidRDefault="61ED0B53" w:rsidP="0029635C">
      <w:pPr>
        <w:pStyle w:val="Akapitzlist"/>
        <w:numPr>
          <w:ilvl w:val="1"/>
          <w:numId w:val="139"/>
        </w:numPr>
        <w:tabs>
          <w:tab w:val="left" w:pos="1985"/>
        </w:tabs>
        <w:spacing w:after="0" w:line="252" w:lineRule="auto"/>
        <w:ind w:firstLine="261"/>
        <w:jc w:val="both"/>
        <w:rPr>
          <w:rFonts w:cstheme="majorBidi"/>
        </w:rPr>
      </w:pPr>
      <w:r w:rsidRPr="48B84556">
        <w:rPr>
          <w:rFonts w:cstheme="majorBidi"/>
        </w:rPr>
        <w:t>pole edycyjne: SREDNICA_NOM</w:t>
      </w:r>
      <w:r w:rsidR="00353694">
        <w:tab/>
      </w:r>
    </w:p>
    <w:p w14:paraId="2AAFCD7E" w14:textId="77777777" w:rsidR="00353694" w:rsidRDefault="61ED0B53" w:rsidP="0029635C">
      <w:pPr>
        <w:pStyle w:val="Akapitzlist"/>
        <w:numPr>
          <w:ilvl w:val="1"/>
          <w:numId w:val="139"/>
        </w:numPr>
        <w:tabs>
          <w:tab w:val="left" w:pos="1985"/>
        </w:tabs>
        <w:spacing w:after="0" w:line="259" w:lineRule="auto"/>
        <w:ind w:firstLine="261"/>
        <w:rPr>
          <w:rFonts w:cstheme="majorBidi"/>
        </w:rPr>
      </w:pPr>
      <w:r w:rsidRPr="48B84556">
        <w:rPr>
          <w:rFonts w:cstheme="majorBidi"/>
        </w:rPr>
        <w:t>słownik: KANAL_ODCINKI_SREDNICE (pole łączeniowe: KOD)</w:t>
      </w:r>
    </w:p>
    <w:p w14:paraId="703AA117" w14:textId="67EE2C09" w:rsidR="00353694" w:rsidRDefault="61ED0B53" w:rsidP="0029635C">
      <w:pPr>
        <w:pStyle w:val="Akapitzlist"/>
        <w:numPr>
          <w:ilvl w:val="1"/>
          <w:numId w:val="139"/>
        </w:numPr>
        <w:tabs>
          <w:tab w:val="left" w:pos="1985"/>
        </w:tabs>
        <w:spacing w:after="0" w:line="259" w:lineRule="auto"/>
        <w:ind w:firstLine="261"/>
        <w:rPr>
          <w:rFonts w:cstheme="majorBidi"/>
        </w:rPr>
      </w:pPr>
      <w:r w:rsidRPr="48B84556">
        <w:rPr>
          <w:rFonts w:cstheme="majorBidi"/>
        </w:rPr>
        <w:t>warunek ograniczający: RODZAJ=:KAN_ROD_S_KOD and MATERIAL=:MATERIAL_KOD</w:t>
      </w:r>
    </w:p>
    <w:p w14:paraId="4BD212E1" w14:textId="4BA4FCD5" w:rsidR="00353694" w:rsidRDefault="48F027D2" w:rsidP="008B6EB7">
      <w:pPr>
        <w:pStyle w:val="Akapitzlist"/>
        <w:numPr>
          <w:ilvl w:val="0"/>
          <w:numId w:val="143"/>
        </w:numPr>
        <w:tabs>
          <w:tab w:val="left" w:pos="1134"/>
        </w:tabs>
        <w:spacing w:after="0" w:line="252" w:lineRule="auto"/>
        <w:ind w:firstLine="131"/>
        <w:jc w:val="both"/>
        <w:rPr>
          <w:rFonts w:cstheme="majorBidi"/>
        </w:rPr>
      </w:pPr>
      <w:r w:rsidRPr="48B84556">
        <w:rPr>
          <w:rFonts w:cstheme="majorBidi"/>
        </w:rPr>
        <w:t>Wysokość</w:t>
      </w:r>
    </w:p>
    <w:p w14:paraId="365336F3" w14:textId="3CF3C4B5" w:rsidR="00353694" w:rsidRDefault="48F027D2" w:rsidP="008B6EB7">
      <w:pPr>
        <w:pStyle w:val="Akapitzlist"/>
        <w:numPr>
          <w:ilvl w:val="0"/>
          <w:numId w:val="143"/>
        </w:numPr>
        <w:tabs>
          <w:tab w:val="left" w:pos="1134"/>
        </w:tabs>
        <w:spacing w:after="0" w:line="252" w:lineRule="auto"/>
        <w:ind w:firstLine="131"/>
        <w:jc w:val="both"/>
        <w:rPr>
          <w:rFonts w:cstheme="majorBidi"/>
        </w:rPr>
      </w:pPr>
      <w:r w:rsidRPr="48B84556">
        <w:rPr>
          <w:rFonts w:cstheme="majorBidi"/>
        </w:rPr>
        <w:t xml:space="preserve">Kształt przewodu </w:t>
      </w:r>
    </w:p>
    <w:p w14:paraId="7FD3478C" w14:textId="3A1EF487" w:rsidR="00353694" w:rsidRDefault="413F7DEC" w:rsidP="0029635C">
      <w:pPr>
        <w:pStyle w:val="Akapitzlist"/>
        <w:numPr>
          <w:ilvl w:val="1"/>
          <w:numId w:val="138"/>
        </w:numPr>
        <w:tabs>
          <w:tab w:val="left" w:pos="1985"/>
        </w:tabs>
        <w:spacing w:after="0" w:line="252" w:lineRule="auto"/>
        <w:ind w:firstLine="261"/>
        <w:jc w:val="both"/>
        <w:rPr>
          <w:rFonts w:cstheme="majorBidi"/>
        </w:rPr>
      </w:pPr>
      <w:r w:rsidRPr="48B84556">
        <w:rPr>
          <w:rFonts w:cstheme="majorBidi"/>
        </w:rPr>
        <w:t>pole edycyjne: KSZTALT_KOD</w:t>
      </w:r>
    </w:p>
    <w:p w14:paraId="39CA156C" w14:textId="5E58B5AE" w:rsidR="00353694" w:rsidRDefault="413F7DEC" w:rsidP="0029635C">
      <w:pPr>
        <w:pStyle w:val="Akapitzlist"/>
        <w:numPr>
          <w:ilvl w:val="1"/>
          <w:numId w:val="138"/>
        </w:numPr>
        <w:tabs>
          <w:tab w:val="left" w:pos="1985"/>
        </w:tabs>
        <w:spacing w:after="0" w:line="259" w:lineRule="auto"/>
        <w:ind w:firstLine="261"/>
        <w:rPr>
          <w:rFonts w:cstheme="majorBidi"/>
        </w:rPr>
      </w:pPr>
      <w:r w:rsidRPr="48B84556">
        <w:rPr>
          <w:rFonts w:cstheme="majorBidi"/>
        </w:rPr>
        <w:t>słownik: KAN_KSZTALTY (pole łączeniowe: KOD)</w:t>
      </w:r>
    </w:p>
    <w:p w14:paraId="6E01DD9B" w14:textId="2DB4B530" w:rsidR="00353694" w:rsidRDefault="48F027D2" w:rsidP="008B6EB7">
      <w:pPr>
        <w:pStyle w:val="Akapitzlist"/>
        <w:numPr>
          <w:ilvl w:val="0"/>
          <w:numId w:val="143"/>
        </w:numPr>
        <w:tabs>
          <w:tab w:val="left" w:pos="1134"/>
        </w:tabs>
        <w:spacing w:after="0" w:line="252" w:lineRule="auto"/>
        <w:ind w:firstLine="131"/>
        <w:jc w:val="both"/>
        <w:rPr>
          <w:rFonts w:cstheme="majorBidi"/>
        </w:rPr>
      </w:pPr>
      <w:r w:rsidRPr="48B84556">
        <w:rPr>
          <w:rFonts w:cstheme="majorBidi"/>
        </w:rPr>
        <w:t>Rzędna początku</w:t>
      </w:r>
    </w:p>
    <w:p w14:paraId="434EB858" w14:textId="77777777" w:rsidR="00353694" w:rsidRDefault="48F027D2" w:rsidP="008B6EB7">
      <w:pPr>
        <w:pStyle w:val="Akapitzlist"/>
        <w:numPr>
          <w:ilvl w:val="0"/>
          <w:numId w:val="143"/>
        </w:numPr>
        <w:tabs>
          <w:tab w:val="left" w:pos="1134"/>
        </w:tabs>
        <w:spacing w:after="0" w:line="252" w:lineRule="auto"/>
        <w:ind w:firstLine="131"/>
        <w:jc w:val="both"/>
        <w:rPr>
          <w:rFonts w:cstheme="majorBidi"/>
        </w:rPr>
      </w:pPr>
      <w:r w:rsidRPr="48B84556">
        <w:rPr>
          <w:rFonts w:cstheme="majorBidi"/>
        </w:rPr>
        <w:t>Rzędna końca</w:t>
      </w:r>
    </w:p>
    <w:p w14:paraId="778C81F4" w14:textId="77FE52CE" w:rsidR="00353694" w:rsidRDefault="48F027D2" w:rsidP="008B6EB7">
      <w:pPr>
        <w:pStyle w:val="Akapitzlist"/>
        <w:numPr>
          <w:ilvl w:val="0"/>
          <w:numId w:val="143"/>
        </w:numPr>
        <w:tabs>
          <w:tab w:val="left" w:pos="1134"/>
        </w:tabs>
        <w:spacing w:after="0" w:line="252" w:lineRule="auto"/>
        <w:ind w:firstLine="131"/>
        <w:jc w:val="both"/>
        <w:rPr>
          <w:rFonts w:cstheme="majorBidi"/>
        </w:rPr>
      </w:pPr>
      <w:r w:rsidRPr="48B84556">
        <w:rPr>
          <w:rFonts w:cstheme="majorBidi"/>
        </w:rPr>
        <w:t>Status obiektu</w:t>
      </w:r>
    </w:p>
    <w:p w14:paraId="705CF19B" w14:textId="00D04997" w:rsidR="00353694" w:rsidRDefault="4402D4C4" w:rsidP="0029635C">
      <w:pPr>
        <w:pStyle w:val="Akapitzlist"/>
        <w:numPr>
          <w:ilvl w:val="1"/>
          <w:numId w:val="137"/>
        </w:numPr>
        <w:tabs>
          <w:tab w:val="left" w:pos="1985"/>
        </w:tabs>
        <w:spacing w:after="0" w:line="252" w:lineRule="auto"/>
        <w:ind w:firstLine="261"/>
        <w:jc w:val="both"/>
        <w:rPr>
          <w:rFonts w:cstheme="majorBidi"/>
        </w:rPr>
      </w:pPr>
      <w:r w:rsidRPr="48B84556">
        <w:rPr>
          <w:rFonts w:cstheme="majorBidi"/>
        </w:rPr>
        <w:t xml:space="preserve">pole edycyjne: STATUS_OB_KOD  </w:t>
      </w:r>
    </w:p>
    <w:p w14:paraId="1CCD6935" w14:textId="2CB1B0F7" w:rsidR="00353694" w:rsidRDefault="4402D4C4" w:rsidP="0029635C">
      <w:pPr>
        <w:pStyle w:val="Akapitzlist"/>
        <w:numPr>
          <w:ilvl w:val="1"/>
          <w:numId w:val="137"/>
        </w:numPr>
        <w:tabs>
          <w:tab w:val="left" w:pos="1985"/>
        </w:tabs>
        <w:spacing w:after="0" w:line="259" w:lineRule="auto"/>
        <w:ind w:firstLine="261"/>
        <w:rPr>
          <w:rFonts w:cstheme="majorBidi"/>
        </w:rPr>
      </w:pPr>
      <w:r w:rsidRPr="48B84556">
        <w:rPr>
          <w:rFonts w:cstheme="majorBidi"/>
        </w:rPr>
        <w:t>słownik: STATUSY_OBIEKTU (pole łączeniowe: KOD)</w:t>
      </w:r>
    </w:p>
    <w:p w14:paraId="316FE9A7" w14:textId="1B015C6C" w:rsidR="00353694" w:rsidRDefault="48F027D2" w:rsidP="008B6EB7">
      <w:pPr>
        <w:pStyle w:val="Akapitzlist"/>
        <w:numPr>
          <w:ilvl w:val="0"/>
          <w:numId w:val="143"/>
        </w:numPr>
        <w:tabs>
          <w:tab w:val="left" w:pos="1134"/>
        </w:tabs>
        <w:spacing w:after="0" w:line="252" w:lineRule="auto"/>
        <w:ind w:firstLine="131"/>
        <w:jc w:val="both"/>
        <w:rPr>
          <w:rFonts w:cstheme="majorBidi"/>
        </w:rPr>
      </w:pPr>
      <w:r w:rsidRPr="48B84556">
        <w:rPr>
          <w:rFonts w:cstheme="majorBidi"/>
        </w:rPr>
        <w:t>Geometria</w:t>
      </w:r>
    </w:p>
    <w:p w14:paraId="0B755E06" w14:textId="3259C2D7" w:rsidR="00353694" w:rsidRDefault="48F027D2" w:rsidP="0029635C">
      <w:pPr>
        <w:pStyle w:val="Akapitzlist"/>
        <w:numPr>
          <w:ilvl w:val="0"/>
          <w:numId w:val="143"/>
        </w:numPr>
        <w:tabs>
          <w:tab w:val="left" w:pos="1134"/>
        </w:tabs>
        <w:spacing w:after="120" w:line="252" w:lineRule="auto"/>
        <w:ind w:firstLine="131"/>
        <w:jc w:val="both"/>
        <w:rPr>
          <w:rFonts w:cstheme="majorBidi"/>
        </w:rPr>
      </w:pPr>
      <w:r w:rsidRPr="48B84556">
        <w:rPr>
          <w:rFonts w:cstheme="majorBidi"/>
        </w:rPr>
        <w:t>ID WYKONAWCY</w:t>
      </w:r>
    </w:p>
    <w:p w14:paraId="0667C95B" w14:textId="79B7639C" w:rsidR="002E2544" w:rsidRPr="000058C0" w:rsidRDefault="002E2544" w:rsidP="003C60C7">
      <w:pPr>
        <w:pStyle w:val="Akapitzlist"/>
        <w:numPr>
          <w:ilvl w:val="0"/>
          <w:numId w:val="54"/>
        </w:numPr>
        <w:spacing w:line="259" w:lineRule="auto"/>
        <w:rPr>
          <w:rFonts w:cstheme="majorHAnsi"/>
        </w:rPr>
      </w:pPr>
      <w:r w:rsidRPr="48B84556">
        <w:rPr>
          <w:rFonts w:cstheme="majorBidi"/>
        </w:rPr>
        <w:t>Studzienki kanalizacyjne:</w:t>
      </w:r>
    </w:p>
    <w:p w14:paraId="058D91C0" w14:textId="77777777" w:rsidR="00CB3334" w:rsidRDefault="002E2544" w:rsidP="003C60C7">
      <w:pPr>
        <w:pStyle w:val="Akapitzlist"/>
        <w:numPr>
          <w:ilvl w:val="0"/>
          <w:numId w:val="29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Identyfikator</w:t>
      </w:r>
    </w:p>
    <w:p w14:paraId="794FF456" w14:textId="0B603994" w:rsidR="002E2544" w:rsidRPr="00CB3334" w:rsidRDefault="002E2544" w:rsidP="003C60C7">
      <w:pPr>
        <w:pStyle w:val="Akapitzlist"/>
        <w:numPr>
          <w:ilvl w:val="0"/>
          <w:numId w:val="29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CB3334">
        <w:rPr>
          <w:rFonts w:cstheme="majorHAnsi"/>
        </w:rPr>
        <w:t xml:space="preserve">Typ studzienki </w:t>
      </w:r>
    </w:p>
    <w:p w14:paraId="49BB2E99" w14:textId="77777777" w:rsidR="00CB3334" w:rsidRDefault="002E2544" w:rsidP="003C60C7">
      <w:pPr>
        <w:pStyle w:val="Akapitzlist"/>
        <w:numPr>
          <w:ilvl w:val="0"/>
          <w:numId w:val="61"/>
        </w:numPr>
        <w:spacing w:after="0"/>
        <w:ind w:left="1985" w:hanging="284"/>
        <w:rPr>
          <w:rFonts w:cstheme="majorHAnsi"/>
        </w:rPr>
      </w:pPr>
      <w:r w:rsidRPr="000058C0">
        <w:rPr>
          <w:rFonts w:cstheme="majorHAnsi"/>
        </w:rPr>
        <w:t>pole edycyjne: KTYPSTU_KOD</w:t>
      </w:r>
    </w:p>
    <w:p w14:paraId="1D643AB3" w14:textId="63803D43" w:rsidR="002E2544" w:rsidRPr="00CB3334" w:rsidRDefault="002E2544" w:rsidP="003C60C7">
      <w:pPr>
        <w:pStyle w:val="Akapitzlist"/>
        <w:numPr>
          <w:ilvl w:val="0"/>
          <w:numId w:val="61"/>
        </w:numPr>
        <w:spacing w:after="0"/>
        <w:ind w:left="1985" w:hanging="284"/>
        <w:rPr>
          <w:rFonts w:cstheme="majorHAnsi"/>
        </w:rPr>
      </w:pPr>
      <w:r w:rsidRPr="00CB3334">
        <w:rPr>
          <w:rFonts w:cstheme="majorHAnsi"/>
        </w:rPr>
        <w:t>słownik: KAN_TYPY_STUDZ (pole łączeniowe: KOD)</w:t>
      </w:r>
    </w:p>
    <w:p w14:paraId="292CA278" w14:textId="77777777" w:rsidR="002E2544" w:rsidRPr="000058C0" w:rsidRDefault="002E2544" w:rsidP="003C60C7">
      <w:pPr>
        <w:pStyle w:val="Akapitzlist"/>
        <w:numPr>
          <w:ilvl w:val="0"/>
          <w:numId w:val="29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 xml:space="preserve">Materiał studni </w:t>
      </w:r>
    </w:p>
    <w:p w14:paraId="1A084112" w14:textId="77777777" w:rsidR="00CB3334" w:rsidRDefault="002E2544" w:rsidP="003C60C7">
      <w:pPr>
        <w:pStyle w:val="Akapitzlist"/>
        <w:numPr>
          <w:ilvl w:val="0"/>
          <w:numId w:val="62"/>
        </w:numPr>
        <w:spacing w:after="0"/>
        <w:ind w:left="1985" w:hanging="284"/>
        <w:rPr>
          <w:rFonts w:cstheme="majorHAnsi"/>
        </w:rPr>
      </w:pPr>
      <w:r w:rsidRPr="000058C0">
        <w:rPr>
          <w:rFonts w:cstheme="majorHAnsi"/>
        </w:rPr>
        <w:lastRenderedPageBreak/>
        <w:t>pole edycyjne: MATERIAL_KOD</w:t>
      </w:r>
    </w:p>
    <w:p w14:paraId="70545709" w14:textId="77777777" w:rsidR="00CB3334" w:rsidRDefault="002E2544" w:rsidP="003C60C7">
      <w:pPr>
        <w:pStyle w:val="Akapitzlist"/>
        <w:numPr>
          <w:ilvl w:val="0"/>
          <w:numId w:val="62"/>
        </w:numPr>
        <w:spacing w:after="0"/>
        <w:ind w:left="1985" w:hanging="284"/>
        <w:rPr>
          <w:rFonts w:cstheme="majorHAnsi"/>
        </w:rPr>
      </w:pPr>
      <w:r w:rsidRPr="00CB3334">
        <w:rPr>
          <w:rFonts w:cstheme="majorHAnsi"/>
        </w:rPr>
        <w:t>słownik: MATERIALY (pole łączeniowe: KOD)</w:t>
      </w:r>
    </w:p>
    <w:p w14:paraId="7029A916" w14:textId="1B4CE75B" w:rsidR="002E2544" w:rsidRPr="00CB3334" w:rsidRDefault="002E2544" w:rsidP="003C60C7">
      <w:pPr>
        <w:pStyle w:val="Akapitzlist"/>
        <w:numPr>
          <w:ilvl w:val="0"/>
          <w:numId w:val="62"/>
        </w:numPr>
        <w:spacing w:after="0"/>
        <w:ind w:left="1985" w:hanging="284"/>
        <w:rPr>
          <w:rFonts w:cstheme="majorHAnsi"/>
        </w:rPr>
      </w:pPr>
      <w:r w:rsidRPr="00CB3334">
        <w:rPr>
          <w:rFonts w:cstheme="majorHAnsi"/>
        </w:rPr>
        <w:t>warunek ograniczający: KOD not in (1,5,6,7,9,10,14,99,100,101,103,105,112)</w:t>
      </w:r>
    </w:p>
    <w:p w14:paraId="711A7DA3" w14:textId="77777777" w:rsidR="00CB3334" w:rsidRDefault="002E2544" w:rsidP="003C60C7">
      <w:pPr>
        <w:pStyle w:val="Akapitzlist"/>
        <w:numPr>
          <w:ilvl w:val="0"/>
          <w:numId w:val="29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Średnica lub szerokość</w:t>
      </w:r>
    </w:p>
    <w:p w14:paraId="38A2AA98" w14:textId="77777777" w:rsidR="00CB3334" w:rsidRDefault="002E2544" w:rsidP="003C60C7">
      <w:pPr>
        <w:pStyle w:val="Akapitzlist"/>
        <w:numPr>
          <w:ilvl w:val="0"/>
          <w:numId w:val="29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CB3334">
        <w:rPr>
          <w:rFonts w:cstheme="majorHAnsi"/>
        </w:rPr>
        <w:t>Długość</w:t>
      </w:r>
    </w:p>
    <w:p w14:paraId="65E39162" w14:textId="75D6485A" w:rsidR="002E2544" w:rsidRPr="00CB3334" w:rsidRDefault="002E2544" w:rsidP="003C60C7">
      <w:pPr>
        <w:pStyle w:val="Akapitzlist"/>
        <w:numPr>
          <w:ilvl w:val="0"/>
          <w:numId w:val="29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CB3334">
        <w:rPr>
          <w:rFonts w:cstheme="majorHAnsi"/>
        </w:rPr>
        <w:t xml:space="preserve">Przekrój </w:t>
      </w:r>
    </w:p>
    <w:p w14:paraId="79DE31E3" w14:textId="77777777" w:rsidR="00CB3334" w:rsidRDefault="002E2544" w:rsidP="003C60C7">
      <w:pPr>
        <w:pStyle w:val="Akapitzlist"/>
        <w:numPr>
          <w:ilvl w:val="0"/>
          <w:numId w:val="63"/>
        </w:numPr>
        <w:spacing w:after="0"/>
        <w:ind w:left="1985" w:hanging="284"/>
        <w:rPr>
          <w:rFonts w:cstheme="majorHAnsi"/>
        </w:rPr>
      </w:pPr>
      <w:r w:rsidRPr="000058C0">
        <w:rPr>
          <w:rFonts w:cstheme="majorHAnsi"/>
        </w:rPr>
        <w:t>pole edycyjne: STUDZ_PRZ_KOD</w:t>
      </w:r>
    </w:p>
    <w:p w14:paraId="3FDFE8AA" w14:textId="4707308B" w:rsidR="002E2544" w:rsidRPr="00CB3334" w:rsidRDefault="002E2544" w:rsidP="003C60C7">
      <w:pPr>
        <w:pStyle w:val="Akapitzlist"/>
        <w:numPr>
          <w:ilvl w:val="0"/>
          <w:numId w:val="63"/>
        </w:numPr>
        <w:spacing w:after="0"/>
        <w:ind w:left="1985" w:hanging="284"/>
        <w:rPr>
          <w:rFonts w:cstheme="majorHAnsi"/>
        </w:rPr>
      </w:pPr>
      <w:r w:rsidRPr="00CB3334">
        <w:rPr>
          <w:rFonts w:cstheme="majorHAnsi"/>
        </w:rPr>
        <w:t>słownik: STUDZ_PRZEKROJE (pole łączeniowe: KOD)</w:t>
      </w:r>
    </w:p>
    <w:p w14:paraId="6E7FDC65" w14:textId="77777777" w:rsidR="00CB3334" w:rsidRDefault="002E2544" w:rsidP="003C60C7">
      <w:pPr>
        <w:pStyle w:val="Akapitzlist"/>
        <w:numPr>
          <w:ilvl w:val="0"/>
          <w:numId w:val="29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Rzędna górna</w:t>
      </w:r>
    </w:p>
    <w:p w14:paraId="03A1BBAD" w14:textId="77777777" w:rsidR="00CB3334" w:rsidRDefault="002E2544" w:rsidP="003C60C7">
      <w:pPr>
        <w:pStyle w:val="Akapitzlist"/>
        <w:numPr>
          <w:ilvl w:val="0"/>
          <w:numId w:val="29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CB3334">
        <w:rPr>
          <w:rFonts w:cstheme="majorHAnsi"/>
        </w:rPr>
        <w:t>Rzędna dolna</w:t>
      </w:r>
    </w:p>
    <w:p w14:paraId="2784E032" w14:textId="1A748868" w:rsidR="002E2544" w:rsidRPr="00CB3334" w:rsidRDefault="002E2544" w:rsidP="003C60C7">
      <w:pPr>
        <w:pStyle w:val="Akapitzlist"/>
        <w:numPr>
          <w:ilvl w:val="0"/>
          <w:numId w:val="29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CB3334">
        <w:rPr>
          <w:rFonts w:cstheme="majorHAnsi"/>
        </w:rPr>
        <w:t>Status obiektu</w:t>
      </w:r>
    </w:p>
    <w:p w14:paraId="2E692393" w14:textId="77777777" w:rsidR="00CB3334" w:rsidRDefault="002E2544" w:rsidP="003C60C7">
      <w:pPr>
        <w:pStyle w:val="Akapitzlist"/>
        <w:numPr>
          <w:ilvl w:val="0"/>
          <w:numId w:val="64"/>
        </w:numPr>
        <w:spacing w:after="0"/>
        <w:ind w:left="1985" w:hanging="284"/>
        <w:rPr>
          <w:rFonts w:cstheme="majorHAnsi"/>
        </w:rPr>
      </w:pPr>
      <w:r w:rsidRPr="000058C0">
        <w:rPr>
          <w:rFonts w:cstheme="majorHAnsi"/>
        </w:rPr>
        <w:t xml:space="preserve">pole edycyjne: STATUS_OB_KOD </w:t>
      </w:r>
    </w:p>
    <w:p w14:paraId="322FE9D8" w14:textId="440928A5" w:rsidR="002E2544" w:rsidRPr="00CB3334" w:rsidRDefault="002E2544" w:rsidP="003C60C7">
      <w:pPr>
        <w:pStyle w:val="Akapitzlist"/>
        <w:numPr>
          <w:ilvl w:val="0"/>
          <w:numId w:val="64"/>
        </w:numPr>
        <w:spacing w:after="0"/>
        <w:ind w:left="1985" w:hanging="284"/>
        <w:rPr>
          <w:rFonts w:cstheme="majorHAnsi"/>
        </w:rPr>
      </w:pPr>
      <w:r w:rsidRPr="00CB3334">
        <w:rPr>
          <w:rFonts w:cstheme="majorHAnsi"/>
        </w:rPr>
        <w:t>słownik: STATUSY_OBIEKTU (pole łączeniowe: KOD)</w:t>
      </w:r>
    </w:p>
    <w:p w14:paraId="1911B9AE" w14:textId="77777777" w:rsidR="00CB3334" w:rsidRDefault="002E2544" w:rsidP="003C60C7">
      <w:pPr>
        <w:pStyle w:val="Akapitzlist"/>
        <w:numPr>
          <w:ilvl w:val="0"/>
          <w:numId w:val="29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Geometria</w:t>
      </w:r>
    </w:p>
    <w:p w14:paraId="5BA3E0A6" w14:textId="335511A1" w:rsidR="002E2544" w:rsidRPr="00B977E2" w:rsidRDefault="002E2544" w:rsidP="003C60C7">
      <w:pPr>
        <w:pStyle w:val="Akapitzlist"/>
        <w:numPr>
          <w:ilvl w:val="0"/>
          <w:numId w:val="29"/>
        </w:numPr>
        <w:spacing w:after="120" w:line="252" w:lineRule="auto"/>
        <w:ind w:left="1135" w:hanging="284"/>
        <w:contextualSpacing w:val="0"/>
        <w:jc w:val="both"/>
        <w:rPr>
          <w:rFonts w:cstheme="majorHAnsi"/>
        </w:rPr>
      </w:pPr>
      <w:r w:rsidRPr="00CB3334">
        <w:rPr>
          <w:rFonts w:cstheme="majorHAnsi"/>
        </w:rPr>
        <w:t>ID WYKONAWCY</w:t>
      </w:r>
    </w:p>
    <w:p w14:paraId="38EE169F" w14:textId="221D10AC" w:rsidR="002E2544" w:rsidRPr="000058C0" w:rsidRDefault="002E2544" w:rsidP="003C60C7">
      <w:pPr>
        <w:pStyle w:val="Akapitzlist"/>
        <w:numPr>
          <w:ilvl w:val="0"/>
          <w:numId w:val="54"/>
        </w:numPr>
        <w:spacing w:after="160" w:line="259" w:lineRule="auto"/>
        <w:jc w:val="both"/>
        <w:rPr>
          <w:rFonts w:cstheme="majorHAnsi"/>
        </w:rPr>
      </w:pPr>
      <w:r w:rsidRPr="48B84556">
        <w:rPr>
          <w:rFonts w:cstheme="majorBidi"/>
        </w:rPr>
        <w:t>Armatura kanalizacyjna:</w:t>
      </w:r>
    </w:p>
    <w:p w14:paraId="1EA66A77" w14:textId="77777777" w:rsidR="00B977E2" w:rsidRDefault="002E2544" w:rsidP="003C60C7">
      <w:pPr>
        <w:pStyle w:val="Akapitzlist"/>
        <w:numPr>
          <w:ilvl w:val="0"/>
          <w:numId w:val="27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Identyfikator</w:t>
      </w:r>
    </w:p>
    <w:p w14:paraId="4DC1F410" w14:textId="43F810B9" w:rsidR="002E2544" w:rsidRPr="00B977E2" w:rsidRDefault="002E2544" w:rsidP="003C60C7">
      <w:pPr>
        <w:pStyle w:val="Akapitzlist"/>
        <w:numPr>
          <w:ilvl w:val="0"/>
          <w:numId w:val="27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B977E2">
        <w:rPr>
          <w:rFonts w:cstheme="majorHAnsi"/>
        </w:rPr>
        <w:t xml:space="preserve">Rodzaj armatury </w:t>
      </w:r>
    </w:p>
    <w:p w14:paraId="28F54A65" w14:textId="77777777" w:rsidR="00B977E2" w:rsidRDefault="002E2544" w:rsidP="003C60C7">
      <w:pPr>
        <w:pStyle w:val="Akapitzlist"/>
        <w:numPr>
          <w:ilvl w:val="0"/>
          <w:numId w:val="65"/>
        </w:numPr>
        <w:spacing w:after="0"/>
        <w:ind w:left="1985" w:hanging="284"/>
        <w:rPr>
          <w:rFonts w:cstheme="majorHAnsi"/>
        </w:rPr>
      </w:pPr>
      <w:r w:rsidRPr="000058C0">
        <w:rPr>
          <w:rFonts w:cstheme="majorHAnsi"/>
        </w:rPr>
        <w:t>pole edycyjne: KRODZARM_KOD</w:t>
      </w:r>
    </w:p>
    <w:p w14:paraId="7ED4FF8F" w14:textId="1F8413B8" w:rsidR="002E2544" w:rsidRPr="00B977E2" w:rsidRDefault="002E2544" w:rsidP="003C60C7">
      <w:pPr>
        <w:pStyle w:val="Akapitzlist"/>
        <w:numPr>
          <w:ilvl w:val="0"/>
          <w:numId w:val="65"/>
        </w:numPr>
        <w:spacing w:after="0"/>
        <w:ind w:left="1985" w:hanging="284"/>
        <w:rPr>
          <w:rFonts w:cstheme="majorHAnsi"/>
        </w:rPr>
      </w:pPr>
      <w:r w:rsidRPr="00B977E2">
        <w:rPr>
          <w:rFonts w:cstheme="majorHAnsi"/>
        </w:rPr>
        <w:t>słownik: KAN_RODZAJE_ATMATUR (pole łączeniowe: KOD)</w:t>
      </w:r>
    </w:p>
    <w:p w14:paraId="2006D342" w14:textId="77777777" w:rsidR="00B977E2" w:rsidRDefault="002E2544" w:rsidP="003C60C7">
      <w:pPr>
        <w:pStyle w:val="Akapitzlist"/>
        <w:numPr>
          <w:ilvl w:val="0"/>
          <w:numId w:val="27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Średnica</w:t>
      </w:r>
    </w:p>
    <w:p w14:paraId="5C144274" w14:textId="77777777" w:rsidR="00B977E2" w:rsidRDefault="002E2544" w:rsidP="003C60C7">
      <w:pPr>
        <w:pStyle w:val="Akapitzlist"/>
        <w:numPr>
          <w:ilvl w:val="0"/>
          <w:numId w:val="27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B977E2">
        <w:rPr>
          <w:rFonts w:cstheme="majorHAnsi"/>
        </w:rPr>
        <w:t>Rzędna górna</w:t>
      </w:r>
    </w:p>
    <w:p w14:paraId="7201CC9B" w14:textId="77777777" w:rsidR="00B977E2" w:rsidRDefault="002E2544" w:rsidP="003C60C7">
      <w:pPr>
        <w:pStyle w:val="Akapitzlist"/>
        <w:numPr>
          <w:ilvl w:val="0"/>
          <w:numId w:val="27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B977E2">
        <w:rPr>
          <w:rFonts w:cstheme="majorHAnsi"/>
        </w:rPr>
        <w:t>Rzędna dolna</w:t>
      </w:r>
    </w:p>
    <w:p w14:paraId="28EDA717" w14:textId="1A6D667F" w:rsidR="002E2544" w:rsidRPr="00B977E2" w:rsidRDefault="002E2544" w:rsidP="003C60C7">
      <w:pPr>
        <w:pStyle w:val="Akapitzlist"/>
        <w:numPr>
          <w:ilvl w:val="0"/>
          <w:numId w:val="27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B977E2">
        <w:rPr>
          <w:rFonts w:cstheme="majorHAnsi"/>
        </w:rPr>
        <w:t>Status obiektu</w:t>
      </w:r>
    </w:p>
    <w:p w14:paraId="3242A600" w14:textId="77777777" w:rsidR="00B977E2" w:rsidRDefault="002E2544" w:rsidP="003C60C7">
      <w:pPr>
        <w:pStyle w:val="Akapitzlist"/>
        <w:numPr>
          <w:ilvl w:val="0"/>
          <w:numId w:val="66"/>
        </w:numPr>
        <w:spacing w:after="0"/>
        <w:ind w:left="1985" w:hanging="284"/>
        <w:rPr>
          <w:rFonts w:cstheme="majorHAnsi"/>
        </w:rPr>
      </w:pPr>
      <w:r w:rsidRPr="00B977E2">
        <w:rPr>
          <w:rFonts w:cstheme="majorHAnsi"/>
        </w:rPr>
        <w:t xml:space="preserve">pole edycyjne: STATUS_OB_KOD </w:t>
      </w:r>
    </w:p>
    <w:p w14:paraId="0648A319" w14:textId="69D1D76F" w:rsidR="002E2544" w:rsidRPr="00B977E2" w:rsidRDefault="002E2544" w:rsidP="003C60C7">
      <w:pPr>
        <w:pStyle w:val="Akapitzlist"/>
        <w:numPr>
          <w:ilvl w:val="0"/>
          <w:numId w:val="66"/>
        </w:numPr>
        <w:spacing w:after="0"/>
        <w:ind w:left="1985" w:hanging="284"/>
        <w:rPr>
          <w:rFonts w:cstheme="majorHAnsi"/>
        </w:rPr>
      </w:pPr>
      <w:r w:rsidRPr="00B977E2">
        <w:rPr>
          <w:rFonts w:cstheme="majorHAnsi"/>
        </w:rPr>
        <w:t>słownik: STATUSY_OBIEKTU (pole łączeniowe: KOD)</w:t>
      </w:r>
    </w:p>
    <w:p w14:paraId="74EBF5E3" w14:textId="77777777" w:rsidR="00B977E2" w:rsidRDefault="002E2544" w:rsidP="003C60C7">
      <w:pPr>
        <w:pStyle w:val="Akapitzlist"/>
        <w:numPr>
          <w:ilvl w:val="0"/>
          <w:numId w:val="27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Geometria</w:t>
      </w:r>
    </w:p>
    <w:p w14:paraId="3FE44701" w14:textId="3EA89301" w:rsidR="002E2544" w:rsidRPr="00B977E2" w:rsidRDefault="002E2544" w:rsidP="003C60C7">
      <w:pPr>
        <w:pStyle w:val="Akapitzlist"/>
        <w:numPr>
          <w:ilvl w:val="0"/>
          <w:numId w:val="27"/>
        </w:numPr>
        <w:spacing w:after="120" w:line="252" w:lineRule="auto"/>
        <w:ind w:left="1135" w:hanging="284"/>
        <w:contextualSpacing w:val="0"/>
        <w:jc w:val="both"/>
        <w:rPr>
          <w:rFonts w:cstheme="majorHAnsi"/>
        </w:rPr>
      </w:pPr>
      <w:r w:rsidRPr="00B977E2">
        <w:rPr>
          <w:rFonts w:cstheme="majorHAnsi"/>
        </w:rPr>
        <w:t>ID WYKONAWCY</w:t>
      </w:r>
    </w:p>
    <w:p w14:paraId="3384D5FE" w14:textId="5D890DCA" w:rsidR="002E2544" w:rsidRPr="000058C0" w:rsidRDefault="002E2544" w:rsidP="003C60C7">
      <w:pPr>
        <w:pStyle w:val="Akapitzlist"/>
        <w:numPr>
          <w:ilvl w:val="0"/>
          <w:numId w:val="54"/>
        </w:numPr>
        <w:spacing w:after="160" w:line="259" w:lineRule="auto"/>
        <w:jc w:val="both"/>
        <w:rPr>
          <w:rFonts w:cstheme="majorHAnsi"/>
        </w:rPr>
      </w:pPr>
      <w:r w:rsidRPr="48B84556">
        <w:rPr>
          <w:rFonts w:cstheme="majorBidi"/>
        </w:rPr>
        <w:t>Węzły kanalizacyjne:</w:t>
      </w:r>
    </w:p>
    <w:p w14:paraId="2392A3B6" w14:textId="77777777" w:rsidR="003E05BC" w:rsidRDefault="002E2544" w:rsidP="003C60C7">
      <w:pPr>
        <w:pStyle w:val="Akapitzlist"/>
        <w:numPr>
          <w:ilvl w:val="0"/>
          <w:numId w:val="28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Identyfikator</w:t>
      </w:r>
    </w:p>
    <w:p w14:paraId="7A850CF4" w14:textId="58E6A69C" w:rsidR="002E2544" w:rsidRPr="003E05BC" w:rsidRDefault="002E2544" w:rsidP="003C60C7">
      <w:pPr>
        <w:pStyle w:val="Akapitzlist"/>
        <w:numPr>
          <w:ilvl w:val="0"/>
          <w:numId w:val="28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3E05BC">
        <w:rPr>
          <w:rFonts w:cstheme="majorHAnsi"/>
        </w:rPr>
        <w:t xml:space="preserve">Typ węzła </w:t>
      </w:r>
    </w:p>
    <w:p w14:paraId="5701CF01" w14:textId="77777777" w:rsidR="003E05BC" w:rsidRDefault="002E2544" w:rsidP="003C60C7">
      <w:pPr>
        <w:pStyle w:val="Akapitzlist"/>
        <w:numPr>
          <w:ilvl w:val="0"/>
          <w:numId w:val="67"/>
        </w:numPr>
        <w:spacing w:after="0"/>
        <w:ind w:left="1985" w:hanging="284"/>
        <w:rPr>
          <w:rFonts w:cstheme="majorHAnsi"/>
        </w:rPr>
      </w:pPr>
      <w:r w:rsidRPr="000058C0">
        <w:rPr>
          <w:rFonts w:cstheme="majorHAnsi"/>
        </w:rPr>
        <w:t>pole edycyjne: KTYPWEZL_KOD</w:t>
      </w:r>
    </w:p>
    <w:p w14:paraId="38794549" w14:textId="57399479" w:rsidR="002E2544" w:rsidRPr="003E05BC" w:rsidRDefault="002E2544" w:rsidP="003C60C7">
      <w:pPr>
        <w:pStyle w:val="Akapitzlist"/>
        <w:numPr>
          <w:ilvl w:val="0"/>
          <w:numId w:val="67"/>
        </w:numPr>
        <w:spacing w:after="0"/>
        <w:ind w:left="1985" w:hanging="284"/>
        <w:rPr>
          <w:rFonts w:cstheme="majorHAnsi"/>
        </w:rPr>
      </w:pPr>
      <w:r w:rsidRPr="003E05BC">
        <w:rPr>
          <w:rFonts w:cstheme="majorHAnsi"/>
        </w:rPr>
        <w:t>słownik: KAN_TYPY_WEZLA (pole łączeniowe: KOD)</w:t>
      </w:r>
    </w:p>
    <w:p w14:paraId="18C0DDA6" w14:textId="77777777" w:rsidR="003E05BC" w:rsidRDefault="002E2544" w:rsidP="003C60C7">
      <w:pPr>
        <w:pStyle w:val="Akapitzlist"/>
        <w:numPr>
          <w:ilvl w:val="0"/>
          <w:numId w:val="28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Rzędna dolna</w:t>
      </w:r>
    </w:p>
    <w:p w14:paraId="56953691" w14:textId="7DC20EDB" w:rsidR="002E2544" w:rsidRPr="003E05BC" w:rsidRDefault="002E2544" w:rsidP="003C60C7">
      <w:pPr>
        <w:pStyle w:val="Akapitzlist"/>
        <w:numPr>
          <w:ilvl w:val="0"/>
          <w:numId w:val="28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3E05BC">
        <w:rPr>
          <w:rFonts w:cstheme="majorHAnsi"/>
        </w:rPr>
        <w:t xml:space="preserve">Status obiektu </w:t>
      </w:r>
    </w:p>
    <w:p w14:paraId="714264FD" w14:textId="77777777" w:rsidR="00D1109F" w:rsidRDefault="002E2544" w:rsidP="003C60C7">
      <w:pPr>
        <w:pStyle w:val="Akapitzlist"/>
        <w:numPr>
          <w:ilvl w:val="0"/>
          <w:numId w:val="68"/>
        </w:numPr>
        <w:spacing w:after="0"/>
        <w:ind w:left="1985" w:hanging="284"/>
        <w:rPr>
          <w:rFonts w:cstheme="majorHAnsi"/>
        </w:rPr>
      </w:pPr>
      <w:r w:rsidRPr="000058C0">
        <w:rPr>
          <w:rFonts w:cstheme="majorHAnsi"/>
        </w:rPr>
        <w:t>pole edycyjne: STATUS_OB_KOD</w:t>
      </w:r>
    </w:p>
    <w:p w14:paraId="0557B305" w14:textId="08098BBC" w:rsidR="002E2544" w:rsidRPr="00D1109F" w:rsidRDefault="002E2544" w:rsidP="003C60C7">
      <w:pPr>
        <w:pStyle w:val="Akapitzlist"/>
        <w:numPr>
          <w:ilvl w:val="0"/>
          <w:numId w:val="68"/>
        </w:numPr>
        <w:spacing w:after="0"/>
        <w:ind w:left="1985" w:hanging="284"/>
        <w:rPr>
          <w:rFonts w:cstheme="majorHAnsi"/>
        </w:rPr>
      </w:pPr>
      <w:r w:rsidRPr="00D1109F">
        <w:rPr>
          <w:rFonts w:cstheme="majorHAnsi"/>
        </w:rPr>
        <w:t>słownik: STATUSY_OBIEKTU (pole łączeniowe: KOD)</w:t>
      </w:r>
    </w:p>
    <w:p w14:paraId="20D0C5F3" w14:textId="77777777" w:rsidR="003E05BC" w:rsidRDefault="002E2544" w:rsidP="003C60C7">
      <w:pPr>
        <w:pStyle w:val="Akapitzlist"/>
        <w:numPr>
          <w:ilvl w:val="0"/>
          <w:numId w:val="28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Geometria</w:t>
      </w:r>
    </w:p>
    <w:p w14:paraId="6ABF100C" w14:textId="5C255F95" w:rsidR="002E2544" w:rsidRPr="003E05BC" w:rsidRDefault="002E2544" w:rsidP="003C60C7">
      <w:pPr>
        <w:pStyle w:val="Akapitzlist"/>
        <w:numPr>
          <w:ilvl w:val="0"/>
          <w:numId w:val="28"/>
        </w:numPr>
        <w:spacing w:after="120" w:line="252" w:lineRule="auto"/>
        <w:ind w:left="1135" w:hanging="284"/>
        <w:contextualSpacing w:val="0"/>
        <w:jc w:val="both"/>
        <w:rPr>
          <w:rFonts w:cstheme="majorHAnsi"/>
        </w:rPr>
      </w:pPr>
      <w:r w:rsidRPr="003E05BC">
        <w:rPr>
          <w:rFonts w:cstheme="majorHAnsi"/>
        </w:rPr>
        <w:t>ID WYKONAWCY</w:t>
      </w:r>
    </w:p>
    <w:p w14:paraId="6E118F57" w14:textId="1F87FBDD" w:rsidR="002E2544" w:rsidRPr="000058C0" w:rsidRDefault="002E2544" w:rsidP="003C60C7">
      <w:pPr>
        <w:pStyle w:val="Akapitzlist"/>
        <w:numPr>
          <w:ilvl w:val="0"/>
          <w:numId w:val="54"/>
        </w:numPr>
        <w:spacing w:after="160" w:line="259" w:lineRule="auto"/>
        <w:jc w:val="both"/>
        <w:rPr>
          <w:rFonts w:cstheme="majorHAnsi"/>
        </w:rPr>
      </w:pPr>
      <w:r w:rsidRPr="48B84556">
        <w:rPr>
          <w:rFonts w:cstheme="majorBidi"/>
        </w:rPr>
        <w:t>Wyloty kanałów:</w:t>
      </w:r>
    </w:p>
    <w:p w14:paraId="5CC68E66" w14:textId="77777777" w:rsidR="00D1109F" w:rsidRDefault="002E2544" w:rsidP="003C60C7">
      <w:pPr>
        <w:pStyle w:val="Akapitzlist"/>
        <w:numPr>
          <w:ilvl w:val="0"/>
          <w:numId w:val="30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Identyfikator</w:t>
      </w:r>
    </w:p>
    <w:p w14:paraId="60B8AC88" w14:textId="43061E55" w:rsidR="002E2544" w:rsidRPr="00D1109F" w:rsidRDefault="002E2544" w:rsidP="003C60C7">
      <w:pPr>
        <w:pStyle w:val="Akapitzlist"/>
        <w:numPr>
          <w:ilvl w:val="0"/>
          <w:numId w:val="30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D1109F">
        <w:rPr>
          <w:rFonts w:cstheme="majorHAnsi"/>
        </w:rPr>
        <w:t xml:space="preserve">Materiał </w:t>
      </w:r>
    </w:p>
    <w:p w14:paraId="100AFDCD" w14:textId="77777777" w:rsidR="00D1109F" w:rsidRDefault="002E2544" w:rsidP="003C60C7">
      <w:pPr>
        <w:pStyle w:val="Akapitzlist"/>
        <w:numPr>
          <w:ilvl w:val="0"/>
          <w:numId w:val="69"/>
        </w:numPr>
        <w:spacing w:after="0"/>
        <w:ind w:left="1985" w:hanging="284"/>
        <w:rPr>
          <w:rFonts w:cstheme="majorHAnsi"/>
        </w:rPr>
      </w:pPr>
      <w:r w:rsidRPr="000058C0">
        <w:rPr>
          <w:rFonts w:cstheme="majorHAnsi"/>
        </w:rPr>
        <w:t>pole edycyjne: MATERIAL</w:t>
      </w:r>
    </w:p>
    <w:p w14:paraId="05B12657" w14:textId="4ECFAC1F" w:rsidR="002E2544" w:rsidRPr="00D1109F" w:rsidRDefault="002E2544" w:rsidP="003C60C7">
      <w:pPr>
        <w:pStyle w:val="Akapitzlist"/>
        <w:numPr>
          <w:ilvl w:val="0"/>
          <w:numId w:val="69"/>
        </w:numPr>
        <w:spacing w:after="0"/>
        <w:ind w:left="1985" w:hanging="284"/>
        <w:rPr>
          <w:rFonts w:cstheme="majorHAnsi"/>
        </w:rPr>
      </w:pPr>
      <w:r w:rsidRPr="00D1109F">
        <w:rPr>
          <w:rFonts w:cstheme="majorHAnsi"/>
        </w:rPr>
        <w:t>słownik: MATERIALY (pole łączeniowe: KOD)</w:t>
      </w:r>
    </w:p>
    <w:p w14:paraId="003EBE18" w14:textId="77777777" w:rsidR="00744FD7" w:rsidRDefault="002E2544" w:rsidP="003C60C7">
      <w:pPr>
        <w:pStyle w:val="Akapitzlist"/>
        <w:numPr>
          <w:ilvl w:val="0"/>
          <w:numId w:val="30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Średnica/szerokość</w:t>
      </w:r>
    </w:p>
    <w:p w14:paraId="6440ADD4" w14:textId="77777777" w:rsidR="00744FD7" w:rsidRDefault="002E2544" w:rsidP="003C60C7">
      <w:pPr>
        <w:pStyle w:val="Akapitzlist"/>
        <w:numPr>
          <w:ilvl w:val="0"/>
          <w:numId w:val="30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744FD7">
        <w:rPr>
          <w:rFonts w:cstheme="majorHAnsi"/>
        </w:rPr>
        <w:t>Rzędna dolna</w:t>
      </w:r>
    </w:p>
    <w:p w14:paraId="343A7CC5" w14:textId="28DA92DB" w:rsidR="002E2544" w:rsidRPr="00744FD7" w:rsidRDefault="002E2544" w:rsidP="003C60C7">
      <w:pPr>
        <w:pStyle w:val="Akapitzlist"/>
        <w:numPr>
          <w:ilvl w:val="0"/>
          <w:numId w:val="30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744FD7">
        <w:rPr>
          <w:rFonts w:cstheme="majorHAnsi"/>
        </w:rPr>
        <w:t xml:space="preserve">Odbiornik bezpośredni zlewni </w:t>
      </w:r>
    </w:p>
    <w:p w14:paraId="0CD3D587" w14:textId="77777777" w:rsidR="00744FD7" w:rsidRDefault="002E2544" w:rsidP="003C60C7">
      <w:pPr>
        <w:pStyle w:val="Akapitzlist"/>
        <w:numPr>
          <w:ilvl w:val="0"/>
          <w:numId w:val="70"/>
        </w:numPr>
        <w:spacing w:after="0"/>
        <w:ind w:left="1985" w:hanging="284"/>
        <w:rPr>
          <w:rFonts w:cstheme="majorHAnsi"/>
        </w:rPr>
      </w:pPr>
      <w:r w:rsidRPr="000058C0">
        <w:rPr>
          <w:rFonts w:cstheme="majorHAnsi"/>
        </w:rPr>
        <w:lastRenderedPageBreak/>
        <w:t>pole edycyjne: ODBIORNIK</w:t>
      </w:r>
    </w:p>
    <w:p w14:paraId="740D093D" w14:textId="39B5C1AD" w:rsidR="002E2544" w:rsidRPr="00744FD7" w:rsidRDefault="002E2544" w:rsidP="003C60C7">
      <w:pPr>
        <w:pStyle w:val="Akapitzlist"/>
        <w:numPr>
          <w:ilvl w:val="0"/>
          <w:numId w:val="70"/>
        </w:numPr>
        <w:spacing w:after="0"/>
        <w:ind w:left="1985" w:hanging="284"/>
        <w:rPr>
          <w:rFonts w:cstheme="majorHAnsi"/>
        </w:rPr>
      </w:pPr>
      <w:r w:rsidRPr="00744FD7">
        <w:rPr>
          <w:rFonts w:cstheme="majorHAnsi"/>
        </w:rPr>
        <w:t>słownik: ZLEWNIA_ODBIORNIK (pole łączeniowe: KOD)</w:t>
      </w:r>
    </w:p>
    <w:p w14:paraId="332864F1" w14:textId="77777777" w:rsidR="002E2544" w:rsidRPr="000058C0" w:rsidRDefault="002E2544" w:rsidP="003C60C7">
      <w:pPr>
        <w:pStyle w:val="Akapitzlist"/>
        <w:numPr>
          <w:ilvl w:val="0"/>
          <w:numId w:val="30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 xml:space="preserve">Status obiektu </w:t>
      </w:r>
    </w:p>
    <w:p w14:paraId="36201097" w14:textId="77777777" w:rsidR="00744FD7" w:rsidRDefault="002E2544" w:rsidP="003C60C7">
      <w:pPr>
        <w:pStyle w:val="Akapitzlist"/>
        <w:numPr>
          <w:ilvl w:val="0"/>
          <w:numId w:val="71"/>
        </w:numPr>
        <w:spacing w:after="0"/>
        <w:ind w:left="1985" w:hanging="284"/>
        <w:rPr>
          <w:rFonts w:cstheme="majorHAnsi"/>
        </w:rPr>
      </w:pPr>
      <w:r w:rsidRPr="000058C0">
        <w:rPr>
          <w:rFonts w:cstheme="majorHAnsi"/>
        </w:rPr>
        <w:t>pole edycyjne: STATUS_OB_KOD</w:t>
      </w:r>
    </w:p>
    <w:p w14:paraId="59818858" w14:textId="6E2254E7" w:rsidR="002E2544" w:rsidRPr="00744FD7" w:rsidRDefault="002E2544" w:rsidP="003C60C7">
      <w:pPr>
        <w:pStyle w:val="Akapitzlist"/>
        <w:numPr>
          <w:ilvl w:val="0"/>
          <w:numId w:val="71"/>
        </w:numPr>
        <w:spacing w:after="0"/>
        <w:ind w:left="1985" w:hanging="284"/>
        <w:rPr>
          <w:rFonts w:cstheme="majorHAnsi"/>
        </w:rPr>
      </w:pPr>
      <w:r w:rsidRPr="00744FD7">
        <w:rPr>
          <w:rFonts w:cstheme="majorHAnsi"/>
        </w:rPr>
        <w:t>słownik: STATUSY_OBIEKTU (pole łączeniowe: KOD)</w:t>
      </w:r>
    </w:p>
    <w:p w14:paraId="719B3C25" w14:textId="77777777" w:rsidR="00744FD7" w:rsidRDefault="002E2544" w:rsidP="003C60C7">
      <w:pPr>
        <w:pStyle w:val="Akapitzlist"/>
        <w:numPr>
          <w:ilvl w:val="0"/>
          <w:numId w:val="30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Geometria</w:t>
      </w:r>
    </w:p>
    <w:p w14:paraId="31C51BDB" w14:textId="6748DEE1" w:rsidR="002E2544" w:rsidRPr="00744FD7" w:rsidRDefault="002E2544" w:rsidP="003C60C7">
      <w:pPr>
        <w:pStyle w:val="Akapitzlist"/>
        <w:numPr>
          <w:ilvl w:val="0"/>
          <w:numId w:val="30"/>
        </w:numPr>
        <w:spacing w:after="120" w:line="252" w:lineRule="auto"/>
        <w:ind w:left="1135" w:hanging="284"/>
        <w:contextualSpacing w:val="0"/>
        <w:jc w:val="both"/>
        <w:rPr>
          <w:rFonts w:cstheme="majorHAnsi"/>
        </w:rPr>
      </w:pPr>
      <w:r w:rsidRPr="00744FD7">
        <w:rPr>
          <w:rFonts w:cstheme="majorHAnsi"/>
        </w:rPr>
        <w:t>ID WYKONAWCY</w:t>
      </w:r>
    </w:p>
    <w:p w14:paraId="7BE99936" w14:textId="3864B9C3" w:rsidR="002E2544" w:rsidRPr="000058C0" w:rsidRDefault="002E2544" w:rsidP="003C60C7">
      <w:pPr>
        <w:pStyle w:val="Akapitzlist"/>
        <w:numPr>
          <w:ilvl w:val="0"/>
          <w:numId w:val="54"/>
        </w:numPr>
        <w:spacing w:after="160" w:line="259" w:lineRule="auto"/>
        <w:jc w:val="both"/>
        <w:rPr>
          <w:rFonts w:cstheme="majorHAnsi"/>
        </w:rPr>
      </w:pPr>
      <w:r w:rsidRPr="48B84556">
        <w:rPr>
          <w:rFonts w:cstheme="majorBidi"/>
        </w:rPr>
        <w:t>Obiekty kanalizacyjne:</w:t>
      </w:r>
    </w:p>
    <w:p w14:paraId="519AFCDE" w14:textId="77777777" w:rsidR="005303F9" w:rsidRDefault="002E2544" w:rsidP="003C60C7">
      <w:pPr>
        <w:pStyle w:val="Akapitzlist"/>
        <w:numPr>
          <w:ilvl w:val="0"/>
          <w:numId w:val="32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Identyfikator</w:t>
      </w:r>
    </w:p>
    <w:p w14:paraId="7A4D49A7" w14:textId="6A3A1741" w:rsidR="002E2544" w:rsidRPr="005303F9" w:rsidRDefault="002E2544" w:rsidP="003C60C7">
      <w:pPr>
        <w:pStyle w:val="Akapitzlist"/>
        <w:numPr>
          <w:ilvl w:val="0"/>
          <w:numId w:val="32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5303F9">
        <w:rPr>
          <w:rFonts w:cstheme="majorHAnsi"/>
        </w:rPr>
        <w:t xml:space="preserve">Rodzaj obiektu </w:t>
      </w:r>
    </w:p>
    <w:p w14:paraId="2453FA36" w14:textId="77777777" w:rsidR="00B31F89" w:rsidRDefault="002E2544" w:rsidP="003C60C7">
      <w:pPr>
        <w:pStyle w:val="Akapitzlist"/>
        <w:numPr>
          <w:ilvl w:val="0"/>
          <w:numId w:val="72"/>
        </w:numPr>
        <w:spacing w:after="0"/>
        <w:ind w:left="1985" w:hanging="284"/>
        <w:rPr>
          <w:rFonts w:cstheme="majorHAnsi"/>
        </w:rPr>
      </w:pPr>
      <w:r w:rsidRPr="00B31F89">
        <w:rPr>
          <w:rFonts w:cstheme="majorHAnsi"/>
        </w:rPr>
        <w:t>pole edycyjne: KRODZOB_KOD</w:t>
      </w:r>
    </w:p>
    <w:p w14:paraId="2A7B5011" w14:textId="7D64EFE4" w:rsidR="002E2544" w:rsidRPr="00B31F89" w:rsidRDefault="002E2544" w:rsidP="003C60C7">
      <w:pPr>
        <w:pStyle w:val="Akapitzlist"/>
        <w:numPr>
          <w:ilvl w:val="0"/>
          <w:numId w:val="72"/>
        </w:numPr>
        <w:spacing w:after="0"/>
        <w:ind w:left="1985" w:hanging="284"/>
        <w:rPr>
          <w:rFonts w:cstheme="majorHAnsi"/>
        </w:rPr>
      </w:pPr>
      <w:r w:rsidRPr="00B31F89">
        <w:rPr>
          <w:rFonts w:cstheme="majorHAnsi"/>
        </w:rPr>
        <w:t>słownik: KAN_RODZAJE_OBIEKTOW (pole łączeniowe: KOD)</w:t>
      </w:r>
    </w:p>
    <w:p w14:paraId="57BB65C2" w14:textId="77777777" w:rsidR="002E2544" w:rsidRPr="000058C0" w:rsidRDefault="002E2544" w:rsidP="003C60C7">
      <w:pPr>
        <w:pStyle w:val="Akapitzlist"/>
        <w:numPr>
          <w:ilvl w:val="0"/>
          <w:numId w:val="32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 xml:space="preserve">Materiał </w:t>
      </w:r>
    </w:p>
    <w:p w14:paraId="024D829F" w14:textId="77777777" w:rsidR="00B31F89" w:rsidRDefault="002E2544" w:rsidP="003C60C7">
      <w:pPr>
        <w:pStyle w:val="Akapitzlist"/>
        <w:numPr>
          <w:ilvl w:val="0"/>
          <w:numId w:val="73"/>
        </w:numPr>
        <w:spacing w:after="0"/>
        <w:ind w:left="1985" w:hanging="284"/>
        <w:rPr>
          <w:rFonts w:cstheme="majorHAnsi"/>
        </w:rPr>
      </w:pPr>
      <w:r w:rsidRPr="00B31F89">
        <w:rPr>
          <w:rFonts w:cstheme="majorHAnsi"/>
        </w:rPr>
        <w:t>pole edycyjne: MATERIAL_KOD</w:t>
      </w:r>
    </w:p>
    <w:p w14:paraId="48E3E00A" w14:textId="03D0F4D7" w:rsidR="002E2544" w:rsidRPr="00B31F89" w:rsidRDefault="002E2544" w:rsidP="003C60C7">
      <w:pPr>
        <w:pStyle w:val="Akapitzlist"/>
        <w:numPr>
          <w:ilvl w:val="0"/>
          <w:numId w:val="73"/>
        </w:numPr>
        <w:spacing w:after="0"/>
        <w:ind w:left="1985" w:hanging="284"/>
        <w:rPr>
          <w:rFonts w:cstheme="majorHAnsi"/>
        </w:rPr>
      </w:pPr>
      <w:r w:rsidRPr="00B31F89">
        <w:rPr>
          <w:rFonts w:cstheme="majorHAnsi"/>
        </w:rPr>
        <w:t>słownik: MATERIALY (pole łączeniowe: KOD)</w:t>
      </w:r>
    </w:p>
    <w:p w14:paraId="563B5F61" w14:textId="77777777" w:rsidR="00B31F89" w:rsidRDefault="002E2544" w:rsidP="003C60C7">
      <w:pPr>
        <w:pStyle w:val="Akapitzlist"/>
        <w:numPr>
          <w:ilvl w:val="0"/>
          <w:numId w:val="32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Rzędna górna</w:t>
      </w:r>
    </w:p>
    <w:p w14:paraId="06986931" w14:textId="77777777" w:rsidR="00B31F89" w:rsidRDefault="002E2544" w:rsidP="003C60C7">
      <w:pPr>
        <w:pStyle w:val="Akapitzlist"/>
        <w:numPr>
          <w:ilvl w:val="0"/>
          <w:numId w:val="32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B31F89">
        <w:rPr>
          <w:rFonts w:cstheme="majorHAnsi"/>
        </w:rPr>
        <w:t>Rzędna dolna</w:t>
      </w:r>
    </w:p>
    <w:p w14:paraId="0F7EB64C" w14:textId="739A6EC5" w:rsidR="002E2544" w:rsidRPr="00B31F89" w:rsidRDefault="002E2544" w:rsidP="003C60C7">
      <w:pPr>
        <w:pStyle w:val="Akapitzlist"/>
        <w:numPr>
          <w:ilvl w:val="0"/>
          <w:numId w:val="32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B31F89">
        <w:rPr>
          <w:rFonts w:cstheme="majorHAnsi"/>
        </w:rPr>
        <w:t xml:space="preserve">Zbiornik przepływowy </w:t>
      </w:r>
    </w:p>
    <w:p w14:paraId="42204F0F" w14:textId="77777777" w:rsidR="00B31F89" w:rsidRDefault="002E2544" w:rsidP="003C60C7">
      <w:pPr>
        <w:pStyle w:val="Akapitzlist"/>
        <w:numPr>
          <w:ilvl w:val="0"/>
          <w:numId w:val="74"/>
        </w:numPr>
        <w:spacing w:after="0"/>
        <w:ind w:left="1985" w:hanging="284"/>
        <w:rPr>
          <w:rFonts w:cstheme="majorHAnsi"/>
        </w:rPr>
      </w:pPr>
      <w:r w:rsidRPr="00B31F89">
        <w:rPr>
          <w:rFonts w:cstheme="majorHAnsi"/>
        </w:rPr>
        <w:t>pole edycyjne: ZBIORNIK_PRZEPLYWOWY</w:t>
      </w:r>
    </w:p>
    <w:p w14:paraId="0554F2D8" w14:textId="2A9C1D64" w:rsidR="002E2544" w:rsidRPr="00B31F89" w:rsidRDefault="002E2544" w:rsidP="003C60C7">
      <w:pPr>
        <w:pStyle w:val="Akapitzlist"/>
        <w:numPr>
          <w:ilvl w:val="0"/>
          <w:numId w:val="74"/>
        </w:numPr>
        <w:spacing w:after="0"/>
        <w:ind w:left="1985" w:hanging="284"/>
        <w:rPr>
          <w:rFonts w:cstheme="majorHAnsi"/>
        </w:rPr>
      </w:pPr>
      <w:r w:rsidRPr="00B31F89">
        <w:rPr>
          <w:rFonts w:cstheme="majorHAnsi"/>
        </w:rPr>
        <w:t>słownik: STATUS_TAK_NIE (pole łączeniowe: KOD)</w:t>
      </w:r>
    </w:p>
    <w:p w14:paraId="26F4F235" w14:textId="77777777" w:rsidR="002E2544" w:rsidRPr="000058C0" w:rsidRDefault="002E2544" w:rsidP="003C60C7">
      <w:pPr>
        <w:pStyle w:val="Akapitzlist"/>
        <w:numPr>
          <w:ilvl w:val="0"/>
          <w:numId w:val="32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 xml:space="preserve">Zbiornik rodzaj </w:t>
      </w:r>
    </w:p>
    <w:p w14:paraId="23525949" w14:textId="77777777" w:rsidR="00B31F89" w:rsidRDefault="002E2544" w:rsidP="003C60C7">
      <w:pPr>
        <w:pStyle w:val="Akapitzlist"/>
        <w:numPr>
          <w:ilvl w:val="0"/>
          <w:numId w:val="75"/>
        </w:numPr>
        <w:spacing w:after="0"/>
        <w:ind w:left="1985" w:hanging="284"/>
        <w:rPr>
          <w:rFonts w:cstheme="majorHAnsi"/>
        </w:rPr>
      </w:pPr>
      <w:r w:rsidRPr="00B31F89">
        <w:rPr>
          <w:rFonts w:cstheme="majorHAnsi"/>
        </w:rPr>
        <w:t>pole edycyjne: ZBIORNIK_RODZ</w:t>
      </w:r>
    </w:p>
    <w:p w14:paraId="7DFC4218" w14:textId="073F52A6" w:rsidR="002E2544" w:rsidRPr="00B31F89" w:rsidRDefault="002E2544" w:rsidP="003C60C7">
      <w:pPr>
        <w:pStyle w:val="Akapitzlist"/>
        <w:numPr>
          <w:ilvl w:val="0"/>
          <w:numId w:val="75"/>
        </w:numPr>
        <w:spacing w:after="0"/>
        <w:ind w:left="1985" w:hanging="284"/>
        <w:rPr>
          <w:rFonts w:cstheme="majorHAnsi"/>
        </w:rPr>
      </w:pPr>
      <w:r w:rsidRPr="00B31F89">
        <w:rPr>
          <w:rFonts w:cstheme="majorHAnsi"/>
        </w:rPr>
        <w:t>słownik: RODZAJE_ZBIORNIKOW (pole łączeniowe: KOD)</w:t>
      </w:r>
    </w:p>
    <w:p w14:paraId="51807CF7" w14:textId="77777777" w:rsidR="002E2544" w:rsidRPr="000058C0" w:rsidRDefault="002E2544" w:rsidP="003C60C7">
      <w:pPr>
        <w:pStyle w:val="Akapitzlist"/>
        <w:numPr>
          <w:ilvl w:val="0"/>
          <w:numId w:val="32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 xml:space="preserve">Zbiornik typ </w:t>
      </w:r>
    </w:p>
    <w:p w14:paraId="3017DA7B" w14:textId="77777777" w:rsidR="00B31F89" w:rsidRDefault="002E2544" w:rsidP="003C60C7">
      <w:pPr>
        <w:pStyle w:val="Akapitzlist"/>
        <w:numPr>
          <w:ilvl w:val="0"/>
          <w:numId w:val="76"/>
        </w:numPr>
        <w:spacing w:after="0"/>
        <w:ind w:left="1985" w:hanging="284"/>
        <w:rPr>
          <w:rFonts w:cstheme="majorHAnsi"/>
        </w:rPr>
      </w:pPr>
      <w:r w:rsidRPr="00B31F89">
        <w:rPr>
          <w:rFonts w:cstheme="majorHAnsi"/>
        </w:rPr>
        <w:t>pole edycyjne: ZBIORNIK_TYP</w:t>
      </w:r>
    </w:p>
    <w:p w14:paraId="43C2B1F3" w14:textId="6EAE4EF4" w:rsidR="002E2544" w:rsidRPr="00B31F89" w:rsidRDefault="002E2544" w:rsidP="003C60C7">
      <w:pPr>
        <w:pStyle w:val="Akapitzlist"/>
        <w:numPr>
          <w:ilvl w:val="0"/>
          <w:numId w:val="76"/>
        </w:numPr>
        <w:spacing w:after="0"/>
        <w:ind w:left="1985" w:hanging="284"/>
        <w:rPr>
          <w:rFonts w:cstheme="majorHAnsi"/>
        </w:rPr>
      </w:pPr>
      <w:r w:rsidRPr="00B31F89">
        <w:rPr>
          <w:rFonts w:cstheme="majorHAnsi"/>
        </w:rPr>
        <w:t>słownik: KAN_TYPY_ZBIORNIKOW (pole łączeniowe: KOD)</w:t>
      </w:r>
    </w:p>
    <w:p w14:paraId="1F318295" w14:textId="77777777" w:rsidR="002E2544" w:rsidRPr="000058C0" w:rsidRDefault="002E2544" w:rsidP="003C60C7">
      <w:pPr>
        <w:pStyle w:val="Akapitzlist"/>
        <w:numPr>
          <w:ilvl w:val="0"/>
          <w:numId w:val="32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 xml:space="preserve">Status obiektu </w:t>
      </w:r>
    </w:p>
    <w:p w14:paraId="05BA7B4D" w14:textId="77777777" w:rsidR="00B31F89" w:rsidRDefault="002E2544" w:rsidP="003C60C7">
      <w:pPr>
        <w:pStyle w:val="Akapitzlist"/>
        <w:numPr>
          <w:ilvl w:val="0"/>
          <w:numId w:val="77"/>
        </w:numPr>
        <w:spacing w:after="0"/>
        <w:ind w:left="1985" w:hanging="284"/>
        <w:rPr>
          <w:rFonts w:cstheme="majorHAnsi"/>
        </w:rPr>
      </w:pPr>
      <w:r w:rsidRPr="000058C0">
        <w:rPr>
          <w:rFonts w:cstheme="majorHAnsi"/>
        </w:rPr>
        <w:t>pole edycyjne: STATUS_OB_KOD</w:t>
      </w:r>
    </w:p>
    <w:p w14:paraId="35E864A4" w14:textId="5D0E3956" w:rsidR="002E2544" w:rsidRPr="00B31F89" w:rsidRDefault="002E2544" w:rsidP="003C60C7">
      <w:pPr>
        <w:pStyle w:val="Akapitzlist"/>
        <w:numPr>
          <w:ilvl w:val="0"/>
          <w:numId w:val="77"/>
        </w:numPr>
        <w:spacing w:after="0"/>
        <w:ind w:left="1985" w:hanging="284"/>
        <w:rPr>
          <w:rFonts w:cstheme="majorHAnsi"/>
        </w:rPr>
      </w:pPr>
      <w:r w:rsidRPr="00B31F89">
        <w:rPr>
          <w:rFonts w:cstheme="majorHAnsi"/>
        </w:rPr>
        <w:t>słownik: STATUSY_OBIEKTU (pole łączeniowe: KOD)</w:t>
      </w:r>
    </w:p>
    <w:p w14:paraId="0A135CE7" w14:textId="77777777" w:rsidR="00B31F89" w:rsidRDefault="002E2544" w:rsidP="003C60C7">
      <w:pPr>
        <w:pStyle w:val="Akapitzlist"/>
        <w:numPr>
          <w:ilvl w:val="0"/>
          <w:numId w:val="32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Geometria</w:t>
      </w:r>
    </w:p>
    <w:p w14:paraId="07B6A1EF" w14:textId="113CD8A4" w:rsidR="002E2544" w:rsidRPr="00B31F89" w:rsidRDefault="002E2544" w:rsidP="003C60C7">
      <w:pPr>
        <w:pStyle w:val="Akapitzlist"/>
        <w:numPr>
          <w:ilvl w:val="0"/>
          <w:numId w:val="32"/>
        </w:numPr>
        <w:spacing w:after="120" w:line="252" w:lineRule="auto"/>
        <w:ind w:left="1135" w:hanging="284"/>
        <w:contextualSpacing w:val="0"/>
        <w:jc w:val="both"/>
        <w:rPr>
          <w:rFonts w:cstheme="majorHAnsi"/>
        </w:rPr>
      </w:pPr>
      <w:r w:rsidRPr="00B31F89">
        <w:rPr>
          <w:rFonts w:cstheme="majorHAnsi"/>
        </w:rPr>
        <w:t>ID WYKONAWCY</w:t>
      </w:r>
    </w:p>
    <w:p w14:paraId="046EF637" w14:textId="39574F33" w:rsidR="002E2544" w:rsidRPr="000058C0" w:rsidRDefault="002E2544" w:rsidP="003C60C7">
      <w:pPr>
        <w:pStyle w:val="Akapitzlist"/>
        <w:numPr>
          <w:ilvl w:val="0"/>
          <w:numId w:val="54"/>
        </w:numPr>
        <w:spacing w:after="160" w:line="259" w:lineRule="auto"/>
        <w:jc w:val="both"/>
        <w:rPr>
          <w:rFonts w:cstheme="majorHAnsi"/>
        </w:rPr>
      </w:pPr>
      <w:r w:rsidRPr="48B84556">
        <w:rPr>
          <w:rFonts w:cstheme="majorBidi"/>
        </w:rPr>
        <w:t>Rowy:</w:t>
      </w:r>
    </w:p>
    <w:p w14:paraId="22DF12C7" w14:textId="77777777" w:rsidR="00CB6524" w:rsidRDefault="002E2544" w:rsidP="003C60C7">
      <w:pPr>
        <w:pStyle w:val="Akapitzlist"/>
        <w:numPr>
          <w:ilvl w:val="0"/>
          <w:numId w:val="33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Identyfikator</w:t>
      </w:r>
    </w:p>
    <w:p w14:paraId="7DB03382" w14:textId="1F9143B4" w:rsidR="002E2544" w:rsidRPr="00CB6524" w:rsidRDefault="002E2544" w:rsidP="003C60C7">
      <w:pPr>
        <w:pStyle w:val="Akapitzlist"/>
        <w:numPr>
          <w:ilvl w:val="0"/>
          <w:numId w:val="33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CB6524">
        <w:rPr>
          <w:rFonts w:cstheme="majorHAnsi"/>
        </w:rPr>
        <w:t>Symbol rowu</w:t>
      </w:r>
    </w:p>
    <w:p w14:paraId="2EEEB391" w14:textId="77777777" w:rsidR="00CB6524" w:rsidRDefault="002E2544" w:rsidP="003C60C7">
      <w:pPr>
        <w:pStyle w:val="Akapitzlist"/>
        <w:numPr>
          <w:ilvl w:val="0"/>
          <w:numId w:val="78"/>
        </w:numPr>
        <w:spacing w:after="0"/>
        <w:ind w:left="1985" w:hanging="284"/>
        <w:rPr>
          <w:rFonts w:cstheme="majorHAnsi"/>
        </w:rPr>
      </w:pPr>
      <w:r w:rsidRPr="000058C0">
        <w:rPr>
          <w:rFonts w:cstheme="majorHAnsi"/>
        </w:rPr>
        <w:t>pole edycyjne: SYMBOL_ROWU</w:t>
      </w:r>
    </w:p>
    <w:p w14:paraId="1B9DD6F4" w14:textId="766C2C5C" w:rsidR="002E2544" w:rsidRPr="00CB6524" w:rsidRDefault="002E2544" w:rsidP="003C60C7">
      <w:pPr>
        <w:pStyle w:val="Akapitzlist"/>
        <w:numPr>
          <w:ilvl w:val="0"/>
          <w:numId w:val="78"/>
        </w:numPr>
        <w:spacing w:after="0"/>
        <w:ind w:left="1985" w:hanging="284"/>
        <w:rPr>
          <w:rFonts w:cstheme="majorHAnsi"/>
        </w:rPr>
      </w:pPr>
      <w:r w:rsidRPr="00CB6524">
        <w:rPr>
          <w:rFonts w:cstheme="majorHAnsi"/>
        </w:rPr>
        <w:t>słownik: ROWY_SYMBOLE (pole łączeniowe: KOD)</w:t>
      </w:r>
    </w:p>
    <w:p w14:paraId="114C0737" w14:textId="77777777" w:rsidR="002E2544" w:rsidRPr="000058C0" w:rsidRDefault="002E2544" w:rsidP="003C60C7">
      <w:pPr>
        <w:pStyle w:val="Akapitzlist"/>
        <w:numPr>
          <w:ilvl w:val="0"/>
          <w:numId w:val="33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 xml:space="preserve">Rodzaj rowu </w:t>
      </w:r>
    </w:p>
    <w:p w14:paraId="1C0301D8" w14:textId="77777777" w:rsidR="002C6F15" w:rsidRDefault="002E2544" w:rsidP="003C60C7">
      <w:pPr>
        <w:pStyle w:val="Akapitzlist"/>
        <w:numPr>
          <w:ilvl w:val="0"/>
          <w:numId w:val="79"/>
        </w:numPr>
        <w:spacing w:after="0"/>
        <w:ind w:left="1985" w:hanging="284"/>
        <w:rPr>
          <w:rFonts w:cstheme="majorHAnsi"/>
        </w:rPr>
      </w:pPr>
      <w:r w:rsidRPr="002C6F15">
        <w:rPr>
          <w:rFonts w:cstheme="majorHAnsi"/>
        </w:rPr>
        <w:t>pole edycyjne: RODZAJ_KOD</w:t>
      </w:r>
    </w:p>
    <w:p w14:paraId="7D287CFD" w14:textId="085ABCA0" w:rsidR="002E2544" w:rsidRPr="002C6F15" w:rsidRDefault="002E2544" w:rsidP="003C60C7">
      <w:pPr>
        <w:pStyle w:val="Akapitzlist"/>
        <w:numPr>
          <w:ilvl w:val="0"/>
          <w:numId w:val="79"/>
        </w:numPr>
        <w:spacing w:after="0"/>
        <w:ind w:left="1985" w:hanging="284"/>
        <w:rPr>
          <w:rFonts w:cstheme="majorHAnsi"/>
        </w:rPr>
      </w:pPr>
      <w:r w:rsidRPr="002C6F15">
        <w:rPr>
          <w:rFonts w:cstheme="majorHAnsi"/>
        </w:rPr>
        <w:t>słownik: ROWY_RODZAJE (pole łączeniowe: KOD)</w:t>
      </w:r>
    </w:p>
    <w:p w14:paraId="155003FA" w14:textId="77777777" w:rsidR="002E2544" w:rsidRPr="000058C0" w:rsidRDefault="002E2544" w:rsidP="003C60C7">
      <w:pPr>
        <w:pStyle w:val="Akapitzlist"/>
        <w:numPr>
          <w:ilvl w:val="0"/>
          <w:numId w:val="33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 xml:space="preserve">Zlewnia – ZZM </w:t>
      </w:r>
    </w:p>
    <w:p w14:paraId="777BB824" w14:textId="77777777" w:rsidR="002C6F15" w:rsidRDefault="002E2544" w:rsidP="003C60C7">
      <w:pPr>
        <w:pStyle w:val="Akapitzlist"/>
        <w:numPr>
          <w:ilvl w:val="0"/>
          <w:numId w:val="80"/>
        </w:numPr>
        <w:spacing w:after="0"/>
        <w:ind w:left="1985" w:hanging="284"/>
        <w:rPr>
          <w:rFonts w:cstheme="majorHAnsi"/>
        </w:rPr>
      </w:pPr>
      <w:r w:rsidRPr="000058C0">
        <w:rPr>
          <w:rFonts w:cstheme="majorHAnsi"/>
        </w:rPr>
        <w:t>pole edycyjne: ZLEWNIA_KOD</w:t>
      </w:r>
    </w:p>
    <w:p w14:paraId="50B35E1C" w14:textId="48510431" w:rsidR="002C6F15" w:rsidRDefault="002E2544" w:rsidP="003C60C7">
      <w:pPr>
        <w:pStyle w:val="Akapitzlist"/>
        <w:numPr>
          <w:ilvl w:val="0"/>
          <w:numId w:val="80"/>
        </w:numPr>
        <w:spacing w:after="0"/>
        <w:ind w:left="1985" w:hanging="284"/>
        <w:rPr>
          <w:rFonts w:cstheme="majorBidi"/>
        </w:rPr>
      </w:pPr>
      <w:r w:rsidRPr="722EAE54">
        <w:rPr>
          <w:rFonts w:cstheme="majorBidi"/>
        </w:rPr>
        <w:t>słownik: ZLEWNIA_ODBIORNIK_KONCOWY (pole łączeniowe: KOD)</w:t>
      </w:r>
    </w:p>
    <w:p w14:paraId="5110A7AD" w14:textId="0C2E2607" w:rsidR="002E2544" w:rsidRPr="002C6F15" w:rsidRDefault="002E2544" w:rsidP="003C60C7">
      <w:pPr>
        <w:pStyle w:val="Akapitzlist"/>
        <w:numPr>
          <w:ilvl w:val="0"/>
          <w:numId w:val="80"/>
        </w:numPr>
        <w:spacing w:after="0"/>
        <w:ind w:left="1985" w:hanging="284"/>
        <w:rPr>
          <w:rFonts w:cstheme="majorHAnsi"/>
        </w:rPr>
      </w:pPr>
      <w:r w:rsidRPr="002C6F15">
        <w:rPr>
          <w:rFonts w:cstheme="majorHAnsi"/>
        </w:rPr>
        <w:t>warunek ograniczający: kod in (2,6,9,7,13,23, 8,12,13,18)</w:t>
      </w:r>
    </w:p>
    <w:p w14:paraId="06FD8AB7" w14:textId="77777777" w:rsidR="002E2544" w:rsidRPr="000058C0" w:rsidRDefault="002E2544" w:rsidP="003C60C7">
      <w:pPr>
        <w:pStyle w:val="Akapitzlist"/>
        <w:numPr>
          <w:ilvl w:val="0"/>
          <w:numId w:val="33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 xml:space="preserve">Materiał zarurowania </w:t>
      </w:r>
    </w:p>
    <w:p w14:paraId="7EC003F9" w14:textId="77777777" w:rsidR="00D26805" w:rsidRDefault="002E2544" w:rsidP="003C60C7">
      <w:pPr>
        <w:pStyle w:val="Akapitzlist"/>
        <w:numPr>
          <w:ilvl w:val="0"/>
          <w:numId w:val="81"/>
        </w:numPr>
        <w:spacing w:after="0"/>
        <w:ind w:left="1985" w:hanging="284"/>
        <w:rPr>
          <w:rFonts w:cstheme="majorHAnsi"/>
        </w:rPr>
      </w:pPr>
      <w:r w:rsidRPr="000058C0">
        <w:rPr>
          <w:rFonts w:cstheme="majorHAnsi"/>
        </w:rPr>
        <w:t>pole edycyjne: INW_MATERIAL_KOD</w:t>
      </w:r>
    </w:p>
    <w:p w14:paraId="11EFE78C" w14:textId="09F45DD2" w:rsidR="002E2544" w:rsidRPr="00D26805" w:rsidRDefault="002E2544" w:rsidP="003C60C7">
      <w:pPr>
        <w:pStyle w:val="Akapitzlist"/>
        <w:numPr>
          <w:ilvl w:val="0"/>
          <w:numId w:val="81"/>
        </w:numPr>
        <w:spacing w:after="0"/>
        <w:ind w:left="1985" w:hanging="284"/>
        <w:rPr>
          <w:rFonts w:cstheme="majorHAnsi"/>
        </w:rPr>
      </w:pPr>
      <w:r w:rsidRPr="00D26805">
        <w:rPr>
          <w:rFonts w:cstheme="majorHAnsi"/>
        </w:rPr>
        <w:t>słownik: MATERIALY (pole łączeniowe: KOD)</w:t>
      </w:r>
    </w:p>
    <w:p w14:paraId="7BAEB666" w14:textId="77777777" w:rsidR="00D26805" w:rsidRDefault="002E2544" w:rsidP="003C60C7">
      <w:pPr>
        <w:pStyle w:val="Akapitzlist"/>
        <w:numPr>
          <w:ilvl w:val="0"/>
          <w:numId w:val="33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lastRenderedPageBreak/>
        <w:t>Średnica / szerokość zarurowania</w:t>
      </w:r>
    </w:p>
    <w:p w14:paraId="04647599" w14:textId="77777777" w:rsidR="00D26805" w:rsidRDefault="002E2544" w:rsidP="003C60C7">
      <w:pPr>
        <w:pStyle w:val="Akapitzlist"/>
        <w:numPr>
          <w:ilvl w:val="0"/>
          <w:numId w:val="33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D26805">
        <w:rPr>
          <w:rFonts w:cstheme="majorHAnsi"/>
        </w:rPr>
        <w:t>Wysokość zarurowania</w:t>
      </w:r>
    </w:p>
    <w:p w14:paraId="6086BFB1" w14:textId="3F719B6D" w:rsidR="002E2544" w:rsidRPr="00D26805" w:rsidRDefault="002E2544" w:rsidP="003C60C7">
      <w:pPr>
        <w:pStyle w:val="Akapitzlist"/>
        <w:numPr>
          <w:ilvl w:val="0"/>
          <w:numId w:val="33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D26805">
        <w:rPr>
          <w:rFonts w:cstheme="majorHAnsi"/>
        </w:rPr>
        <w:t xml:space="preserve">Kształt przewodu </w:t>
      </w:r>
    </w:p>
    <w:p w14:paraId="2CEE9883" w14:textId="77777777" w:rsidR="00D26805" w:rsidRDefault="002E2544" w:rsidP="003C60C7">
      <w:pPr>
        <w:pStyle w:val="Akapitzlist"/>
        <w:numPr>
          <w:ilvl w:val="0"/>
          <w:numId w:val="82"/>
        </w:numPr>
        <w:spacing w:after="0"/>
        <w:ind w:left="1985" w:hanging="284"/>
        <w:rPr>
          <w:rFonts w:cstheme="majorHAnsi"/>
        </w:rPr>
      </w:pPr>
      <w:r w:rsidRPr="000058C0">
        <w:rPr>
          <w:rFonts w:cstheme="majorHAnsi"/>
        </w:rPr>
        <w:t>pole edycyjne: KSZTALT_KOD</w:t>
      </w:r>
    </w:p>
    <w:p w14:paraId="1943842A" w14:textId="4FE66864" w:rsidR="002E2544" w:rsidRPr="00D26805" w:rsidRDefault="002E2544" w:rsidP="003C60C7">
      <w:pPr>
        <w:pStyle w:val="Akapitzlist"/>
        <w:numPr>
          <w:ilvl w:val="0"/>
          <w:numId w:val="82"/>
        </w:numPr>
        <w:spacing w:after="0"/>
        <w:ind w:left="1985" w:hanging="284"/>
        <w:rPr>
          <w:rFonts w:cstheme="majorBidi"/>
        </w:rPr>
      </w:pPr>
      <w:r w:rsidRPr="722EAE54">
        <w:rPr>
          <w:rFonts w:cstheme="majorBidi"/>
        </w:rPr>
        <w:t>słownik: KAN_KSZTALTY (pole łączeniowe: KOD)</w:t>
      </w:r>
    </w:p>
    <w:p w14:paraId="21DD28C3" w14:textId="77777777" w:rsidR="00D26805" w:rsidRDefault="002E2544" w:rsidP="003C60C7">
      <w:pPr>
        <w:pStyle w:val="Akapitzlist"/>
        <w:numPr>
          <w:ilvl w:val="0"/>
          <w:numId w:val="33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Rzędna początku</w:t>
      </w:r>
    </w:p>
    <w:p w14:paraId="25E12F1A" w14:textId="77777777" w:rsidR="00D26805" w:rsidRDefault="002E2544" w:rsidP="003C60C7">
      <w:pPr>
        <w:pStyle w:val="Akapitzlist"/>
        <w:numPr>
          <w:ilvl w:val="0"/>
          <w:numId w:val="33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D26805">
        <w:rPr>
          <w:rFonts w:cstheme="majorHAnsi"/>
        </w:rPr>
        <w:t>Rzędna końca</w:t>
      </w:r>
    </w:p>
    <w:p w14:paraId="37834A53" w14:textId="29AB2618" w:rsidR="002E2544" w:rsidRPr="00D26805" w:rsidRDefault="002E2544" w:rsidP="003C60C7">
      <w:pPr>
        <w:pStyle w:val="Akapitzlist"/>
        <w:numPr>
          <w:ilvl w:val="0"/>
          <w:numId w:val="33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D26805">
        <w:rPr>
          <w:rFonts w:cstheme="majorHAnsi"/>
        </w:rPr>
        <w:t xml:space="preserve">Status obiektu </w:t>
      </w:r>
    </w:p>
    <w:p w14:paraId="0BF4993F" w14:textId="77777777" w:rsidR="00D26805" w:rsidRDefault="002E2544" w:rsidP="003C60C7">
      <w:pPr>
        <w:pStyle w:val="Akapitzlist"/>
        <w:numPr>
          <w:ilvl w:val="0"/>
          <w:numId w:val="83"/>
        </w:numPr>
        <w:spacing w:after="0"/>
        <w:ind w:left="1985" w:hanging="284"/>
        <w:rPr>
          <w:rFonts w:cstheme="majorHAnsi"/>
        </w:rPr>
      </w:pPr>
      <w:r w:rsidRPr="000058C0">
        <w:rPr>
          <w:rFonts w:cstheme="majorHAnsi"/>
        </w:rPr>
        <w:t>pole edycyjne: STATUS_OB_KOD</w:t>
      </w:r>
    </w:p>
    <w:p w14:paraId="6E9079B3" w14:textId="5E5C09E6" w:rsidR="002E2544" w:rsidRPr="00D26805" w:rsidRDefault="002E2544" w:rsidP="003C60C7">
      <w:pPr>
        <w:pStyle w:val="Akapitzlist"/>
        <w:numPr>
          <w:ilvl w:val="0"/>
          <w:numId w:val="83"/>
        </w:numPr>
        <w:spacing w:after="0"/>
        <w:ind w:left="1985" w:hanging="284"/>
        <w:rPr>
          <w:rFonts w:cstheme="majorHAnsi"/>
        </w:rPr>
      </w:pPr>
      <w:r w:rsidRPr="00D26805">
        <w:rPr>
          <w:rFonts w:cstheme="majorHAnsi"/>
        </w:rPr>
        <w:t>słownik: STATUSY_OBIEKTU (pole łączeniowe: KOD)</w:t>
      </w:r>
    </w:p>
    <w:p w14:paraId="36D37618" w14:textId="77777777" w:rsidR="00D26805" w:rsidRDefault="002E2544" w:rsidP="003C60C7">
      <w:pPr>
        <w:pStyle w:val="Akapitzlist"/>
        <w:numPr>
          <w:ilvl w:val="0"/>
          <w:numId w:val="33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Geometria</w:t>
      </w:r>
    </w:p>
    <w:p w14:paraId="0994679A" w14:textId="5C8A59A6" w:rsidR="002E2544" w:rsidRPr="00D26805" w:rsidRDefault="002E2544" w:rsidP="003C60C7">
      <w:pPr>
        <w:pStyle w:val="Akapitzlist"/>
        <w:numPr>
          <w:ilvl w:val="0"/>
          <w:numId w:val="33"/>
        </w:numPr>
        <w:spacing w:after="120" w:line="252" w:lineRule="auto"/>
        <w:ind w:left="1135" w:hanging="284"/>
        <w:contextualSpacing w:val="0"/>
        <w:jc w:val="both"/>
        <w:rPr>
          <w:rFonts w:cstheme="majorHAnsi"/>
        </w:rPr>
      </w:pPr>
      <w:r w:rsidRPr="00D26805">
        <w:rPr>
          <w:rFonts w:cstheme="majorHAnsi"/>
        </w:rPr>
        <w:t>ID WYKONAWCY</w:t>
      </w:r>
    </w:p>
    <w:p w14:paraId="1D5743CF" w14:textId="0A946084" w:rsidR="002E2544" w:rsidRPr="00D26805" w:rsidRDefault="002E2544" w:rsidP="003C60C7">
      <w:pPr>
        <w:pStyle w:val="Akapitzlist"/>
        <w:numPr>
          <w:ilvl w:val="0"/>
          <w:numId w:val="54"/>
        </w:numPr>
        <w:spacing w:after="0" w:line="259" w:lineRule="auto"/>
        <w:rPr>
          <w:rFonts w:cstheme="majorHAnsi"/>
        </w:rPr>
      </w:pPr>
      <w:r w:rsidRPr="48B84556">
        <w:rPr>
          <w:rFonts w:cstheme="majorBidi"/>
        </w:rPr>
        <w:t>Kilometraż:</w:t>
      </w:r>
    </w:p>
    <w:p w14:paraId="4E50FB43" w14:textId="77777777" w:rsidR="00AF671F" w:rsidRDefault="002E2544" w:rsidP="003C60C7">
      <w:pPr>
        <w:pStyle w:val="Akapitzlist"/>
        <w:numPr>
          <w:ilvl w:val="0"/>
          <w:numId w:val="41"/>
        </w:numPr>
        <w:spacing w:after="0" w:line="259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Identyfikator</w:t>
      </w:r>
    </w:p>
    <w:p w14:paraId="26A678B6" w14:textId="77777777" w:rsidR="00AF671F" w:rsidRDefault="002E2544" w:rsidP="003C60C7">
      <w:pPr>
        <w:pStyle w:val="Akapitzlist"/>
        <w:numPr>
          <w:ilvl w:val="0"/>
          <w:numId w:val="41"/>
        </w:numPr>
        <w:spacing w:after="0" w:line="259" w:lineRule="auto"/>
        <w:ind w:left="1134" w:hanging="283"/>
        <w:jc w:val="both"/>
        <w:rPr>
          <w:rFonts w:cstheme="majorHAnsi"/>
        </w:rPr>
      </w:pPr>
      <w:r w:rsidRPr="00AF671F">
        <w:rPr>
          <w:rFonts w:cstheme="majorHAnsi"/>
        </w:rPr>
        <w:t>Wartość kilometrażu</w:t>
      </w:r>
    </w:p>
    <w:p w14:paraId="247246C1" w14:textId="2FF0096D" w:rsidR="002E2544" w:rsidRPr="00AF671F" w:rsidRDefault="002E2544" w:rsidP="003C60C7">
      <w:pPr>
        <w:pStyle w:val="Akapitzlist"/>
        <w:numPr>
          <w:ilvl w:val="0"/>
          <w:numId w:val="41"/>
        </w:numPr>
        <w:spacing w:after="0" w:line="259" w:lineRule="auto"/>
        <w:ind w:left="1134" w:hanging="283"/>
        <w:jc w:val="both"/>
        <w:rPr>
          <w:rFonts w:cstheme="majorHAnsi"/>
        </w:rPr>
      </w:pPr>
      <w:r w:rsidRPr="00AF671F">
        <w:rPr>
          <w:rFonts w:cstheme="majorHAnsi"/>
        </w:rPr>
        <w:t>Dotyczy warstwy</w:t>
      </w:r>
    </w:p>
    <w:p w14:paraId="141BC14B" w14:textId="77777777" w:rsidR="00751C25" w:rsidRDefault="002E2544" w:rsidP="003C60C7">
      <w:pPr>
        <w:pStyle w:val="Akapitzlist"/>
        <w:numPr>
          <w:ilvl w:val="0"/>
          <w:numId w:val="84"/>
        </w:numPr>
        <w:spacing w:after="0" w:line="259" w:lineRule="auto"/>
        <w:ind w:left="1985" w:hanging="284"/>
        <w:rPr>
          <w:rFonts w:cstheme="majorHAnsi"/>
        </w:rPr>
      </w:pPr>
      <w:r w:rsidRPr="00AF671F">
        <w:rPr>
          <w:rFonts w:cstheme="majorHAnsi"/>
        </w:rPr>
        <w:t>pole edycyjne: TABLICA_BIZ</w:t>
      </w:r>
    </w:p>
    <w:p w14:paraId="5E319548" w14:textId="795A3121" w:rsidR="002E2544" w:rsidRPr="00751C25" w:rsidRDefault="002E2544" w:rsidP="003C60C7">
      <w:pPr>
        <w:pStyle w:val="Akapitzlist"/>
        <w:numPr>
          <w:ilvl w:val="0"/>
          <w:numId w:val="84"/>
        </w:numPr>
        <w:spacing w:after="0" w:line="259" w:lineRule="auto"/>
        <w:ind w:left="1985" w:hanging="284"/>
        <w:rPr>
          <w:rFonts w:cstheme="majorHAnsi"/>
        </w:rPr>
      </w:pPr>
      <w:r w:rsidRPr="00751C25">
        <w:rPr>
          <w:rFonts w:cstheme="majorHAnsi"/>
        </w:rPr>
        <w:t>słownik: TB_LAYER_KAT (pole łączeniowe: ID)</w:t>
      </w:r>
    </w:p>
    <w:p w14:paraId="7BE8273A" w14:textId="77777777" w:rsidR="00751C25" w:rsidRDefault="002E2544" w:rsidP="003C60C7">
      <w:pPr>
        <w:pStyle w:val="Akapitzlist"/>
        <w:numPr>
          <w:ilvl w:val="0"/>
          <w:numId w:val="41"/>
        </w:numPr>
        <w:spacing w:after="0" w:line="259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Identyfikator obiektu</w:t>
      </w:r>
    </w:p>
    <w:p w14:paraId="32DB5A6D" w14:textId="69304586" w:rsidR="002E2544" w:rsidRPr="00751C25" w:rsidRDefault="002E2544" w:rsidP="003C60C7">
      <w:pPr>
        <w:pStyle w:val="Akapitzlist"/>
        <w:numPr>
          <w:ilvl w:val="0"/>
          <w:numId w:val="41"/>
        </w:numPr>
        <w:spacing w:after="0" w:line="259" w:lineRule="auto"/>
        <w:ind w:left="1134" w:hanging="283"/>
        <w:jc w:val="both"/>
        <w:rPr>
          <w:rFonts w:cstheme="majorHAnsi"/>
        </w:rPr>
      </w:pPr>
      <w:r w:rsidRPr="00751C25">
        <w:rPr>
          <w:rFonts w:cstheme="majorHAnsi"/>
        </w:rPr>
        <w:t xml:space="preserve">Symbol rowu </w:t>
      </w:r>
    </w:p>
    <w:p w14:paraId="6111FE1B" w14:textId="77777777" w:rsidR="00751C25" w:rsidRDefault="002E2544" w:rsidP="003C60C7">
      <w:pPr>
        <w:pStyle w:val="Akapitzlist"/>
        <w:numPr>
          <w:ilvl w:val="0"/>
          <w:numId w:val="85"/>
        </w:numPr>
        <w:spacing w:after="0" w:line="259" w:lineRule="auto"/>
        <w:ind w:left="1985" w:hanging="284"/>
        <w:rPr>
          <w:rFonts w:cstheme="majorHAnsi"/>
        </w:rPr>
      </w:pPr>
      <w:r w:rsidRPr="000058C0">
        <w:rPr>
          <w:rFonts w:cstheme="majorHAnsi"/>
        </w:rPr>
        <w:t>pole edycyjne: SYMBOL_ROWU</w:t>
      </w:r>
    </w:p>
    <w:p w14:paraId="4E7761B4" w14:textId="35ADA14E" w:rsidR="002E2544" w:rsidRPr="00751C25" w:rsidRDefault="002E2544" w:rsidP="003C60C7">
      <w:pPr>
        <w:pStyle w:val="Akapitzlist"/>
        <w:numPr>
          <w:ilvl w:val="0"/>
          <w:numId w:val="85"/>
        </w:numPr>
        <w:spacing w:after="0" w:line="259" w:lineRule="auto"/>
        <w:ind w:left="1985" w:hanging="284"/>
        <w:rPr>
          <w:rFonts w:cstheme="majorHAnsi"/>
        </w:rPr>
      </w:pPr>
      <w:r w:rsidRPr="00751C25">
        <w:rPr>
          <w:rFonts w:cstheme="majorHAnsi"/>
        </w:rPr>
        <w:t>słownik: ROWY_SYMBOLE (pole łączeniowe: KOD)</w:t>
      </w:r>
    </w:p>
    <w:p w14:paraId="54EC268F" w14:textId="77777777" w:rsidR="002E2544" w:rsidRPr="000058C0" w:rsidRDefault="002E2544" w:rsidP="003C60C7">
      <w:pPr>
        <w:pStyle w:val="Akapitzlist"/>
        <w:numPr>
          <w:ilvl w:val="0"/>
          <w:numId w:val="41"/>
        </w:numPr>
        <w:spacing w:after="0" w:line="259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Nazwa cieku</w:t>
      </w:r>
    </w:p>
    <w:p w14:paraId="3CDED3D0" w14:textId="77777777" w:rsidR="00751C25" w:rsidRDefault="002E2544" w:rsidP="003C60C7">
      <w:pPr>
        <w:pStyle w:val="Akapitzlist"/>
        <w:numPr>
          <w:ilvl w:val="0"/>
          <w:numId w:val="86"/>
        </w:numPr>
        <w:spacing w:after="0" w:line="259" w:lineRule="auto"/>
        <w:ind w:left="1985" w:hanging="284"/>
        <w:rPr>
          <w:rFonts w:cstheme="majorHAnsi"/>
        </w:rPr>
      </w:pPr>
      <w:r w:rsidRPr="00751C25">
        <w:rPr>
          <w:rFonts w:cstheme="majorHAnsi"/>
        </w:rPr>
        <w:t>pole edycyjne: NAZWA_KOD</w:t>
      </w:r>
    </w:p>
    <w:p w14:paraId="6C251D9D" w14:textId="18602E59" w:rsidR="002E2544" w:rsidRPr="00751C25" w:rsidRDefault="002E2544" w:rsidP="003C60C7">
      <w:pPr>
        <w:pStyle w:val="Akapitzlist"/>
        <w:numPr>
          <w:ilvl w:val="0"/>
          <w:numId w:val="86"/>
        </w:numPr>
        <w:spacing w:after="0" w:line="259" w:lineRule="auto"/>
        <w:ind w:left="1985" w:hanging="284"/>
        <w:rPr>
          <w:rFonts w:cstheme="majorHAnsi"/>
        </w:rPr>
      </w:pPr>
      <w:r w:rsidRPr="00751C25">
        <w:rPr>
          <w:rFonts w:cstheme="majorHAnsi"/>
        </w:rPr>
        <w:t>słownik: NAZWA_CIEKU (pole łączeniowe: KOD)</w:t>
      </w:r>
    </w:p>
    <w:p w14:paraId="58B52137" w14:textId="77777777" w:rsidR="00AD5CF6" w:rsidRDefault="002E2544" w:rsidP="003C60C7">
      <w:pPr>
        <w:pStyle w:val="Akapitzlist"/>
        <w:numPr>
          <w:ilvl w:val="0"/>
          <w:numId w:val="41"/>
        </w:numPr>
        <w:spacing w:after="0" w:line="259" w:lineRule="auto"/>
        <w:ind w:left="1134" w:hanging="283"/>
        <w:rPr>
          <w:rFonts w:cstheme="majorHAnsi"/>
        </w:rPr>
      </w:pPr>
      <w:r w:rsidRPr="00AD5CF6">
        <w:rPr>
          <w:rFonts w:cstheme="majorHAnsi"/>
        </w:rPr>
        <w:t>Geometria</w:t>
      </w:r>
    </w:p>
    <w:p w14:paraId="256B89EA" w14:textId="01CB2CE6" w:rsidR="002E2544" w:rsidRPr="00AD5CF6" w:rsidRDefault="002E2544" w:rsidP="003C60C7">
      <w:pPr>
        <w:pStyle w:val="Akapitzlist"/>
        <w:numPr>
          <w:ilvl w:val="0"/>
          <w:numId w:val="41"/>
        </w:numPr>
        <w:spacing w:after="120" w:line="259" w:lineRule="auto"/>
        <w:ind w:left="1135" w:hanging="284"/>
        <w:contextualSpacing w:val="0"/>
        <w:rPr>
          <w:rFonts w:cstheme="majorHAnsi"/>
        </w:rPr>
      </w:pPr>
      <w:r w:rsidRPr="00AD5CF6">
        <w:rPr>
          <w:rFonts w:cstheme="majorHAnsi"/>
        </w:rPr>
        <w:t>ID WYKONAWCY</w:t>
      </w:r>
    </w:p>
    <w:p w14:paraId="2996A25D" w14:textId="0D1E08E4" w:rsidR="002E2544" w:rsidRPr="00AD5CF6" w:rsidRDefault="002E2544" w:rsidP="003C60C7">
      <w:pPr>
        <w:pStyle w:val="Akapitzlist"/>
        <w:numPr>
          <w:ilvl w:val="0"/>
          <w:numId w:val="54"/>
        </w:numPr>
        <w:spacing w:after="0" w:line="259" w:lineRule="auto"/>
        <w:rPr>
          <w:rFonts w:cstheme="majorHAnsi"/>
        </w:rPr>
      </w:pPr>
      <w:r w:rsidRPr="48B84556">
        <w:rPr>
          <w:rFonts w:cstheme="majorBidi"/>
        </w:rPr>
        <w:t>Przekroje:</w:t>
      </w:r>
    </w:p>
    <w:p w14:paraId="2333D67E" w14:textId="77777777" w:rsidR="005A788F" w:rsidRDefault="002E2544" w:rsidP="003C60C7">
      <w:pPr>
        <w:pStyle w:val="Akapitzlist"/>
        <w:numPr>
          <w:ilvl w:val="0"/>
          <w:numId w:val="40"/>
        </w:numPr>
        <w:spacing w:after="0" w:line="259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Identyfikator</w:t>
      </w:r>
    </w:p>
    <w:p w14:paraId="235C5EEF" w14:textId="68D735B2" w:rsidR="002E2544" w:rsidRPr="005A788F" w:rsidRDefault="002E2544" w:rsidP="003C60C7">
      <w:pPr>
        <w:pStyle w:val="Akapitzlist"/>
        <w:numPr>
          <w:ilvl w:val="0"/>
          <w:numId w:val="40"/>
        </w:numPr>
        <w:spacing w:after="0" w:line="259" w:lineRule="auto"/>
        <w:ind w:left="1134" w:hanging="283"/>
        <w:jc w:val="both"/>
        <w:rPr>
          <w:rFonts w:cstheme="majorHAnsi"/>
        </w:rPr>
      </w:pPr>
      <w:r w:rsidRPr="005A788F">
        <w:rPr>
          <w:rFonts w:cstheme="majorHAnsi"/>
        </w:rPr>
        <w:t>Dotyczy warstwy</w:t>
      </w:r>
    </w:p>
    <w:p w14:paraId="04BF9D51" w14:textId="77777777" w:rsidR="005A788F" w:rsidRDefault="002E2544" w:rsidP="003C60C7">
      <w:pPr>
        <w:pStyle w:val="Akapitzlist"/>
        <w:numPr>
          <w:ilvl w:val="0"/>
          <w:numId w:val="87"/>
        </w:numPr>
        <w:spacing w:after="0" w:line="259" w:lineRule="auto"/>
        <w:ind w:left="1985" w:hanging="284"/>
        <w:rPr>
          <w:rFonts w:cstheme="majorHAnsi"/>
        </w:rPr>
      </w:pPr>
      <w:r w:rsidRPr="000058C0">
        <w:rPr>
          <w:rFonts w:cstheme="majorHAnsi"/>
        </w:rPr>
        <w:t>pole edycyjne: TABLICA_BIZ</w:t>
      </w:r>
    </w:p>
    <w:p w14:paraId="4BA2BF70" w14:textId="1854B565" w:rsidR="002E2544" w:rsidRPr="005A788F" w:rsidRDefault="002E2544" w:rsidP="003C60C7">
      <w:pPr>
        <w:pStyle w:val="Akapitzlist"/>
        <w:numPr>
          <w:ilvl w:val="0"/>
          <w:numId w:val="87"/>
        </w:numPr>
        <w:spacing w:after="0" w:line="259" w:lineRule="auto"/>
        <w:ind w:left="1985" w:hanging="284"/>
        <w:rPr>
          <w:rFonts w:cstheme="majorHAnsi"/>
        </w:rPr>
      </w:pPr>
      <w:r w:rsidRPr="005A788F">
        <w:rPr>
          <w:rFonts w:cstheme="majorHAnsi"/>
        </w:rPr>
        <w:t>słownik: TB_LAYER_KAT (pole łączeniowe: ID)</w:t>
      </w:r>
    </w:p>
    <w:p w14:paraId="526D245D" w14:textId="77777777" w:rsidR="00B14854" w:rsidRDefault="002E2544" w:rsidP="003C60C7">
      <w:pPr>
        <w:pStyle w:val="Akapitzlist"/>
        <w:numPr>
          <w:ilvl w:val="0"/>
          <w:numId w:val="49"/>
        </w:numPr>
        <w:spacing w:after="0" w:line="259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Identyfikator obiektu</w:t>
      </w:r>
    </w:p>
    <w:p w14:paraId="679068A2" w14:textId="502C66B6" w:rsidR="002E2544" w:rsidRPr="00B14854" w:rsidRDefault="002E2544" w:rsidP="003C60C7">
      <w:pPr>
        <w:pStyle w:val="Akapitzlist"/>
        <w:numPr>
          <w:ilvl w:val="0"/>
          <w:numId w:val="49"/>
        </w:numPr>
        <w:spacing w:after="0" w:line="259" w:lineRule="auto"/>
        <w:ind w:left="1134" w:hanging="283"/>
        <w:jc w:val="both"/>
        <w:rPr>
          <w:rFonts w:cstheme="majorHAnsi"/>
        </w:rPr>
      </w:pPr>
      <w:r w:rsidRPr="00B14854">
        <w:rPr>
          <w:rFonts w:cstheme="majorHAnsi"/>
        </w:rPr>
        <w:t xml:space="preserve">Symbol rowu </w:t>
      </w:r>
    </w:p>
    <w:p w14:paraId="1AFC4F3B" w14:textId="77777777" w:rsidR="00237521" w:rsidRDefault="002E2544" w:rsidP="003C60C7">
      <w:pPr>
        <w:pStyle w:val="Akapitzlist"/>
        <w:numPr>
          <w:ilvl w:val="0"/>
          <w:numId w:val="88"/>
        </w:numPr>
        <w:spacing w:after="0" w:line="259" w:lineRule="auto"/>
        <w:ind w:left="1985" w:hanging="284"/>
        <w:rPr>
          <w:rFonts w:cstheme="majorHAnsi"/>
        </w:rPr>
      </w:pPr>
      <w:r w:rsidRPr="000058C0">
        <w:rPr>
          <w:rFonts w:cstheme="majorHAnsi"/>
        </w:rPr>
        <w:t>pole edycyjne: SYMBOL_ROWU</w:t>
      </w:r>
    </w:p>
    <w:p w14:paraId="024DE04B" w14:textId="1B6F6181" w:rsidR="002E2544" w:rsidRPr="00237521" w:rsidRDefault="002E2544" w:rsidP="003C60C7">
      <w:pPr>
        <w:pStyle w:val="Akapitzlist"/>
        <w:numPr>
          <w:ilvl w:val="0"/>
          <w:numId w:val="88"/>
        </w:numPr>
        <w:spacing w:after="0" w:line="259" w:lineRule="auto"/>
        <w:ind w:left="1985" w:hanging="284"/>
        <w:rPr>
          <w:rFonts w:cstheme="majorHAnsi"/>
        </w:rPr>
      </w:pPr>
      <w:r w:rsidRPr="00237521">
        <w:rPr>
          <w:rFonts w:cstheme="majorHAnsi"/>
        </w:rPr>
        <w:t>słownik: ROWY_SYMBOLE (pole łączeniowe: KOD)</w:t>
      </w:r>
    </w:p>
    <w:p w14:paraId="00A24410" w14:textId="6F1D9B42" w:rsidR="002E2544" w:rsidRPr="000058C0" w:rsidRDefault="002E2544" w:rsidP="003C60C7">
      <w:pPr>
        <w:pStyle w:val="Akapitzlist"/>
        <w:numPr>
          <w:ilvl w:val="0"/>
          <w:numId w:val="49"/>
        </w:numPr>
        <w:spacing w:after="0" w:line="259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Nazwa cieku</w:t>
      </w:r>
    </w:p>
    <w:p w14:paraId="391D2AEC" w14:textId="77777777" w:rsidR="009A2A8F" w:rsidRDefault="002E2544" w:rsidP="003C60C7">
      <w:pPr>
        <w:pStyle w:val="Akapitzlist"/>
        <w:numPr>
          <w:ilvl w:val="0"/>
          <w:numId w:val="89"/>
        </w:numPr>
        <w:spacing w:after="0" w:line="259" w:lineRule="auto"/>
        <w:ind w:left="1985" w:hanging="284"/>
        <w:rPr>
          <w:rFonts w:cstheme="majorHAnsi"/>
        </w:rPr>
      </w:pPr>
      <w:r w:rsidRPr="000058C0">
        <w:rPr>
          <w:rFonts w:cstheme="majorHAnsi"/>
        </w:rPr>
        <w:t>pole edycyjne: NAZWA_KOD</w:t>
      </w:r>
    </w:p>
    <w:p w14:paraId="3569B29B" w14:textId="520C3369" w:rsidR="002E2544" w:rsidRPr="009A2A8F" w:rsidRDefault="002E2544" w:rsidP="003C60C7">
      <w:pPr>
        <w:pStyle w:val="Akapitzlist"/>
        <w:numPr>
          <w:ilvl w:val="0"/>
          <w:numId w:val="89"/>
        </w:numPr>
        <w:spacing w:after="0" w:line="259" w:lineRule="auto"/>
        <w:ind w:left="1985" w:hanging="284"/>
        <w:rPr>
          <w:rFonts w:cstheme="majorHAnsi"/>
        </w:rPr>
      </w:pPr>
      <w:r w:rsidRPr="009A2A8F">
        <w:rPr>
          <w:rFonts w:cstheme="majorHAnsi"/>
        </w:rPr>
        <w:t>słownik: NAZWA_CIEKU (pole łączeniowe: KOD)</w:t>
      </w:r>
    </w:p>
    <w:p w14:paraId="7E806E4D" w14:textId="77777777" w:rsidR="009A2A8F" w:rsidRDefault="002E2544" w:rsidP="003C60C7">
      <w:pPr>
        <w:pStyle w:val="Akapitzlist"/>
        <w:numPr>
          <w:ilvl w:val="0"/>
          <w:numId w:val="49"/>
        </w:numPr>
        <w:spacing w:after="0" w:line="259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Numer przekroju</w:t>
      </w:r>
    </w:p>
    <w:p w14:paraId="4D74CA1B" w14:textId="3EE00B2C" w:rsidR="00387823" w:rsidRDefault="005E30A2" w:rsidP="003C60C7">
      <w:pPr>
        <w:pStyle w:val="Akapitzlist"/>
        <w:numPr>
          <w:ilvl w:val="0"/>
          <w:numId w:val="49"/>
        </w:numPr>
        <w:spacing w:after="0" w:line="259" w:lineRule="auto"/>
        <w:ind w:left="1134" w:hanging="283"/>
        <w:jc w:val="both"/>
        <w:rPr>
          <w:rFonts w:cstheme="majorHAnsi"/>
        </w:rPr>
      </w:pPr>
      <w:r w:rsidRPr="204FEDAC">
        <w:rPr>
          <w:rFonts w:cstheme="majorBidi"/>
        </w:rPr>
        <w:t xml:space="preserve">Źródło </w:t>
      </w:r>
      <w:r w:rsidR="000C2065" w:rsidRPr="204FEDAC">
        <w:rPr>
          <w:rFonts w:cstheme="majorBidi"/>
        </w:rPr>
        <w:t>atrybutów</w:t>
      </w:r>
      <w:r w:rsidR="00712444" w:rsidRPr="204FEDAC">
        <w:rPr>
          <w:rFonts w:cstheme="majorBidi"/>
        </w:rPr>
        <w:t xml:space="preserve"> (pomiar bezpośredni, NMT)</w:t>
      </w:r>
    </w:p>
    <w:p w14:paraId="16277142" w14:textId="77777777" w:rsidR="009A2A8F" w:rsidRDefault="002E2544" w:rsidP="003C60C7">
      <w:pPr>
        <w:pStyle w:val="Akapitzlist"/>
        <w:numPr>
          <w:ilvl w:val="0"/>
          <w:numId w:val="49"/>
        </w:numPr>
        <w:spacing w:after="0" w:line="259" w:lineRule="auto"/>
        <w:ind w:left="1134" w:hanging="283"/>
        <w:jc w:val="both"/>
        <w:rPr>
          <w:rFonts w:cstheme="majorHAnsi"/>
        </w:rPr>
      </w:pPr>
      <w:r w:rsidRPr="204FEDAC">
        <w:rPr>
          <w:rFonts w:cstheme="majorBidi"/>
        </w:rPr>
        <w:t>Link CRDT</w:t>
      </w:r>
    </w:p>
    <w:p w14:paraId="73DB64B4" w14:textId="77777777" w:rsidR="009A2A8F" w:rsidRDefault="002E2544" w:rsidP="003C60C7">
      <w:pPr>
        <w:pStyle w:val="Akapitzlist"/>
        <w:numPr>
          <w:ilvl w:val="0"/>
          <w:numId w:val="49"/>
        </w:numPr>
        <w:spacing w:after="0" w:line="259" w:lineRule="auto"/>
        <w:ind w:left="1134" w:hanging="283"/>
        <w:jc w:val="both"/>
        <w:rPr>
          <w:rFonts w:cstheme="majorHAnsi"/>
        </w:rPr>
      </w:pPr>
      <w:r w:rsidRPr="204FEDAC">
        <w:rPr>
          <w:rFonts w:cstheme="majorBidi"/>
        </w:rPr>
        <w:t>Geometria</w:t>
      </w:r>
    </w:p>
    <w:p w14:paraId="650DB3D5" w14:textId="416FA761" w:rsidR="002E2544" w:rsidRPr="009A2A8F" w:rsidRDefault="002E2544" w:rsidP="003C60C7">
      <w:pPr>
        <w:pStyle w:val="Akapitzlist"/>
        <w:numPr>
          <w:ilvl w:val="0"/>
          <w:numId w:val="49"/>
        </w:numPr>
        <w:spacing w:after="120" w:line="259" w:lineRule="auto"/>
        <w:ind w:left="1135" w:hanging="284"/>
        <w:contextualSpacing w:val="0"/>
        <w:jc w:val="both"/>
        <w:rPr>
          <w:rFonts w:cstheme="majorHAnsi"/>
        </w:rPr>
      </w:pPr>
      <w:r w:rsidRPr="204FEDAC">
        <w:rPr>
          <w:rFonts w:cstheme="majorBidi"/>
        </w:rPr>
        <w:t>ID WYKONAWCY</w:t>
      </w:r>
    </w:p>
    <w:p w14:paraId="59B8E71E" w14:textId="3D404F97" w:rsidR="002E2544" w:rsidRPr="000058C0" w:rsidRDefault="002E2544" w:rsidP="003C60C7">
      <w:pPr>
        <w:pStyle w:val="Akapitzlist"/>
        <w:numPr>
          <w:ilvl w:val="0"/>
          <w:numId w:val="54"/>
        </w:numPr>
        <w:spacing w:line="259" w:lineRule="auto"/>
        <w:rPr>
          <w:rFonts w:cstheme="majorHAnsi"/>
        </w:rPr>
      </w:pPr>
      <w:r w:rsidRPr="48B84556">
        <w:rPr>
          <w:rFonts w:cstheme="majorBidi"/>
        </w:rPr>
        <w:t xml:space="preserve"> Zlewnie:</w:t>
      </w:r>
    </w:p>
    <w:p w14:paraId="1BBD2EB1" w14:textId="77777777" w:rsidR="009A2A8F" w:rsidRDefault="002E2544" w:rsidP="003C60C7">
      <w:pPr>
        <w:pStyle w:val="Akapitzlist"/>
        <w:numPr>
          <w:ilvl w:val="0"/>
          <w:numId w:val="38"/>
        </w:numPr>
        <w:spacing w:after="160" w:line="259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Identyfikator</w:t>
      </w:r>
    </w:p>
    <w:p w14:paraId="621B6CB0" w14:textId="77777777" w:rsidR="009A2A8F" w:rsidRDefault="002E2544" w:rsidP="003C60C7">
      <w:pPr>
        <w:pStyle w:val="Akapitzlist"/>
        <w:numPr>
          <w:ilvl w:val="0"/>
          <w:numId w:val="38"/>
        </w:numPr>
        <w:spacing w:after="160" w:line="259" w:lineRule="auto"/>
        <w:ind w:left="1134" w:hanging="283"/>
        <w:jc w:val="both"/>
        <w:rPr>
          <w:rFonts w:cstheme="majorHAnsi"/>
        </w:rPr>
      </w:pPr>
      <w:r w:rsidRPr="009A2A8F">
        <w:rPr>
          <w:rFonts w:cstheme="majorHAnsi"/>
        </w:rPr>
        <w:t>Strefa</w:t>
      </w:r>
    </w:p>
    <w:p w14:paraId="4CAB9BF3" w14:textId="77777777" w:rsidR="009A2A8F" w:rsidRDefault="002E2544" w:rsidP="003C60C7">
      <w:pPr>
        <w:pStyle w:val="Akapitzlist"/>
        <w:numPr>
          <w:ilvl w:val="0"/>
          <w:numId w:val="38"/>
        </w:numPr>
        <w:spacing w:after="160" w:line="259" w:lineRule="auto"/>
        <w:ind w:left="1134" w:hanging="283"/>
        <w:jc w:val="both"/>
        <w:rPr>
          <w:rFonts w:cstheme="majorHAnsi"/>
        </w:rPr>
      </w:pPr>
      <w:r w:rsidRPr="009A2A8F">
        <w:rPr>
          <w:rFonts w:cstheme="majorHAnsi"/>
        </w:rPr>
        <w:lastRenderedPageBreak/>
        <w:t>Geometria</w:t>
      </w:r>
    </w:p>
    <w:p w14:paraId="30E1F843" w14:textId="2892F879" w:rsidR="002E2544" w:rsidRPr="009A2A8F" w:rsidRDefault="002E2544" w:rsidP="003C60C7">
      <w:pPr>
        <w:pStyle w:val="Akapitzlist"/>
        <w:numPr>
          <w:ilvl w:val="0"/>
          <w:numId w:val="38"/>
        </w:numPr>
        <w:spacing w:after="120" w:line="259" w:lineRule="auto"/>
        <w:ind w:left="1135" w:hanging="284"/>
        <w:contextualSpacing w:val="0"/>
        <w:jc w:val="both"/>
        <w:rPr>
          <w:rFonts w:cstheme="majorHAnsi"/>
        </w:rPr>
      </w:pPr>
      <w:r w:rsidRPr="009A2A8F">
        <w:rPr>
          <w:rFonts w:cstheme="majorHAnsi"/>
        </w:rPr>
        <w:t>ID WYKONAWCY</w:t>
      </w:r>
    </w:p>
    <w:p w14:paraId="67FDF12A" w14:textId="6192F60E" w:rsidR="002E2544" w:rsidRPr="000058C0" w:rsidRDefault="002E2544" w:rsidP="003C60C7">
      <w:pPr>
        <w:pStyle w:val="Akapitzlist"/>
        <w:numPr>
          <w:ilvl w:val="0"/>
          <w:numId w:val="54"/>
        </w:numPr>
        <w:spacing w:line="259" w:lineRule="auto"/>
        <w:rPr>
          <w:rFonts w:cstheme="majorHAnsi"/>
        </w:rPr>
      </w:pPr>
      <w:r w:rsidRPr="48B84556">
        <w:rPr>
          <w:rFonts w:cstheme="majorBidi"/>
        </w:rPr>
        <w:t xml:space="preserve">Rzeki </w:t>
      </w:r>
      <w:r w:rsidR="00A77ACA" w:rsidRPr="48B84556">
        <w:rPr>
          <w:rFonts w:cstheme="majorBidi"/>
        </w:rPr>
        <w:t>–</w:t>
      </w:r>
      <w:r w:rsidRPr="48B84556">
        <w:rPr>
          <w:rFonts w:cstheme="majorBidi"/>
        </w:rPr>
        <w:t xml:space="preserve"> osie:</w:t>
      </w:r>
    </w:p>
    <w:p w14:paraId="4B0C8FAC" w14:textId="77777777" w:rsidR="00257E0E" w:rsidRDefault="002E2544" w:rsidP="003C60C7">
      <w:pPr>
        <w:pStyle w:val="Akapitzlist"/>
        <w:numPr>
          <w:ilvl w:val="0"/>
          <w:numId w:val="37"/>
        </w:numPr>
        <w:spacing w:after="160" w:line="259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Identyfikator</w:t>
      </w:r>
    </w:p>
    <w:p w14:paraId="007D78AF" w14:textId="62F9A76C" w:rsidR="00257E0E" w:rsidRDefault="002E2544" w:rsidP="003C60C7">
      <w:pPr>
        <w:pStyle w:val="Akapitzlist"/>
        <w:numPr>
          <w:ilvl w:val="0"/>
          <w:numId w:val="37"/>
        </w:numPr>
        <w:spacing w:after="160" w:line="259" w:lineRule="auto"/>
        <w:ind w:left="1134" w:hanging="283"/>
        <w:jc w:val="both"/>
        <w:rPr>
          <w:rFonts w:cstheme="majorHAnsi"/>
        </w:rPr>
      </w:pPr>
      <w:r w:rsidRPr="00257E0E">
        <w:rPr>
          <w:rFonts w:cstheme="majorHAnsi"/>
        </w:rPr>
        <w:t>Nazwa cieku</w:t>
      </w:r>
    </w:p>
    <w:p w14:paraId="6F760976" w14:textId="77777777" w:rsidR="00257E0E" w:rsidRDefault="002E2544" w:rsidP="003C60C7">
      <w:pPr>
        <w:pStyle w:val="Akapitzlist"/>
        <w:numPr>
          <w:ilvl w:val="0"/>
          <w:numId w:val="37"/>
        </w:numPr>
        <w:spacing w:after="160" w:line="259" w:lineRule="auto"/>
        <w:ind w:left="1134" w:hanging="283"/>
        <w:jc w:val="both"/>
        <w:rPr>
          <w:rFonts w:cstheme="majorHAnsi"/>
        </w:rPr>
      </w:pPr>
      <w:r w:rsidRPr="00257E0E">
        <w:rPr>
          <w:rFonts w:cstheme="majorHAnsi"/>
        </w:rPr>
        <w:t>Geometria</w:t>
      </w:r>
    </w:p>
    <w:p w14:paraId="2B3BC858" w14:textId="76E9F104" w:rsidR="002E2544" w:rsidRPr="00257E0E" w:rsidRDefault="002E2544" w:rsidP="003C60C7">
      <w:pPr>
        <w:pStyle w:val="Akapitzlist"/>
        <w:numPr>
          <w:ilvl w:val="0"/>
          <w:numId w:val="37"/>
        </w:numPr>
        <w:spacing w:after="120" w:line="259" w:lineRule="auto"/>
        <w:ind w:left="1135" w:hanging="284"/>
        <w:contextualSpacing w:val="0"/>
        <w:jc w:val="both"/>
        <w:rPr>
          <w:rFonts w:cstheme="majorHAnsi"/>
        </w:rPr>
      </w:pPr>
      <w:r w:rsidRPr="00257E0E">
        <w:rPr>
          <w:rFonts w:cstheme="majorHAnsi"/>
        </w:rPr>
        <w:t>ID WYKONAWCY</w:t>
      </w:r>
    </w:p>
    <w:p w14:paraId="2F81B209" w14:textId="654F2129" w:rsidR="002E2544" w:rsidRPr="000058C0" w:rsidRDefault="002E2544" w:rsidP="003C60C7">
      <w:pPr>
        <w:pStyle w:val="Akapitzlist"/>
        <w:numPr>
          <w:ilvl w:val="0"/>
          <w:numId w:val="54"/>
        </w:numPr>
        <w:spacing w:after="0" w:line="259" w:lineRule="auto"/>
        <w:ind w:left="714" w:hanging="357"/>
        <w:rPr>
          <w:rFonts w:cstheme="majorHAnsi"/>
        </w:rPr>
      </w:pPr>
      <w:r w:rsidRPr="48B84556">
        <w:rPr>
          <w:rFonts w:cstheme="majorBidi"/>
        </w:rPr>
        <w:t>Inwestycje MPWiK:</w:t>
      </w:r>
    </w:p>
    <w:p w14:paraId="3B20FE40" w14:textId="77777777" w:rsidR="002F678A" w:rsidRDefault="00E759D6" w:rsidP="002F678A">
      <w:pPr>
        <w:pStyle w:val="Nagwek4"/>
        <w:ind w:left="1134" w:hanging="283"/>
        <w:rPr>
          <w:rFonts w:eastAsiaTheme="minorEastAsia" w:cstheme="majorHAnsi"/>
          <w:i w:val="0"/>
          <w:iCs w:val="0"/>
          <w:color w:val="auto"/>
        </w:rPr>
      </w:pPr>
      <w:r w:rsidRPr="00E759D6">
        <w:rPr>
          <w:rFonts w:eastAsiaTheme="minorEastAsia" w:cstheme="majorHAnsi"/>
          <w:i w:val="0"/>
          <w:iCs w:val="0"/>
          <w:color w:val="auto"/>
        </w:rPr>
        <w:t xml:space="preserve"> </w:t>
      </w:r>
      <w:r w:rsidR="002E2544" w:rsidRPr="00E759D6">
        <w:rPr>
          <w:rFonts w:eastAsiaTheme="minorEastAsia" w:cstheme="majorHAnsi"/>
          <w:i w:val="0"/>
          <w:iCs w:val="0"/>
          <w:color w:val="auto"/>
        </w:rPr>
        <w:t>Identyfikator</w:t>
      </w:r>
    </w:p>
    <w:p w14:paraId="62333912" w14:textId="39DBAA4C" w:rsidR="002E2544" w:rsidRPr="002F678A" w:rsidRDefault="002E2544" w:rsidP="002F678A">
      <w:pPr>
        <w:pStyle w:val="Nagwek4"/>
        <w:ind w:left="1134" w:hanging="283"/>
        <w:rPr>
          <w:rFonts w:eastAsiaTheme="minorEastAsia" w:cstheme="majorHAnsi"/>
          <w:i w:val="0"/>
          <w:iCs w:val="0"/>
          <w:color w:val="auto"/>
        </w:rPr>
      </w:pPr>
      <w:r w:rsidRPr="002F678A">
        <w:rPr>
          <w:rFonts w:eastAsiaTheme="minorEastAsia" w:cstheme="majorHAnsi"/>
          <w:i w:val="0"/>
          <w:iCs w:val="0"/>
          <w:color w:val="auto"/>
        </w:rPr>
        <w:t>Typ sieci</w:t>
      </w:r>
    </w:p>
    <w:p w14:paraId="5916B9A6" w14:textId="77777777" w:rsidR="002F678A" w:rsidRDefault="002E2544" w:rsidP="003C60C7">
      <w:pPr>
        <w:pStyle w:val="Akapitzlist"/>
        <w:numPr>
          <w:ilvl w:val="0"/>
          <w:numId w:val="90"/>
        </w:numPr>
        <w:spacing w:line="259" w:lineRule="auto"/>
        <w:ind w:left="1985" w:hanging="284"/>
        <w:rPr>
          <w:rFonts w:cstheme="majorHAnsi"/>
        </w:rPr>
      </w:pPr>
      <w:r w:rsidRPr="000058C0">
        <w:rPr>
          <w:rFonts w:cstheme="majorHAnsi"/>
        </w:rPr>
        <w:t>pole łączeniowe: RODZAJ_SIECI</w:t>
      </w:r>
    </w:p>
    <w:p w14:paraId="350347CD" w14:textId="6CECF242" w:rsidR="002E2544" w:rsidRPr="002F678A" w:rsidRDefault="002E2544" w:rsidP="003C60C7">
      <w:pPr>
        <w:pStyle w:val="Akapitzlist"/>
        <w:numPr>
          <w:ilvl w:val="0"/>
          <w:numId w:val="90"/>
        </w:numPr>
        <w:spacing w:line="259" w:lineRule="auto"/>
        <w:ind w:left="1985" w:hanging="284"/>
        <w:rPr>
          <w:rFonts w:cstheme="majorHAnsi"/>
        </w:rPr>
      </w:pPr>
      <w:r w:rsidRPr="002F678A">
        <w:rPr>
          <w:rFonts w:cstheme="majorHAnsi"/>
        </w:rPr>
        <w:t>słownik: SLOWNIK_SIECI (pole łączeniowe: KOD)</w:t>
      </w:r>
    </w:p>
    <w:p w14:paraId="0C829FBD" w14:textId="77777777" w:rsidR="0016183B" w:rsidRDefault="002E2544" w:rsidP="003C60C7">
      <w:pPr>
        <w:pStyle w:val="Akapitzlist"/>
        <w:numPr>
          <w:ilvl w:val="0"/>
          <w:numId w:val="91"/>
        </w:numPr>
        <w:spacing w:after="160" w:line="259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Nazwa zadani</w:t>
      </w:r>
      <w:r w:rsidR="0016183B">
        <w:rPr>
          <w:rFonts w:cstheme="majorHAnsi"/>
        </w:rPr>
        <w:t>a</w:t>
      </w:r>
    </w:p>
    <w:p w14:paraId="72CBC10B" w14:textId="77777777" w:rsidR="0016183B" w:rsidRDefault="002E2544" w:rsidP="003C60C7">
      <w:pPr>
        <w:pStyle w:val="Akapitzlist"/>
        <w:numPr>
          <w:ilvl w:val="0"/>
          <w:numId w:val="91"/>
        </w:numPr>
        <w:spacing w:after="160" w:line="259" w:lineRule="auto"/>
        <w:ind w:left="1134" w:hanging="283"/>
        <w:jc w:val="both"/>
        <w:rPr>
          <w:rFonts w:cstheme="majorHAnsi"/>
        </w:rPr>
      </w:pPr>
      <w:r w:rsidRPr="002F678A">
        <w:rPr>
          <w:rFonts w:cstheme="majorHAnsi"/>
        </w:rPr>
        <w:t>Opis</w:t>
      </w:r>
    </w:p>
    <w:p w14:paraId="3521AB28" w14:textId="5FF27051" w:rsidR="002E2544" w:rsidRPr="0016183B" w:rsidRDefault="002E2544" w:rsidP="003C60C7">
      <w:pPr>
        <w:pStyle w:val="Akapitzlist"/>
        <w:numPr>
          <w:ilvl w:val="0"/>
          <w:numId w:val="91"/>
        </w:numPr>
        <w:spacing w:after="160" w:line="259" w:lineRule="auto"/>
        <w:ind w:left="1134" w:hanging="283"/>
        <w:jc w:val="both"/>
        <w:rPr>
          <w:rFonts w:cstheme="majorHAnsi"/>
        </w:rPr>
      </w:pPr>
      <w:r w:rsidRPr="0016183B">
        <w:rPr>
          <w:rFonts w:cstheme="majorHAnsi"/>
        </w:rPr>
        <w:t>Etap projektu</w:t>
      </w:r>
    </w:p>
    <w:p w14:paraId="20975A1D" w14:textId="77777777" w:rsidR="0016183B" w:rsidRDefault="002E2544" w:rsidP="003C60C7">
      <w:pPr>
        <w:pStyle w:val="Akapitzlist"/>
        <w:numPr>
          <w:ilvl w:val="0"/>
          <w:numId w:val="92"/>
        </w:numPr>
        <w:spacing w:line="259" w:lineRule="auto"/>
        <w:ind w:left="1985" w:hanging="284"/>
        <w:rPr>
          <w:rFonts w:cstheme="majorHAnsi"/>
        </w:rPr>
      </w:pPr>
      <w:r w:rsidRPr="000058C0">
        <w:rPr>
          <w:rFonts w:cstheme="majorHAnsi"/>
        </w:rPr>
        <w:t>pole łączeniowe: NR_KARTY_PROJEKTU</w:t>
      </w:r>
    </w:p>
    <w:p w14:paraId="63C0540C" w14:textId="73C67C31" w:rsidR="002E2544" w:rsidRPr="0016183B" w:rsidRDefault="002E2544" w:rsidP="003C60C7">
      <w:pPr>
        <w:pStyle w:val="Akapitzlist"/>
        <w:numPr>
          <w:ilvl w:val="0"/>
          <w:numId w:val="92"/>
        </w:numPr>
        <w:spacing w:line="259" w:lineRule="auto"/>
        <w:ind w:left="1985" w:hanging="284"/>
        <w:rPr>
          <w:rFonts w:cstheme="majorHAnsi"/>
        </w:rPr>
      </w:pPr>
      <w:r w:rsidRPr="0016183B">
        <w:rPr>
          <w:rFonts w:cstheme="majorHAnsi"/>
        </w:rPr>
        <w:t>słownik: INW_KARTY_INWESTYCJI (pole łączeniowe: NR_ID_IFS)</w:t>
      </w:r>
    </w:p>
    <w:p w14:paraId="64652AA5" w14:textId="77777777" w:rsidR="002E2544" w:rsidRPr="000058C0" w:rsidRDefault="002E2544" w:rsidP="003C60C7">
      <w:pPr>
        <w:pStyle w:val="Akapitzlist"/>
        <w:numPr>
          <w:ilvl w:val="0"/>
          <w:numId w:val="91"/>
        </w:numPr>
        <w:spacing w:after="160" w:line="259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Data planowanego rozpoczęcia</w:t>
      </w:r>
    </w:p>
    <w:p w14:paraId="1821F76D" w14:textId="77777777" w:rsidR="002E2544" w:rsidRPr="000058C0" w:rsidRDefault="002E2544" w:rsidP="003C60C7">
      <w:pPr>
        <w:pStyle w:val="Akapitzlist"/>
        <w:numPr>
          <w:ilvl w:val="0"/>
          <w:numId w:val="91"/>
        </w:numPr>
        <w:spacing w:after="160" w:line="259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Data planowanego zakończenia</w:t>
      </w:r>
    </w:p>
    <w:p w14:paraId="6A1DD142" w14:textId="77777777" w:rsidR="002E2544" w:rsidRPr="000058C0" w:rsidRDefault="002E2544" w:rsidP="003C60C7">
      <w:pPr>
        <w:pStyle w:val="Akapitzlist"/>
        <w:numPr>
          <w:ilvl w:val="0"/>
          <w:numId w:val="91"/>
        </w:numPr>
        <w:spacing w:after="160" w:line="259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Data rzeczywistego rozpoczęcia</w:t>
      </w:r>
    </w:p>
    <w:p w14:paraId="14F1C7D1" w14:textId="77777777" w:rsidR="002E2544" w:rsidRPr="000058C0" w:rsidRDefault="002E2544" w:rsidP="003C60C7">
      <w:pPr>
        <w:pStyle w:val="Akapitzlist"/>
        <w:numPr>
          <w:ilvl w:val="0"/>
          <w:numId w:val="91"/>
        </w:numPr>
        <w:spacing w:after="120" w:line="259" w:lineRule="auto"/>
        <w:ind w:left="1135" w:hanging="284"/>
        <w:contextualSpacing w:val="0"/>
        <w:jc w:val="both"/>
        <w:rPr>
          <w:rFonts w:cstheme="majorHAnsi"/>
        </w:rPr>
      </w:pPr>
      <w:r w:rsidRPr="000058C0">
        <w:rPr>
          <w:rFonts w:cstheme="majorHAnsi"/>
        </w:rPr>
        <w:t>Geometria</w:t>
      </w:r>
    </w:p>
    <w:p w14:paraId="1A8B538D" w14:textId="396A24D8" w:rsidR="002E2544" w:rsidRPr="00014485" w:rsidRDefault="002E2544" w:rsidP="003C60C7">
      <w:pPr>
        <w:pStyle w:val="Akapitzlist"/>
        <w:numPr>
          <w:ilvl w:val="0"/>
          <w:numId w:val="54"/>
        </w:numPr>
        <w:spacing w:after="0" w:line="259" w:lineRule="auto"/>
        <w:rPr>
          <w:rFonts w:cstheme="majorHAnsi"/>
        </w:rPr>
      </w:pPr>
      <w:r w:rsidRPr="48B84556">
        <w:rPr>
          <w:rFonts w:cstheme="majorBidi"/>
        </w:rPr>
        <w:t>Inwestycje zewnętrzne:</w:t>
      </w:r>
    </w:p>
    <w:p w14:paraId="785084A8" w14:textId="77777777" w:rsidR="00257B0E" w:rsidRDefault="002E2544" w:rsidP="003C60C7">
      <w:pPr>
        <w:pStyle w:val="Akapitzlist"/>
        <w:numPr>
          <w:ilvl w:val="0"/>
          <w:numId w:val="36"/>
        </w:numPr>
        <w:spacing w:after="160" w:line="259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Identyfikator</w:t>
      </w:r>
    </w:p>
    <w:p w14:paraId="37F26995" w14:textId="77777777" w:rsidR="00257B0E" w:rsidRDefault="002E2544" w:rsidP="003C60C7">
      <w:pPr>
        <w:pStyle w:val="Akapitzlist"/>
        <w:numPr>
          <w:ilvl w:val="0"/>
          <w:numId w:val="36"/>
        </w:numPr>
        <w:spacing w:after="160" w:line="259" w:lineRule="auto"/>
        <w:ind w:left="1134" w:hanging="283"/>
        <w:jc w:val="both"/>
        <w:rPr>
          <w:rFonts w:cstheme="majorHAnsi"/>
        </w:rPr>
      </w:pPr>
      <w:r w:rsidRPr="00257B0E">
        <w:rPr>
          <w:rFonts w:cstheme="majorHAnsi"/>
        </w:rPr>
        <w:t>Opis umowy</w:t>
      </w:r>
    </w:p>
    <w:p w14:paraId="2CDD6C0E" w14:textId="77777777" w:rsidR="00257B0E" w:rsidRDefault="002E2544" w:rsidP="003C60C7">
      <w:pPr>
        <w:pStyle w:val="Akapitzlist"/>
        <w:numPr>
          <w:ilvl w:val="0"/>
          <w:numId w:val="36"/>
        </w:numPr>
        <w:spacing w:after="160" w:line="259" w:lineRule="auto"/>
        <w:ind w:left="1134" w:hanging="283"/>
        <w:jc w:val="both"/>
        <w:rPr>
          <w:rFonts w:cstheme="majorHAnsi"/>
        </w:rPr>
      </w:pPr>
      <w:r w:rsidRPr="00257B0E">
        <w:rPr>
          <w:rFonts w:cstheme="majorHAnsi"/>
        </w:rPr>
        <w:t>Data zawarcia umowy</w:t>
      </w:r>
    </w:p>
    <w:p w14:paraId="26EAAEDD" w14:textId="77777777" w:rsidR="00257B0E" w:rsidRDefault="002E2544" w:rsidP="003C60C7">
      <w:pPr>
        <w:pStyle w:val="Akapitzlist"/>
        <w:numPr>
          <w:ilvl w:val="0"/>
          <w:numId w:val="36"/>
        </w:numPr>
        <w:spacing w:after="160" w:line="259" w:lineRule="auto"/>
        <w:ind w:left="1134" w:hanging="283"/>
        <w:jc w:val="both"/>
        <w:rPr>
          <w:rFonts w:cstheme="majorHAnsi"/>
        </w:rPr>
      </w:pPr>
      <w:r w:rsidRPr="00257B0E">
        <w:rPr>
          <w:rFonts w:cstheme="majorHAnsi"/>
        </w:rPr>
        <w:t>Data obowiązywania umowy</w:t>
      </w:r>
    </w:p>
    <w:p w14:paraId="5B706C52" w14:textId="1C5C95C7" w:rsidR="002E2544" w:rsidRPr="00257B0E" w:rsidRDefault="002E2544" w:rsidP="003C60C7">
      <w:pPr>
        <w:pStyle w:val="Akapitzlist"/>
        <w:numPr>
          <w:ilvl w:val="0"/>
          <w:numId w:val="36"/>
        </w:numPr>
        <w:spacing w:after="160" w:line="259" w:lineRule="auto"/>
        <w:ind w:left="1134" w:hanging="283"/>
        <w:jc w:val="both"/>
        <w:rPr>
          <w:rFonts w:cstheme="majorHAnsi"/>
        </w:rPr>
      </w:pPr>
      <w:r w:rsidRPr="00257B0E">
        <w:rPr>
          <w:rFonts w:cstheme="majorHAnsi"/>
        </w:rPr>
        <w:t>Branża</w:t>
      </w:r>
    </w:p>
    <w:p w14:paraId="02F86900" w14:textId="250CECAE" w:rsidR="002E2544" w:rsidRPr="000058C0" w:rsidRDefault="002E2544" w:rsidP="003C60C7">
      <w:pPr>
        <w:pStyle w:val="Akapitzlist"/>
        <w:numPr>
          <w:ilvl w:val="0"/>
          <w:numId w:val="93"/>
        </w:numPr>
        <w:spacing w:line="259" w:lineRule="auto"/>
        <w:ind w:left="1985" w:hanging="284"/>
        <w:rPr>
          <w:rFonts w:cstheme="majorHAnsi"/>
        </w:rPr>
      </w:pPr>
      <w:r w:rsidRPr="000058C0">
        <w:rPr>
          <w:rFonts w:cstheme="majorHAnsi"/>
        </w:rPr>
        <w:t>słownik: SLOWNIK_SIECI (pole łączeniowe: RODZAJ_SIECI_KOD)</w:t>
      </w:r>
    </w:p>
    <w:p w14:paraId="0EE0C4FF" w14:textId="77777777" w:rsidR="002E2544" w:rsidRPr="000058C0" w:rsidRDefault="002E2544" w:rsidP="003C60C7">
      <w:pPr>
        <w:pStyle w:val="Akapitzlist"/>
        <w:numPr>
          <w:ilvl w:val="0"/>
          <w:numId w:val="36"/>
        </w:numPr>
        <w:spacing w:after="160" w:line="259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Nr uzgodnienia</w:t>
      </w:r>
    </w:p>
    <w:p w14:paraId="74CBFAD9" w14:textId="77777777" w:rsidR="004A6203" w:rsidRDefault="002E2544" w:rsidP="003C60C7">
      <w:pPr>
        <w:pStyle w:val="Akapitzlist"/>
        <w:numPr>
          <w:ilvl w:val="0"/>
          <w:numId w:val="93"/>
        </w:numPr>
        <w:spacing w:line="259" w:lineRule="auto"/>
        <w:ind w:left="1985" w:hanging="284"/>
        <w:rPr>
          <w:rFonts w:cstheme="majorHAnsi"/>
        </w:rPr>
      </w:pPr>
      <w:r w:rsidRPr="000058C0">
        <w:rPr>
          <w:rFonts w:cstheme="majorHAnsi"/>
        </w:rPr>
        <w:t>pole łączeniowe: NR_PROJEKTU</w:t>
      </w:r>
    </w:p>
    <w:p w14:paraId="69B32217" w14:textId="020AD64D" w:rsidR="002E2544" w:rsidRPr="004A6203" w:rsidRDefault="002E2544" w:rsidP="003C60C7">
      <w:pPr>
        <w:pStyle w:val="Akapitzlist"/>
        <w:numPr>
          <w:ilvl w:val="0"/>
          <w:numId w:val="93"/>
        </w:numPr>
        <w:spacing w:line="259" w:lineRule="auto"/>
        <w:ind w:left="1985" w:hanging="284"/>
        <w:rPr>
          <w:rFonts w:cstheme="majorHAnsi"/>
        </w:rPr>
      </w:pPr>
      <w:r w:rsidRPr="004A6203">
        <w:rPr>
          <w:rFonts w:cstheme="majorHAnsi"/>
        </w:rPr>
        <w:t>słownik: V_SONET_TECZKI_PROJ_NUMERY_DOK (pole łączeniowe: NR_DOK_PROJEKTU)</w:t>
      </w:r>
    </w:p>
    <w:p w14:paraId="77BDF0D9" w14:textId="77777777" w:rsidR="004A6203" w:rsidRDefault="002E2544" w:rsidP="003C60C7">
      <w:pPr>
        <w:pStyle w:val="Akapitzlist"/>
        <w:numPr>
          <w:ilvl w:val="0"/>
          <w:numId w:val="36"/>
        </w:numPr>
        <w:spacing w:after="160" w:line="259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Opis dokumentu teczki</w:t>
      </w:r>
    </w:p>
    <w:p w14:paraId="7F034886" w14:textId="77777777" w:rsidR="004A6203" w:rsidRDefault="002E2544" w:rsidP="003C60C7">
      <w:pPr>
        <w:pStyle w:val="Akapitzlist"/>
        <w:numPr>
          <w:ilvl w:val="0"/>
          <w:numId w:val="36"/>
        </w:numPr>
        <w:spacing w:after="160" w:line="259" w:lineRule="auto"/>
        <w:ind w:left="1134" w:hanging="283"/>
        <w:jc w:val="both"/>
        <w:rPr>
          <w:rFonts w:cstheme="majorHAnsi"/>
        </w:rPr>
      </w:pPr>
      <w:r w:rsidRPr="004A6203">
        <w:rPr>
          <w:rFonts w:cstheme="majorHAnsi"/>
        </w:rPr>
        <w:t>Opis projektu</w:t>
      </w:r>
    </w:p>
    <w:p w14:paraId="4C123086" w14:textId="780BFD59" w:rsidR="002E2544" w:rsidRPr="004A6203" w:rsidRDefault="002E2544" w:rsidP="003C60C7">
      <w:pPr>
        <w:pStyle w:val="Akapitzlist"/>
        <w:numPr>
          <w:ilvl w:val="0"/>
          <w:numId w:val="36"/>
        </w:numPr>
        <w:spacing w:after="120" w:line="259" w:lineRule="auto"/>
        <w:ind w:left="1135" w:hanging="284"/>
        <w:jc w:val="both"/>
        <w:rPr>
          <w:rFonts w:cstheme="majorHAnsi"/>
        </w:rPr>
      </w:pPr>
      <w:r w:rsidRPr="004A6203">
        <w:rPr>
          <w:rFonts w:cstheme="majorHAnsi"/>
        </w:rPr>
        <w:t>Geometria</w:t>
      </w:r>
    </w:p>
    <w:p w14:paraId="70DC6A5B" w14:textId="210C148E" w:rsidR="002E2544" w:rsidRPr="004A6203" w:rsidRDefault="002E2544" w:rsidP="003C60C7">
      <w:pPr>
        <w:pStyle w:val="Akapitzlist"/>
        <w:numPr>
          <w:ilvl w:val="0"/>
          <w:numId w:val="54"/>
        </w:numPr>
        <w:spacing w:after="0" w:line="259" w:lineRule="auto"/>
        <w:rPr>
          <w:rFonts w:cstheme="majorHAnsi"/>
        </w:rPr>
      </w:pPr>
      <w:r w:rsidRPr="48B84556">
        <w:rPr>
          <w:rFonts w:cstheme="majorBidi"/>
        </w:rPr>
        <w:t>Koncepcje – obszary:</w:t>
      </w:r>
    </w:p>
    <w:p w14:paraId="221F0DA3" w14:textId="77777777" w:rsidR="004A6203" w:rsidRDefault="002E2544" w:rsidP="003C60C7">
      <w:pPr>
        <w:pStyle w:val="Akapitzlist"/>
        <w:numPr>
          <w:ilvl w:val="0"/>
          <w:numId w:val="35"/>
        </w:numPr>
        <w:spacing w:after="160" w:line="259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Identyfikator projektu/koncepcji</w:t>
      </w:r>
    </w:p>
    <w:p w14:paraId="4B556074" w14:textId="77777777" w:rsidR="004A6203" w:rsidRDefault="002E2544" w:rsidP="003C60C7">
      <w:pPr>
        <w:pStyle w:val="Akapitzlist"/>
        <w:numPr>
          <w:ilvl w:val="0"/>
          <w:numId w:val="35"/>
        </w:numPr>
        <w:spacing w:after="160" w:line="259" w:lineRule="auto"/>
        <w:ind w:left="1134" w:hanging="283"/>
        <w:jc w:val="both"/>
        <w:rPr>
          <w:rFonts w:cstheme="majorHAnsi"/>
        </w:rPr>
      </w:pPr>
      <w:r w:rsidRPr="004A6203">
        <w:rPr>
          <w:rFonts w:cstheme="majorHAnsi"/>
        </w:rPr>
        <w:t>Opis teczki</w:t>
      </w:r>
    </w:p>
    <w:p w14:paraId="610B7C3C" w14:textId="1F062F68" w:rsidR="002E2544" w:rsidRPr="004A6203" w:rsidRDefault="002E2544" w:rsidP="003C60C7">
      <w:pPr>
        <w:pStyle w:val="Akapitzlist"/>
        <w:numPr>
          <w:ilvl w:val="0"/>
          <w:numId w:val="35"/>
        </w:numPr>
        <w:spacing w:after="160" w:line="259" w:lineRule="auto"/>
        <w:ind w:left="1134" w:hanging="283"/>
        <w:jc w:val="both"/>
        <w:rPr>
          <w:rFonts w:cstheme="majorHAnsi"/>
        </w:rPr>
      </w:pPr>
      <w:r w:rsidRPr="004A6203">
        <w:rPr>
          <w:rFonts w:cstheme="majorHAnsi"/>
        </w:rPr>
        <w:t xml:space="preserve">Branża </w:t>
      </w:r>
    </w:p>
    <w:p w14:paraId="6D137D35" w14:textId="77777777" w:rsidR="004A6203" w:rsidRDefault="002E2544" w:rsidP="003C60C7">
      <w:pPr>
        <w:pStyle w:val="Akapitzlist"/>
        <w:numPr>
          <w:ilvl w:val="0"/>
          <w:numId w:val="94"/>
        </w:numPr>
        <w:spacing w:line="259" w:lineRule="auto"/>
        <w:ind w:left="1985" w:hanging="284"/>
        <w:rPr>
          <w:rFonts w:cstheme="majorHAnsi"/>
        </w:rPr>
      </w:pPr>
      <w:r w:rsidRPr="000058C0">
        <w:rPr>
          <w:rFonts w:cstheme="majorHAnsi"/>
        </w:rPr>
        <w:t>pole łączeniowe: BRANZA_KOD</w:t>
      </w:r>
    </w:p>
    <w:p w14:paraId="614C6D59" w14:textId="1691A92A" w:rsidR="002E2544" w:rsidRPr="004A6203" w:rsidRDefault="002E2544" w:rsidP="003C60C7">
      <w:pPr>
        <w:pStyle w:val="Akapitzlist"/>
        <w:numPr>
          <w:ilvl w:val="0"/>
          <w:numId w:val="94"/>
        </w:numPr>
        <w:spacing w:line="259" w:lineRule="auto"/>
        <w:ind w:left="1985" w:hanging="284"/>
        <w:rPr>
          <w:rFonts w:cstheme="majorHAnsi"/>
        </w:rPr>
      </w:pPr>
      <w:r w:rsidRPr="004A6203">
        <w:rPr>
          <w:rFonts w:cstheme="majorHAnsi"/>
        </w:rPr>
        <w:t>słownik: TECZKA_BRANZA (pole łączeniowe: ID)</w:t>
      </w:r>
    </w:p>
    <w:p w14:paraId="4C0BEBA3" w14:textId="77777777" w:rsidR="002E2544" w:rsidRPr="000058C0" w:rsidRDefault="002E2544" w:rsidP="003C60C7">
      <w:pPr>
        <w:pStyle w:val="Akapitzlist"/>
        <w:numPr>
          <w:ilvl w:val="0"/>
          <w:numId w:val="35"/>
        </w:numPr>
        <w:spacing w:after="160" w:line="259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 xml:space="preserve">Typ sieci </w:t>
      </w:r>
    </w:p>
    <w:p w14:paraId="1165B541" w14:textId="77777777" w:rsidR="004A6203" w:rsidRDefault="002E2544" w:rsidP="003C60C7">
      <w:pPr>
        <w:pStyle w:val="Akapitzlist"/>
        <w:numPr>
          <w:ilvl w:val="0"/>
          <w:numId w:val="95"/>
        </w:numPr>
        <w:spacing w:line="259" w:lineRule="auto"/>
        <w:ind w:left="1985" w:hanging="284"/>
        <w:rPr>
          <w:rFonts w:cstheme="majorHAnsi"/>
        </w:rPr>
      </w:pPr>
      <w:r w:rsidRPr="000058C0">
        <w:rPr>
          <w:rFonts w:cstheme="majorHAnsi"/>
        </w:rPr>
        <w:t>pole łączeniowe: TYP_SIECI_KAN_KOD</w:t>
      </w:r>
    </w:p>
    <w:p w14:paraId="58F54220" w14:textId="27C0255A" w:rsidR="002E2544" w:rsidRPr="004A6203" w:rsidRDefault="002E2544" w:rsidP="003C60C7">
      <w:pPr>
        <w:pStyle w:val="Akapitzlist"/>
        <w:numPr>
          <w:ilvl w:val="0"/>
          <w:numId w:val="95"/>
        </w:numPr>
        <w:spacing w:line="259" w:lineRule="auto"/>
        <w:ind w:left="1985" w:hanging="284"/>
        <w:rPr>
          <w:rFonts w:cstheme="majorHAnsi"/>
        </w:rPr>
      </w:pPr>
      <w:r w:rsidRPr="004A6203">
        <w:rPr>
          <w:rFonts w:cstheme="majorHAnsi"/>
        </w:rPr>
        <w:t>słownik: TECZKA_TYP_SIECI_KOD (pole łączeniowe: KOD)</w:t>
      </w:r>
    </w:p>
    <w:p w14:paraId="53F6A6BC" w14:textId="77777777" w:rsidR="002E2544" w:rsidRPr="000058C0" w:rsidRDefault="002E2544" w:rsidP="003C60C7">
      <w:pPr>
        <w:pStyle w:val="Akapitzlist"/>
        <w:numPr>
          <w:ilvl w:val="0"/>
          <w:numId w:val="35"/>
        </w:numPr>
        <w:spacing w:after="160" w:line="259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 xml:space="preserve">Stadium projektu </w:t>
      </w:r>
    </w:p>
    <w:p w14:paraId="4A64FC29" w14:textId="77777777" w:rsidR="004C1F07" w:rsidRDefault="002E2544" w:rsidP="003C60C7">
      <w:pPr>
        <w:pStyle w:val="Akapitzlist"/>
        <w:numPr>
          <w:ilvl w:val="0"/>
          <w:numId w:val="96"/>
        </w:numPr>
        <w:spacing w:line="259" w:lineRule="auto"/>
        <w:ind w:left="1985" w:hanging="284"/>
        <w:rPr>
          <w:rFonts w:cstheme="majorHAnsi"/>
        </w:rPr>
      </w:pPr>
      <w:r w:rsidRPr="000058C0">
        <w:rPr>
          <w:rFonts w:cstheme="majorHAnsi"/>
        </w:rPr>
        <w:t>pole łączeniowe: STADIUM_PROJEKTU_KOD</w:t>
      </w:r>
    </w:p>
    <w:p w14:paraId="6DD1A2DE" w14:textId="28EDEB34" w:rsidR="002E2544" w:rsidRPr="004C1F07" w:rsidRDefault="002E2544" w:rsidP="003C60C7">
      <w:pPr>
        <w:pStyle w:val="Akapitzlist"/>
        <w:numPr>
          <w:ilvl w:val="0"/>
          <w:numId w:val="96"/>
        </w:numPr>
        <w:spacing w:line="259" w:lineRule="auto"/>
        <w:ind w:left="1985" w:hanging="284"/>
        <w:rPr>
          <w:rFonts w:cstheme="majorHAnsi"/>
        </w:rPr>
      </w:pPr>
      <w:r w:rsidRPr="004C1F07">
        <w:rPr>
          <w:rFonts w:cstheme="majorHAnsi"/>
        </w:rPr>
        <w:t>słownik: TECZKA_STAD_PROJ_KOD (pole łączeniowe: KOD)</w:t>
      </w:r>
    </w:p>
    <w:p w14:paraId="344B3959" w14:textId="77777777" w:rsidR="004C1F07" w:rsidRDefault="002E2544" w:rsidP="003C60C7">
      <w:pPr>
        <w:pStyle w:val="Akapitzlist"/>
        <w:numPr>
          <w:ilvl w:val="0"/>
          <w:numId w:val="35"/>
        </w:numPr>
        <w:spacing w:after="160" w:line="259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lastRenderedPageBreak/>
        <w:t>Rok</w:t>
      </w:r>
    </w:p>
    <w:p w14:paraId="54A4B93F" w14:textId="77777777" w:rsidR="004C1F07" w:rsidRDefault="002E2544" w:rsidP="003C60C7">
      <w:pPr>
        <w:pStyle w:val="Akapitzlist"/>
        <w:numPr>
          <w:ilvl w:val="0"/>
          <w:numId w:val="35"/>
        </w:numPr>
        <w:spacing w:after="160" w:line="259" w:lineRule="auto"/>
        <w:ind w:left="1134" w:hanging="283"/>
        <w:jc w:val="both"/>
        <w:rPr>
          <w:rFonts w:cstheme="majorHAnsi"/>
        </w:rPr>
      </w:pPr>
      <w:r w:rsidRPr="004C1F07">
        <w:rPr>
          <w:rFonts w:cstheme="majorHAnsi"/>
        </w:rPr>
        <w:t>Opis projektu</w:t>
      </w:r>
    </w:p>
    <w:p w14:paraId="0631E8EA" w14:textId="77777777" w:rsidR="004C1F07" w:rsidRDefault="002E2544" w:rsidP="003C60C7">
      <w:pPr>
        <w:pStyle w:val="Akapitzlist"/>
        <w:numPr>
          <w:ilvl w:val="0"/>
          <w:numId w:val="35"/>
        </w:numPr>
        <w:spacing w:after="160" w:line="259" w:lineRule="auto"/>
        <w:ind w:left="1134" w:hanging="283"/>
        <w:jc w:val="both"/>
        <w:rPr>
          <w:rFonts w:cstheme="majorHAnsi"/>
        </w:rPr>
      </w:pPr>
      <w:r w:rsidRPr="004C1F07">
        <w:rPr>
          <w:rFonts w:cstheme="majorHAnsi"/>
        </w:rPr>
        <w:t>Nazwa obszaru</w:t>
      </w:r>
    </w:p>
    <w:p w14:paraId="6BCB4F18" w14:textId="77777777" w:rsidR="004C1F07" w:rsidRDefault="002E2544" w:rsidP="003C60C7">
      <w:pPr>
        <w:pStyle w:val="Akapitzlist"/>
        <w:numPr>
          <w:ilvl w:val="0"/>
          <w:numId w:val="35"/>
        </w:numPr>
        <w:spacing w:after="160" w:line="259" w:lineRule="auto"/>
        <w:ind w:left="1134" w:hanging="283"/>
        <w:jc w:val="both"/>
        <w:rPr>
          <w:rFonts w:cstheme="majorHAnsi"/>
        </w:rPr>
      </w:pPr>
      <w:r w:rsidRPr="004C1F07">
        <w:rPr>
          <w:rFonts w:cstheme="majorHAnsi"/>
        </w:rPr>
        <w:t>Data uzgodnienia</w:t>
      </w:r>
    </w:p>
    <w:p w14:paraId="5AE9CBDB" w14:textId="77777777" w:rsidR="004C1F07" w:rsidRDefault="002E2544" w:rsidP="003C60C7">
      <w:pPr>
        <w:pStyle w:val="Akapitzlist"/>
        <w:numPr>
          <w:ilvl w:val="0"/>
          <w:numId w:val="35"/>
        </w:numPr>
        <w:spacing w:after="160" w:line="259" w:lineRule="auto"/>
        <w:ind w:left="1134" w:hanging="283"/>
        <w:jc w:val="both"/>
        <w:rPr>
          <w:rFonts w:cstheme="majorHAnsi"/>
        </w:rPr>
      </w:pPr>
      <w:r w:rsidRPr="004C1F07">
        <w:rPr>
          <w:rFonts w:cstheme="majorHAnsi"/>
        </w:rPr>
        <w:t>Status dokumentu</w:t>
      </w:r>
    </w:p>
    <w:p w14:paraId="7E948262" w14:textId="77777777" w:rsidR="004760F2" w:rsidRDefault="002E2544" w:rsidP="003C60C7">
      <w:pPr>
        <w:pStyle w:val="Akapitzlist"/>
        <w:numPr>
          <w:ilvl w:val="0"/>
          <w:numId w:val="35"/>
        </w:numPr>
        <w:spacing w:after="120" w:line="259" w:lineRule="auto"/>
        <w:ind w:left="1135" w:hanging="284"/>
        <w:contextualSpacing w:val="0"/>
        <w:jc w:val="both"/>
        <w:rPr>
          <w:rFonts w:cstheme="majorHAnsi"/>
        </w:rPr>
      </w:pPr>
      <w:r w:rsidRPr="004C1F07">
        <w:rPr>
          <w:rFonts w:cstheme="majorHAnsi"/>
        </w:rPr>
        <w:t>Geometria</w:t>
      </w:r>
    </w:p>
    <w:p w14:paraId="60337CAC" w14:textId="3DA4C1F0" w:rsidR="002E2544" w:rsidRPr="004760F2" w:rsidRDefault="002E2544" w:rsidP="00423D24">
      <w:pPr>
        <w:pStyle w:val="Nagwek3"/>
        <w:spacing w:after="240"/>
        <w:ind w:left="425" w:hanging="425"/>
      </w:pPr>
      <w:bookmarkStart w:id="27" w:name="_Toc143853188"/>
      <w:bookmarkStart w:id="28" w:name="_Toc145057169"/>
      <w:bookmarkStart w:id="29" w:name="_Toc163131787"/>
      <w:bookmarkStart w:id="30" w:name="_Toc173483387"/>
      <w:r w:rsidRPr="00423D24">
        <w:rPr>
          <w:rFonts w:eastAsiaTheme="minorEastAsia" w:cstheme="majorHAnsi"/>
          <w:color w:val="auto"/>
        </w:rPr>
        <w:t xml:space="preserve">Słowniki wykorzystywane </w:t>
      </w:r>
      <w:r w:rsidRPr="00423D24">
        <w:rPr>
          <w:rFonts w:cstheme="majorHAnsi"/>
          <w:color w:val="auto"/>
        </w:rPr>
        <w:t>przez</w:t>
      </w:r>
      <w:r w:rsidRPr="00423D24">
        <w:rPr>
          <w:rFonts w:eastAsiaTheme="minorEastAsia" w:cstheme="majorHAnsi"/>
          <w:color w:val="auto"/>
        </w:rPr>
        <w:t xml:space="preserve"> poszczególne klasy obiektów</w:t>
      </w:r>
      <w:bookmarkEnd w:id="27"/>
      <w:bookmarkEnd w:id="28"/>
      <w:bookmarkEnd w:id="29"/>
      <w:r w:rsidR="00604012">
        <w:rPr>
          <w:rFonts w:eastAsiaTheme="minorEastAsia" w:cstheme="majorHAnsi"/>
          <w:color w:val="auto"/>
        </w:rPr>
        <w:t>:</w:t>
      </w:r>
      <w:bookmarkEnd w:id="30"/>
    </w:p>
    <w:p w14:paraId="3242C26E" w14:textId="1EB695F4" w:rsidR="002E2544" w:rsidRPr="00C0124B" w:rsidRDefault="002E2544" w:rsidP="00423D24">
      <w:pPr>
        <w:pStyle w:val="Akapitzlist"/>
        <w:numPr>
          <w:ilvl w:val="0"/>
          <w:numId w:val="42"/>
        </w:numPr>
        <w:rPr>
          <w:rFonts w:cstheme="majorHAnsi"/>
        </w:rPr>
      </w:pPr>
      <w:r w:rsidRPr="00F20875">
        <w:rPr>
          <w:rFonts w:cstheme="majorHAnsi"/>
        </w:rPr>
        <w:t xml:space="preserve"> </w:t>
      </w:r>
      <w:bookmarkStart w:id="31" w:name="_Toc143853189"/>
      <w:bookmarkStart w:id="32" w:name="_Toc145057170"/>
      <w:bookmarkStart w:id="33" w:name="_Toc163131788"/>
      <w:r w:rsidRPr="00F20875">
        <w:rPr>
          <w:rFonts w:cstheme="majorHAnsi"/>
        </w:rPr>
        <w:t>Odcinki sieci kanalizacyjnej:</w:t>
      </w:r>
      <w:bookmarkEnd w:id="31"/>
      <w:bookmarkEnd w:id="32"/>
      <w:bookmarkEnd w:id="33"/>
    </w:p>
    <w:p w14:paraId="562012D8" w14:textId="77777777" w:rsidR="00330993" w:rsidRDefault="002E2544" w:rsidP="00330993">
      <w:pPr>
        <w:pStyle w:val="Akapitzlist"/>
        <w:numPr>
          <w:ilvl w:val="3"/>
          <w:numId w:val="7"/>
        </w:numPr>
        <w:spacing w:after="16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KAN_TYPY SIECI</w:t>
      </w:r>
    </w:p>
    <w:p w14:paraId="7CB61796" w14:textId="77777777" w:rsidR="009F6734" w:rsidRDefault="002E2544" w:rsidP="009F6734">
      <w:pPr>
        <w:pStyle w:val="Akapitzlist"/>
        <w:numPr>
          <w:ilvl w:val="3"/>
          <w:numId w:val="7"/>
        </w:numPr>
        <w:spacing w:after="160" w:line="252" w:lineRule="auto"/>
        <w:ind w:left="1134" w:hanging="283"/>
        <w:jc w:val="both"/>
        <w:rPr>
          <w:rFonts w:cstheme="majorHAnsi"/>
        </w:rPr>
      </w:pPr>
      <w:r w:rsidRPr="00330993">
        <w:rPr>
          <w:rFonts w:cstheme="majorHAnsi"/>
        </w:rPr>
        <w:t>KAN_RODZAJE_SIECI</w:t>
      </w:r>
    </w:p>
    <w:p w14:paraId="461A6B0B" w14:textId="77777777" w:rsidR="009F6734" w:rsidRDefault="002E2544" w:rsidP="009F6734">
      <w:pPr>
        <w:pStyle w:val="Akapitzlist"/>
        <w:numPr>
          <w:ilvl w:val="3"/>
          <w:numId w:val="7"/>
        </w:numPr>
        <w:spacing w:after="160" w:line="252" w:lineRule="auto"/>
        <w:ind w:left="1134" w:hanging="283"/>
        <w:jc w:val="both"/>
        <w:rPr>
          <w:rFonts w:cstheme="majorHAnsi"/>
        </w:rPr>
      </w:pPr>
      <w:r w:rsidRPr="009F6734">
        <w:rPr>
          <w:rFonts w:cstheme="majorHAnsi"/>
        </w:rPr>
        <w:t>MATERIALY</w:t>
      </w:r>
    </w:p>
    <w:p w14:paraId="32BFBC3D" w14:textId="77777777" w:rsidR="009F6734" w:rsidRDefault="002E2544" w:rsidP="009F6734">
      <w:pPr>
        <w:pStyle w:val="Akapitzlist"/>
        <w:numPr>
          <w:ilvl w:val="3"/>
          <w:numId w:val="7"/>
        </w:numPr>
        <w:spacing w:after="160" w:line="252" w:lineRule="auto"/>
        <w:ind w:left="1134" w:hanging="283"/>
        <w:jc w:val="both"/>
        <w:rPr>
          <w:rFonts w:cstheme="majorHAnsi"/>
        </w:rPr>
      </w:pPr>
      <w:r w:rsidRPr="009F6734">
        <w:rPr>
          <w:rFonts w:cstheme="majorHAnsi"/>
        </w:rPr>
        <w:t>KANAL_ODCINKI_SREDNICE</w:t>
      </w:r>
    </w:p>
    <w:p w14:paraId="5D27A914" w14:textId="77777777" w:rsidR="009F6734" w:rsidRDefault="002E2544" w:rsidP="009F6734">
      <w:pPr>
        <w:pStyle w:val="Akapitzlist"/>
        <w:numPr>
          <w:ilvl w:val="3"/>
          <w:numId w:val="7"/>
        </w:numPr>
        <w:spacing w:after="160" w:line="252" w:lineRule="auto"/>
        <w:ind w:left="1134" w:hanging="283"/>
        <w:jc w:val="both"/>
        <w:rPr>
          <w:rFonts w:cstheme="majorHAnsi"/>
        </w:rPr>
      </w:pPr>
      <w:r w:rsidRPr="009F6734">
        <w:rPr>
          <w:rFonts w:cstheme="majorHAnsi"/>
        </w:rPr>
        <w:t>KAN_KSZTALTY</w:t>
      </w:r>
    </w:p>
    <w:p w14:paraId="00263189" w14:textId="5BCA0187" w:rsidR="002E2544" w:rsidRPr="009F6734" w:rsidRDefault="002E2544" w:rsidP="009F6734">
      <w:pPr>
        <w:pStyle w:val="Akapitzlist"/>
        <w:numPr>
          <w:ilvl w:val="3"/>
          <w:numId w:val="7"/>
        </w:numPr>
        <w:spacing w:after="120" w:line="252" w:lineRule="auto"/>
        <w:ind w:left="1135" w:hanging="284"/>
        <w:contextualSpacing w:val="0"/>
        <w:jc w:val="both"/>
        <w:rPr>
          <w:rFonts w:cstheme="majorHAnsi"/>
        </w:rPr>
      </w:pPr>
      <w:r w:rsidRPr="009F6734">
        <w:rPr>
          <w:rFonts w:cstheme="majorHAnsi"/>
        </w:rPr>
        <w:t>STATUSY_OBIEKTU</w:t>
      </w:r>
    </w:p>
    <w:p w14:paraId="5446FAFB" w14:textId="6A229D4A" w:rsidR="002E2544" w:rsidRPr="00733305" w:rsidRDefault="002E2544" w:rsidP="003C60C7">
      <w:pPr>
        <w:pStyle w:val="Akapitzlist"/>
        <w:numPr>
          <w:ilvl w:val="0"/>
          <w:numId w:val="42"/>
        </w:numPr>
        <w:rPr>
          <w:rFonts w:cstheme="majorHAnsi"/>
        </w:rPr>
      </w:pPr>
      <w:r w:rsidRPr="00733305">
        <w:rPr>
          <w:rFonts w:cstheme="majorHAnsi"/>
        </w:rPr>
        <w:t>Studzienki kanalizacyjne</w:t>
      </w:r>
      <w:r w:rsidR="00733305">
        <w:rPr>
          <w:rFonts w:cstheme="majorHAnsi"/>
        </w:rPr>
        <w:t>:</w:t>
      </w:r>
    </w:p>
    <w:p w14:paraId="64D3611D" w14:textId="77777777" w:rsidR="00733305" w:rsidRDefault="002E2544" w:rsidP="003C60C7">
      <w:pPr>
        <w:pStyle w:val="Akapitzlist"/>
        <w:numPr>
          <w:ilvl w:val="0"/>
          <w:numId w:val="43"/>
        </w:numPr>
        <w:spacing w:after="16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KAN_TYPY_STUDZ</w:t>
      </w:r>
    </w:p>
    <w:p w14:paraId="714059F8" w14:textId="77777777" w:rsidR="00733305" w:rsidRDefault="002E2544" w:rsidP="003C60C7">
      <w:pPr>
        <w:pStyle w:val="Akapitzlist"/>
        <w:numPr>
          <w:ilvl w:val="0"/>
          <w:numId w:val="43"/>
        </w:numPr>
        <w:spacing w:after="160" w:line="252" w:lineRule="auto"/>
        <w:ind w:left="1134" w:hanging="283"/>
        <w:jc w:val="both"/>
        <w:rPr>
          <w:rFonts w:cstheme="majorHAnsi"/>
        </w:rPr>
      </w:pPr>
      <w:r w:rsidRPr="00733305">
        <w:rPr>
          <w:rFonts w:cstheme="majorHAnsi"/>
        </w:rPr>
        <w:t xml:space="preserve">MATERIALY warunek ograniczający: </w:t>
      </w:r>
    </w:p>
    <w:p w14:paraId="662A1ED7" w14:textId="77777777" w:rsidR="00733305" w:rsidRDefault="002E2544" w:rsidP="003C60C7">
      <w:pPr>
        <w:pStyle w:val="Akapitzlist"/>
        <w:numPr>
          <w:ilvl w:val="0"/>
          <w:numId w:val="43"/>
        </w:numPr>
        <w:spacing w:after="160" w:line="252" w:lineRule="auto"/>
        <w:ind w:left="1134" w:hanging="283"/>
        <w:jc w:val="both"/>
        <w:rPr>
          <w:rFonts w:cstheme="majorHAnsi"/>
        </w:rPr>
      </w:pPr>
      <w:r w:rsidRPr="00733305">
        <w:rPr>
          <w:rFonts w:cstheme="majorHAnsi"/>
        </w:rPr>
        <w:t>STUDZ_PRZEKROJE</w:t>
      </w:r>
    </w:p>
    <w:p w14:paraId="319DE5D4" w14:textId="1AC3D75F" w:rsidR="002E2544" w:rsidRPr="00733305" w:rsidRDefault="002E2544" w:rsidP="003C60C7">
      <w:pPr>
        <w:pStyle w:val="Akapitzlist"/>
        <w:numPr>
          <w:ilvl w:val="0"/>
          <w:numId w:val="43"/>
        </w:numPr>
        <w:spacing w:after="120" w:line="252" w:lineRule="auto"/>
        <w:ind w:left="1135" w:hanging="284"/>
        <w:contextualSpacing w:val="0"/>
        <w:jc w:val="both"/>
        <w:rPr>
          <w:rFonts w:cstheme="majorHAnsi"/>
        </w:rPr>
      </w:pPr>
      <w:r w:rsidRPr="00733305">
        <w:rPr>
          <w:rFonts w:cstheme="majorHAnsi"/>
        </w:rPr>
        <w:t>STATUSY_OBIEKTU</w:t>
      </w:r>
    </w:p>
    <w:p w14:paraId="1186BFF9" w14:textId="4CF913F2" w:rsidR="002E2544" w:rsidRPr="00733305" w:rsidRDefault="002E2544" w:rsidP="003C60C7">
      <w:pPr>
        <w:pStyle w:val="Akapitzlist"/>
        <w:numPr>
          <w:ilvl w:val="0"/>
          <w:numId w:val="42"/>
        </w:numPr>
        <w:spacing w:after="0"/>
        <w:rPr>
          <w:rFonts w:cstheme="majorHAnsi"/>
        </w:rPr>
      </w:pPr>
      <w:r w:rsidRPr="00733305">
        <w:rPr>
          <w:rFonts w:cstheme="majorHAnsi"/>
        </w:rPr>
        <w:t>Armatura kanalizacyjna</w:t>
      </w:r>
      <w:r w:rsidR="00733305">
        <w:rPr>
          <w:rFonts w:cstheme="majorHAnsi"/>
        </w:rPr>
        <w:t>:</w:t>
      </w:r>
    </w:p>
    <w:p w14:paraId="797F71A5" w14:textId="77777777" w:rsidR="002E2544" w:rsidRPr="000058C0" w:rsidRDefault="002E2544" w:rsidP="003C60C7">
      <w:pPr>
        <w:pStyle w:val="Akapitzlist"/>
        <w:numPr>
          <w:ilvl w:val="0"/>
          <w:numId w:val="44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KAN_RODZAJE_ATMATUR</w:t>
      </w:r>
    </w:p>
    <w:p w14:paraId="5A80F7F7" w14:textId="737119AF" w:rsidR="002E2544" w:rsidRPr="00733305" w:rsidRDefault="002E2544" w:rsidP="003C60C7">
      <w:pPr>
        <w:pStyle w:val="Akapitzlist"/>
        <w:numPr>
          <w:ilvl w:val="0"/>
          <w:numId w:val="44"/>
        </w:numPr>
        <w:spacing w:after="120" w:line="252" w:lineRule="auto"/>
        <w:ind w:left="1135" w:hanging="284"/>
        <w:contextualSpacing w:val="0"/>
        <w:jc w:val="both"/>
        <w:rPr>
          <w:rFonts w:cstheme="majorHAnsi"/>
        </w:rPr>
      </w:pPr>
      <w:r w:rsidRPr="000058C0">
        <w:rPr>
          <w:rFonts w:cstheme="majorHAnsi"/>
        </w:rPr>
        <w:t>STATUSY_OBIEKTU</w:t>
      </w:r>
    </w:p>
    <w:p w14:paraId="20B5A323" w14:textId="0A7F129E" w:rsidR="002E2544" w:rsidRPr="00733305" w:rsidRDefault="002E2544" w:rsidP="003C60C7">
      <w:pPr>
        <w:pStyle w:val="Akapitzlist"/>
        <w:numPr>
          <w:ilvl w:val="0"/>
          <w:numId w:val="42"/>
        </w:numPr>
        <w:spacing w:after="0"/>
        <w:rPr>
          <w:rFonts w:cstheme="majorHAnsi"/>
        </w:rPr>
      </w:pPr>
      <w:r w:rsidRPr="00733305">
        <w:rPr>
          <w:rFonts w:cstheme="majorHAnsi"/>
        </w:rPr>
        <w:t>Węzły kanalizacyjne</w:t>
      </w:r>
      <w:r w:rsidR="00733305">
        <w:rPr>
          <w:rFonts w:cstheme="majorHAnsi"/>
        </w:rPr>
        <w:t>:</w:t>
      </w:r>
    </w:p>
    <w:p w14:paraId="10D04113" w14:textId="77777777" w:rsidR="00733305" w:rsidRDefault="002E2544" w:rsidP="003C60C7">
      <w:pPr>
        <w:pStyle w:val="Akapitzlist"/>
        <w:numPr>
          <w:ilvl w:val="0"/>
          <w:numId w:val="45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KAN_TYPY_WEZLA</w:t>
      </w:r>
    </w:p>
    <w:p w14:paraId="42497331" w14:textId="64CEB9F9" w:rsidR="002E2544" w:rsidRPr="00733305" w:rsidRDefault="002E2544" w:rsidP="003C60C7">
      <w:pPr>
        <w:pStyle w:val="Akapitzlist"/>
        <w:numPr>
          <w:ilvl w:val="0"/>
          <w:numId w:val="45"/>
        </w:numPr>
        <w:spacing w:after="120" w:line="252" w:lineRule="auto"/>
        <w:ind w:left="1135" w:hanging="284"/>
        <w:contextualSpacing w:val="0"/>
        <w:jc w:val="both"/>
        <w:rPr>
          <w:rFonts w:cstheme="majorHAnsi"/>
        </w:rPr>
      </w:pPr>
      <w:r w:rsidRPr="00733305">
        <w:rPr>
          <w:rFonts w:cstheme="majorHAnsi"/>
        </w:rPr>
        <w:t>STATUSY_OBIEKTU</w:t>
      </w:r>
    </w:p>
    <w:p w14:paraId="16D4FAAB" w14:textId="1F9810E2" w:rsidR="002E2544" w:rsidRPr="000058C0" w:rsidRDefault="002E2544" w:rsidP="003C60C7">
      <w:pPr>
        <w:pStyle w:val="Akapitzlist"/>
        <w:numPr>
          <w:ilvl w:val="0"/>
          <w:numId w:val="42"/>
        </w:numPr>
        <w:spacing w:line="259" w:lineRule="auto"/>
        <w:rPr>
          <w:rFonts w:cstheme="majorHAnsi"/>
        </w:rPr>
      </w:pPr>
      <w:r w:rsidRPr="000058C0">
        <w:rPr>
          <w:rFonts w:cstheme="majorHAnsi"/>
        </w:rPr>
        <w:t>Wyloty kanałów</w:t>
      </w:r>
      <w:r w:rsidR="00733305">
        <w:rPr>
          <w:rFonts w:cstheme="majorHAnsi"/>
        </w:rPr>
        <w:t>:</w:t>
      </w:r>
    </w:p>
    <w:p w14:paraId="64B7E8CB" w14:textId="77777777" w:rsidR="00733305" w:rsidRDefault="002E2544" w:rsidP="003C60C7">
      <w:pPr>
        <w:pStyle w:val="Akapitzlist"/>
        <w:numPr>
          <w:ilvl w:val="0"/>
          <w:numId w:val="46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MATERIALY</w:t>
      </w:r>
    </w:p>
    <w:p w14:paraId="752489F6" w14:textId="77777777" w:rsidR="00733305" w:rsidRDefault="002E2544" w:rsidP="003C60C7">
      <w:pPr>
        <w:pStyle w:val="Akapitzlist"/>
        <w:numPr>
          <w:ilvl w:val="0"/>
          <w:numId w:val="46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733305">
        <w:rPr>
          <w:rFonts w:cstheme="majorHAnsi"/>
        </w:rPr>
        <w:t>ZLEWNIA_ODBIORNIK</w:t>
      </w:r>
    </w:p>
    <w:p w14:paraId="62382DCD" w14:textId="3A7B5B60" w:rsidR="002E2544" w:rsidRPr="00733305" w:rsidRDefault="002E2544" w:rsidP="003C60C7">
      <w:pPr>
        <w:pStyle w:val="Akapitzlist"/>
        <w:numPr>
          <w:ilvl w:val="0"/>
          <w:numId w:val="46"/>
        </w:numPr>
        <w:spacing w:after="120" w:line="252" w:lineRule="auto"/>
        <w:ind w:left="1135" w:hanging="284"/>
        <w:contextualSpacing w:val="0"/>
        <w:jc w:val="both"/>
        <w:rPr>
          <w:rFonts w:cstheme="majorHAnsi"/>
        </w:rPr>
      </w:pPr>
      <w:r w:rsidRPr="00733305">
        <w:rPr>
          <w:rFonts w:cstheme="majorHAnsi"/>
        </w:rPr>
        <w:t>STATUSY_OBIEKTU</w:t>
      </w:r>
    </w:p>
    <w:p w14:paraId="2041E997" w14:textId="3D0BC013" w:rsidR="002E2544" w:rsidRPr="00733305" w:rsidRDefault="002E2544" w:rsidP="003C60C7">
      <w:pPr>
        <w:pStyle w:val="Akapitzlist"/>
        <w:numPr>
          <w:ilvl w:val="0"/>
          <w:numId w:val="42"/>
        </w:numPr>
        <w:spacing w:after="0"/>
        <w:rPr>
          <w:rFonts w:cstheme="majorHAnsi"/>
        </w:rPr>
      </w:pPr>
      <w:r w:rsidRPr="00733305">
        <w:rPr>
          <w:rFonts w:cstheme="majorHAnsi"/>
        </w:rPr>
        <w:t>Obiekty kanalizacyjne</w:t>
      </w:r>
      <w:r w:rsidR="00733305">
        <w:rPr>
          <w:rFonts w:cstheme="majorHAnsi"/>
        </w:rPr>
        <w:t>:</w:t>
      </w:r>
    </w:p>
    <w:p w14:paraId="47C69AA5" w14:textId="77777777" w:rsidR="00DE1915" w:rsidRDefault="002E2544" w:rsidP="003C60C7">
      <w:pPr>
        <w:pStyle w:val="Akapitzlist"/>
        <w:numPr>
          <w:ilvl w:val="0"/>
          <w:numId w:val="47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KAN_RODZAJE_OBIEKTOW</w:t>
      </w:r>
    </w:p>
    <w:p w14:paraId="21D68EED" w14:textId="77777777" w:rsidR="00DE1915" w:rsidRDefault="002E2544" w:rsidP="003C60C7">
      <w:pPr>
        <w:pStyle w:val="Akapitzlist"/>
        <w:numPr>
          <w:ilvl w:val="0"/>
          <w:numId w:val="47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DE1915">
        <w:rPr>
          <w:rFonts w:cstheme="majorHAnsi"/>
        </w:rPr>
        <w:t>MATERIALY</w:t>
      </w:r>
    </w:p>
    <w:p w14:paraId="2E601F63" w14:textId="77777777" w:rsidR="00DE1915" w:rsidRDefault="002E2544" w:rsidP="003C60C7">
      <w:pPr>
        <w:pStyle w:val="Akapitzlist"/>
        <w:numPr>
          <w:ilvl w:val="0"/>
          <w:numId w:val="47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DE1915">
        <w:rPr>
          <w:rFonts w:cstheme="majorHAnsi"/>
        </w:rPr>
        <w:t>STATUS_TAK_NIE</w:t>
      </w:r>
    </w:p>
    <w:p w14:paraId="66D21349" w14:textId="77777777" w:rsidR="00DE1915" w:rsidRDefault="002E2544" w:rsidP="003C60C7">
      <w:pPr>
        <w:pStyle w:val="Akapitzlist"/>
        <w:numPr>
          <w:ilvl w:val="0"/>
          <w:numId w:val="47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DE1915">
        <w:rPr>
          <w:rFonts w:cstheme="majorHAnsi"/>
        </w:rPr>
        <w:t>RODZAJE_ZBIORNIKOW</w:t>
      </w:r>
    </w:p>
    <w:p w14:paraId="202E658D" w14:textId="77777777" w:rsidR="00DE1915" w:rsidRDefault="002E2544" w:rsidP="003C60C7">
      <w:pPr>
        <w:pStyle w:val="Akapitzlist"/>
        <w:numPr>
          <w:ilvl w:val="0"/>
          <w:numId w:val="47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DE1915">
        <w:rPr>
          <w:rFonts w:cstheme="majorHAnsi"/>
        </w:rPr>
        <w:t>KAN_TYPY_ZBIORNIKOW</w:t>
      </w:r>
    </w:p>
    <w:p w14:paraId="1090819C" w14:textId="2D7C9A0B" w:rsidR="002E2544" w:rsidRPr="00DE1915" w:rsidRDefault="002E2544" w:rsidP="003C60C7">
      <w:pPr>
        <w:pStyle w:val="Akapitzlist"/>
        <w:numPr>
          <w:ilvl w:val="0"/>
          <w:numId w:val="47"/>
        </w:numPr>
        <w:spacing w:after="120" w:line="252" w:lineRule="auto"/>
        <w:ind w:left="1135" w:hanging="284"/>
        <w:contextualSpacing w:val="0"/>
        <w:jc w:val="both"/>
        <w:rPr>
          <w:rFonts w:cstheme="majorHAnsi"/>
        </w:rPr>
      </w:pPr>
      <w:r w:rsidRPr="00DE1915">
        <w:rPr>
          <w:rFonts w:cstheme="majorHAnsi"/>
        </w:rPr>
        <w:t>STATUSY_OBIEKTU</w:t>
      </w:r>
    </w:p>
    <w:p w14:paraId="12C90648" w14:textId="0E633D45" w:rsidR="002E2544" w:rsidRPr="00733305" w:rsidRDefault="002E2544" w:rsidP="003C60C7">
      <w:pPr>
        <w:pStyle w:val="Akapitzlist"/>
        <w:numPr>
          <w:ilvl w:val="0"/>
          <w:numId w:val="42"/>
        </w:numPr>
        <w:spacing w:after="0"/>
        <w:rPr>
          <w:rFonts w:cstheme="majorHAnsi"/>
        </w:rPr>
      </w:pPr>
      <w:r w:rsidRPr="00733305">
        <w:rPr>
          <w:rFonts w:cstheme="majorHAnsi"/>
        </w:rPr>
        <w:t>Rowy</w:t>
      </w:r>
      <w:r w:rsidR="00733305" w:rsidRPr="00733305">
        <w:rPr>
          <w:rFonts w:cstheme="majorHAnsi"/>
        </w:rPr>
        <w:t>:</w:t>
      </w:r>
    </w:p>
    <w:p w14:paraId="2012D92B" w14:textId="77777777" w:rsidR="006C48B2" w:rsidRDefault="002E2544" w:rsidP="003C60C7">
      <w:pPr>
        <w:pStyle w:val="Akapitzlist"/>
        <w:numPr>
          <w:ilvl w:val="0"/>
          <w:numId w:val="48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ROWY_SYMBOL</w:t>
      </w:r>
    </w:p>
    <w:p w14:paraId="17071E47" w14:textId="77777777" w:rsidR="006C48B2" w:rsidRDefault="002E2544" w:rsidP="003C60C7">
      <w:pPr>
        <w:pStyle w:val="Akapitzlist"/>
        <w:numPr>
          <w:ilvl w:val="0"/>
          <w:numId w:val="48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6C48B2">
        <w:rPr>
          <w:rFonts w:cstheme="majorHAnsi"/>
        </w:rPr>
        <w:t>ROWY_RODZAJE</w:t>
      </w:r>
    </w:p>
    <w:p w14:paraId="3EB82433" w14:textId="77777777" w:rsidR="006C48B2" w:rsidRDefault="002E2544" w:rsidP="003C60C7">
      <w:pPr>
        <w:pStyle w:val="Akapitzlist"/>
        <w:numPr>
          <w:ilvl w:val="0"/>
          <w:numId w:val="48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6C48B2">
        <w:rPr>
          <w:rFonts w:cstheme="majorHAnsi"/>
        </w:rPr>
        <w:t xml:space="preserve">ZLEWNIA_ODBIORNIK_KONCOWY   </w:t>
      </w:r>
    </w:p>
    <w:p w14:paraId="11AE0CDF" w14:textId="77777777" w:rsidR="006C48B2" w:rsidRDefault="002E2544" w:rsidP="003C60C7">
      <w:pPr>
        <w:pStyle w:val="Akapitzlist"/>
        <w:numPr>
          <w:ilvl w:val="0"/>
          <w:numId w:val="48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6C48B2">
        <w:rPr>
          <w:rFonts w:cstheme="majorHAnsi"/>
        </w:rPr>
        <w:t>MATERIALY</w:t>
      </w:r>
    </w:p>
    <w:p w14:paraId="4DEF63A0" w14:textId="77777777" w:rsidR="006C48B2" w:rsidRDefault="002E2544" w:rsidP="003C60C7">
      <w:pPr>
        <w:pStyle w:val="Akapitzlist"/>
        <w:numPr>
          <w:ilvl w:val="0"/>
          <w:numId w:val="48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6C48B2">
        <w:rPr>
          <w:rFonts w:cstheme="majorHAnsi"/>
        </w:rPr>
        <w:t>KAN_KSZTALTY</w:t>
      </w:r>
    </w:p>
    <w:p w14:paraId="3F1B2BD7" w14:textId="5072A88B" w:rsidR="002E2544" w:rsidRPr="006C48B2" w:rsidRDefault="002E2544" w:rsidP="003C60C7">
      <w:pPr>
        <w:pStyle w:val="Akapitzlist"/>
        <w:numPr>
          <w:ilvl w:val="0"/>
          <w:numId w:val="48"/>
        </w:numPr>
        <w:spacing w:after="120" w:line="252" w:lineRule="auto"/>
        <w:ind w:left="1135" w:hanging="284"/>
        <w:contextualSpacing w:val="0"/>
        <w:jc w:val="both"/>
        <w:rPr>
          <w:rFonts w:cstheme="majorHAnsi"/>
        </w:rPr>
      </w:pPr>
      <w:r w:rsidRPr="006C48B2">
        <w:rPr>
          <w:rFonts w:cstheme="majorHAnsi"/>
        </w:rPr>
        <w:t>STATUSY_OBIEKTU</w:t>
      </w:r>
    </w:p>
    <w:p w14:paraId="106DA077" w14:textId="4C03A7A0" w:rsidR="002E2544" w:rsidRPr="006C48B2" w:rsidRDefault="002E2544" w:rsidP="003C60C7">
      <w:pPr>
        <w:pStyle w:val="Akapitzlist"/>
        <w:numPr>
          <w:ilvl w:val="0"/>
          <w:numId w:val="42"/>
        </w:numPr>
        <w:spacing w:after="0"/>
        <w:rPr>
          <w:rFonts w:cstheme="majorHAnsi"/>
        </w:rPr>
      </w:pPr>
      <w:r w:rsidRPr="006C48B2">
        <w:rPr>
          <w:rFonts w:cstheme="majorHAnsi"/>
        </w:rPr>
        <w:t>Kilometraż</w:t>
      </w:r>
      <w:r w:rsidR="001F50F0">
        <w:rPr>
          <w:rFonts w:cstheme="majorHAnsi"/>
        </w:rPr>
        <w:t>:</w:t>
      </w:r>
    </w:p>
    <w:p w14:paraId="31A224F0" w14:textId="3F5A8CD0" w:rsidR="002E2544" w:rsidRPr="006C48B2" w:rsidRDefault="002E2544" w:rsidP="003C60C7">
      <w:pPr>
        <w:pStyle w:val="Akapitzlist"/>
        <w:numPr>
          <w:ilvl w:val="0"/>
          <w:numId w:val="51"/>
        </w:numPr>
        <w:spacing w:after="120" w:line="252" w:lineRule="auto"/>
        <w:ind w:left="1135" w:hanging="284"/>
        <w:contextualSpacing w:val="0"/>
        <w:jc w:val="both"/>
        <w:rPr>
          <w:rFonts w:cstheme="majorHAnsi"/>
        </w:rPr>
      </w:pPr>
      <w:r w:rsidRPr="000058C0">
        <w:rPr>
          <w:rFonts w:cstheme="majorHAnsi"/>
        </w:rPr>
        <w:t>TB_LAYER_KA</w:t>
      </w:r>
      <w:r w:rsidR="006C48B2">
        <w:rPr>
          <w:rFonts w:cstheme="majorHAnsi"/>
        </w:rPr>
        <w:t>T</w:t>
      </w:r>
    </w:p>
    <w:p w14:paraId="346FD3B8" w14:textId="460BC14E" w:rsidR="002E2544" w:rsidRPr="00B53DE2" w:rsidRDefault="002E2544" w:rsidP="003C60C7">
      <w:pPr>
        <w:pStyle w:val="Akapitzlist"/>
        <w:numPr>
          <w:ilvl w:val="0"/>
          <w:numId w:val="42"/>
        </w:numPr>
        <w:spacing w:after="0"/>
        <w:rPr>
          <w:rFonts w:cstheme="majorHAnsi"/>
        </w:rPr>
      </w:pPr>
      <w:r w:rsidRPr="00B53DE2">
        <w:rPr>
          <w:rFonts w:cstheme="majorHAnsi"/>
        </w:rPr>
        <w:lastRenderedPageBreak/>
        <w:t xml:space="preserve"> Inwestycje MPWiK</w:t>
      </w:r>
      <w:r w:rsidR="001F50F0">
        <w:rPr>
          <w:rFonts w:cstheme="majorHAnsi"/>
        </w:rPr>
        <w:t>:</w:t>
      </w:r>
    </w:p>
    <w:p w14:paraId="537AC104" w14:textId="77777777" w:rsidR="00B53DE2" w:rsidRDefault="002E2544" w:rsidP="003C60C7">
      <w:pPr>
        <w:pStyle w:val="Akapitzlist"/>
        <w:numPr>
          <w:ilvl w:val="0"/>
          <w:numId w:val="50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SLOWNIK_SIECI</w:t>
      </w:r>
    </w:p>
    <w:p w14:paraId="6632CDE5" w14:textId="135EDECC" w:rsidR="002E2544" w:rsidRPr="00B53DE2" w:rsidRDefault="002E2544" w:rsidP="003C60C7">
      <w:pPr>
        <w:pStyle w:val="Akapitzlist"/>
        <w:numPr>
          <w:ilvl w:val="0"/>
          <w:numId w:val="50"/>
        </w:numPr>
        <w:spacing w:after="120" w:line="252" w:lineRule="auto"/>
        <w:ind w:left="1135" w:hanging="284"/>
        <w:contextualSpacing w:val="0"/>
        <w:jc w:val="both"/>
        <w:rPr>
          <w:rFonts w:cstheme="majorHAnsi"/>
        </w:rPr>
      </w:pPr>
      <w:r w:rsidRPr="00B53DE2">
        <w:rPr>
          <w:rFonts w:cstheme="majorHAnsi"/>
        </w:rPr>
        <w:t>INW_KARTY_INWESTYCJI</w:t>
      </w:r>
    </w:p>
    <w:p w14:paraId="4611C42D" w14:textId="04337B3F" w:rsidR="002E2544" w:rsidRPr="00B53DE2" w:rsidRDefault="002E2544" w:rsidP="003C60C7">
      <w:pPr>
        <w:pStyle w:val="Akapitzlist"/>
        <w:numPr>
          <w:ilvl w:val="0"/>
          <w:numId w:val="42"/>
        </w:numPr>
        <w:spacing w:after="0"/>
        <w:rPr>
          <w:rFonts w:cstheme="majorHAnsi"/>
        </w:rPr>
      </w:pPr>
      <w:r w:rsidRPr="00B53DE2">
        <w:rPr>
          <w:rFonts w:cstheme="majorHAnsi"/>
        </w:rPr>
        <w:t xml:space="preserve"> Inwestycje zewnętrzne</w:t>
      </w:r>
      <w:r w:rsidR="001F50F0">
        <w:rPr>
          <w:rFonts w:cstheme="majorHAnsi"/>
        </w:rPr>
        <w:t>:</w:t>
      </w:r>
    </w:p>
    <w:p w14:paraId="7B4D5B61" w14:textId="77777777" w:rsidR="00B53DE2" w:rsidRDefault="002E2544" w:rsidP="003C60C7">
      <w:pPr>
        <w:pStyle w:val="Akapitzlist"/>
        <w:numPr>
          <w:ilvl w:val="0"/>
          <w:numId w:val="52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SLOWNIK_SIECI</w:t>
      </w:r>
    </w:p>
    <w:p w14:paraId="35BFB240" w14:textId="0FB3AF00" w:rsidR="002E2544" w:rsidRPr="00B53DE2" w:rsidRDefault="002E2544" w:rsidP="003C60C7">
      <w:pPr>
        <w:pStyle w:val="Akapitzlist"/>
        <w:numPr>
          <w:ilvl w:val="0"/>
          <w:numId w:val="52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B53DE2">
        <w:rPr>
          <w:rFonts w:cstheme="majorHAnsi"/>
        </w:rPr>
        <w:t>V_SONET_TECZKI_PROJ_NUMERY_DOK</w:t>
      </w:r>
    </w:p>
    <w:p w14:paraId="162616BF" w14:textId="77777777" w:rsidR="002E2544" w:rsidRPr="000058C0" w:rsidRDefault="002E2544" w:rsidP="002E2544">
      <w:pPr>
        <w:pStyle w:val="Akapitzlist"/>
        <w:ind w:left="0"/>
        <w:rPr>
          <w:rFonts w:cstheme="majorHAnsi"/>
        </w:rPr>
      </w:pPr>
      <w:r w:rsidRPr="000058C0">
        <w:rPr>
          <w:rFonts w:cstheme="majorHAnsi"/>
        </w:rPr>
        <w:t xml:space="preserve"> </w:t>
      </w:r>
    </w:p>
    <w:p w14:paraId="4E435A87" w14:textId="1A35275B" w:rsidR="002E2544" w:rsidRPr="000058C0" w:rsidRDefault="002E2544" w:rsidP="003C60C7">
      <w:pPr>
        <w:pStyle w:val="Akapitzlist"/>
        <w:numPr>
          <w:ilvl w:val="0"/>
          <w:numId w:val="42"/>
        </w:numPr>
        <w:rPr>
          <w:rFonts w:cstheme="majorHAnsi"/>
        </w:rPr>
      </w:pPr>
      <w:r w:rsidRPr="000058C0">
        <w:rPr>
          <w:rFonts w:cstheme="majorHAnsi"/>
        </w:rPr>
        <w:t>Koncepcje – obszary</w:t>
      </w:r>
      <w:r w:rsidR="001F50F0">
        <w:rPr>
          <w:rFonts w:cstheme="majorHAnsi"/>
        </w:rPr>
        <w:t>:</w:t>
      </w:r>
    </w:p>
    <w:p w14:paraId="6D2E90F1" w14:textId="77777777" w:rsidR="001232A3" w:rsidRDefault="002E2544" w:rsidP="003C60C7">
      <w:pPr>
        <w:pStyle w:val="Akapitzlist"/>
        <w:numPr>
          <w:ilvl w:val="0"/>
          <w:numId w:val="53"/>
        </w:numPr>
        <w:spacing w:after="160" w:line="252" w:lineRule="auto"/>
        <w:ind w:left="1134" w:hanging="283"/>
        <w:jc w:val="both"/>
        <w:rPr>
          <w:rFonts w:cstheme="majorHAnsi"/>
        </w:rPr>
      </w:pPr>
      <w:r w:rsidRPr="000058C0">
        <w:rPr>
          <w:rFonts w:cstheme="majorHAnsi"/>
        </w:rPr>
        <w:t>TECZKA_BRANZA</w:t>
      </w:r>
    </w:p>
    <w:p w14:paraId="1EB7973E" w14:textId="77777777" w:rsidR="006B2254" w:rsidRDefault="002E2544" w:rsidP="003C60C7">
      <w:pPr>
        <w:pStyle w:val="Akapitzlist"/>
        <w:numPr>
          <w:ilvl w:val="0"/>
          <w:numId w:val="53"/>
        </w:numPr>
        <w:spacing w:after="160" w:line="252" w:lineRule="auto"/>
        <w:ind w:left="1134" w:hanging="283"/>
        <w:jc w:val="both"/>
        <w:rPr>
          <w:rFonts w:cstheme="majorHAnsi"/>
        </w:rPr>
      </w:pPr>
      <w:r w:rsidRPr="001232A3">
        <w:rPr>
          <w:rFonts w:cstheme="majorHAnsi"/>
        </w:rPr>
        <w:t>TECZKA_TYP_SIECI_KOD</w:t>
      </w:r>
    </w:p>
    <w:p w14:paraId="7306E6D6" w14:textId="5EE729F1" w:rsidR="005653A8" w:rsidRDefault="002E2544" w:rsidP="005653A8">
      <w:pPr>
        <w:pStyle w:val="Akapitzlist"/>
        <w:numPr>
          <w:ilvl w:val="0"/>
          <w:numId w:val="53"/>
        </w:numPr>
        <w:spacing w:after="160" w:line="252" w:lineRule="auto"/>
        <w:ind w:left="1134" w:hanging="283"/>
        <w:jc w:val="both"/>
        <w:rPr>
          <w:rFonts w:cstheme="majorHAnsi"/>
        </w:rPr>
      </w:pPr>
      <w:r w:rsidRPr="006B2254">
        <w:rPr>
          <w:rFonts w:cstheme="majorHAnsi"/>
        </w:rPr>
        <w:t>TECZKA_STAD_PROJ_KOD</w:t>
      </w:r>
    </w:p>
    <w:p w14:paraId="18EE4D1D" w14:textId="06925B6B" w:rsidR="005653A8" w:rsidRDefault="005653A8" w:rsidP="005653A8">
      <w:pPr>
        <w:spacing w:after="160" w:line="252" w:lineRule="auto"/>
        <w:jc w:val="both"/>
        <w:rPr>
          <w:rFonts w:cstheme="majorHAnsi"/>
        </w:rPr>
      </w:pPr>
      <w:r w:rsidRPr="005653A8">
        <w:rPr>
          <w:rFonts w:cstheme="majorHAnsi"/>
        </w:rPr>
        <w:t>Uwaga: Zamawiający nie posiada danych nt. kompletnego przebiegu sieci kanalizacji deszczowej i rowów w bazie danych systemu GIS (zarówno topologia sieci jak i dane atrybutowe nie są na ten moment w ocenie Zamawiającego wystarczające do stworzenia prawidłowo działającego modelu hydraulicznego).</w:t>
      </w:r>
    </w:p>
    <w:p w14:paraId="278F26CC" w14:textId="77777777" w:rsidR="005653A8" w:rsidRPr="00FB5FCF" w:rsidRDefault="005653A8" w:rsidP="005653A8">
      <w:pPr>
        <w:spacing w:after="160" w:line="252" w:lineRule="auto"/>
        <w:jc w:val="both"/>
        <w:rPr>
          <w:rFonts w:eastAsiaTheme="majorEastAsia" w:cstheme="majorHAnsi"/>
          <w:sz w:val="24"/>
          <w:szCs w:val="24"/>
        </w:rPr>
      </w:pPr>
    </w:p>
    <w:p w14:paraId="265F51C1" w14:textId="43ED5396" w:rsidR="002E2544" w:rsidRPr="00FB5FCF" w:rsidRDefault="002E2544" w:rsidP="00423D24">
      <w:pPr>
        <w:pStyle w:val="Nagwek3"/>
        <w:spacing w:after="240"/>
        <w:ind w:left="425" w:hanging="425"/>
        <w:rPr>
          <w:rFonts w:cstheme="majorHAnsi"/>
          <w:color w:val="auto"/>
        </w:rPr>
      </w:pPr>
      <w:bookmarkStart w:id="34" w:name="_Toc143853190"/>
      <w:bookmarkStart w:id="35" w:name="_Toc145057171"/>
      <w:bookmarkStart w:id="36" w:name="_Toc163131789"/>
      <w:bookmarkStart w:id="37" w:name="_Toc173483388"/>
      <w:r w:rsidRPr="00FB5FCF">
        <w:rPr>
          <w:rFonts w:cstheme="majorHAnsi"/>
          <w:color w:val="auto"/>
        </w:rPr>
        <w:t>Pozostałe dane jakie zamawiający przekaże Wykonawcy</w:t>
      </w:r>
      <w:bookmarkEnd w:id="34"/>
      <w:bookmarkEnd w:id="35"/>
      <w:r w:rsidR="00707A20" w:rsidRPr="00FB5FCF">
        <w:rPr>
          <w:rFonts w:cstheme="majorHAnsi"/>
          <w:color w:val="auto"/>
        </w:rPr>
        <w:t xml:space="preserve"> po podpisaniu umowy:</w:t>
      </w:r>
      <w:bookmarkEnd w:id="36"/>
      <w:bookmarkEnd w:id="37"/>
    </w:p>
    <w:p w14:paraId="31D0259E" w14:textId="2334EF41" w:rsidR="002E2544" w:rsidRPr="00105CDF" w:rsidRDefault="001F50F0" w:rsidP="00F71596">
      <w:pPr>
        <w:pStyle w:val="Akapitzlist"/>
        <w:numPr>
          <w:ilvl w:val="0"/>
          <w:numId w:val="34"/>
        </w:numPr>
        <w:spacing w:after="160" w:line="259" w:lineRule="auto"/>
        <w:jc w:val="both"/>
        <w:rPr>
          <w:rFonts w:cstheme="majorHAnsi"/>
        </w:rPr>
      </w:pPr>
      <w:r w:rsidRPr="00105CDF">
        <w:rPr>
          <w:rFonts w:cstheme="majorHAnsi"/>
        </w:rPr>
        <w:t>M</w:t>
      </w:r>
      <w:r w:rsidR="002E2544" w:rsidRPr="00105CDF">
        <w:rPr>
          <w:rFonts w:cstheme="majorHAnsi"/>
        </w:rPr>
        <w:t>odel hydrogeologiczny pn.: „</w:t>
      </w:r>
      <w:r w:rsidR="00105CDF" w:rsidRPr="00105CDF">
        <w:rPr>
          <w:rFonts w:cstheme="majorHAnsi"/>
        </w:rPr>
        <w:t xml:space="preserve">Opracowanie dokumentacji określającej możliwości infiltracyjnego zagospodarowania wód opadowych w zlewni rzeki </w:t>
      </w:r>
      <w:proofErr w:type="spellStart"/>
      <w:r w:rsidR="00105CDF" w:rsidRPr="00105CDF">
        <w:rPr>
          <w:rFonts w:cstheme="majorHAnsi"/>
        </w:rPr>
        <w:t>Brochówki</w:t>
      </w:r>
      <w:proofErr w:type="spellEnd"/>
      <w:r w:rsidR="00105CDF" w:rsidRPr="00105CDF">
        <w:rPr>
          <w:rFonts w:cstheme="majorHAnsi"/>
        </w:rPr>
        <w:t xml:space="preserve"> we Wrocławiu</w:t>
      </w:r>
      <w:r w:rsidR="002E2544" w:rsidRPr="00105CDF">
        <w:rPr>
          <w:rFonts w:cstheme="majorHAnsi"/>
        </w:rPr>
        <w:t>” opracowany na zlecenia MPWiK S.A przez Uniwersytet Wrocławski</w:t>
      </w:r>
      <w:r w:rsidR="00707A20" w:rsidRPr="00105CDF">
        <w:rPr>
          <w:rFonts w:cstheme="majorHAnsi"/>
        </w:rPr>
        <w:t xml:space="preserve"> (202</w:t>
      </w:r>
      <w:r w:rsidR="00105CDF" w:rsidRPr="00105CDF">
        <w:rPr>
          <w:rFonts w:cstheme="majorHAnsi"/>
        </w:rPr>
        <w:t>4</w:t>
      </w:r>
      <w:r w:rsidR="00707A20" w:rsidRPr="00105CDF">
        <w:rPr>
          <w:rFonts w:cstheme="majorHAnsi"/>
        </w:rPr>
        <w:t xml:space="preserve"> r.)</w:t>
      </w:r>
      <w:r w:rsidRPr="00105CDF">
        <w:rPr>
          <w:rFonts w:cstheme="majorHAnsi"/>
        </w:rPr>
        <w:t>.</w:t>
      </w:r>
    </w:p>
    <w:p w14:paraId="19163B12" w14:textId="39483A46" w:rsidR="004346CF" w:rsidRPr="00105CDF" w:rsidRDefault="00105CDF" w:rsidP="00F71596">
      <w:pPr>
        <w:pStyle w:val="Akapitzlist"/>
        <w:numPr>
          <w:ilvl w:val="0"/>
          <w:numId w:val="34"/>
        </w:numPr>
        <w:spacing w:after="160" w:line="259" w:lineRule="auto"/>
        <w:jc w:val="both"/>
        <w:rPr>
          <w:rFonts w:cstheme="majorHAnsi"/>
        </w:rPr>
      </w:pPr>
      <w:r w:rsidRPr="00105CDF">
        <w:rPr>
          <w:rFonts w:cstheme="majorHAnsi"/>
        </w:rPr>
        <w:t>Koncepcja pn.: „Opracowanie wielowariantowej koncepcji dla rozwiązania problemu podtopień HOTSPOT Borowska-Przystankowa, HOTSPOT Konduktorska” opracowana na zlecenie MPWiK S.A. przez firmę Jerzy Wartalski WIK – Usługi Projektowe (202</w:t>
      </w:r>
      <w:r w:rsidR="00B03BFF">
        <w:rPr>
          <w:rFonts w:cstheme="majorHAnsi"/>
        </w:rPr>
        <w:t>5</w:t>
      </w:r>
      <w:r w:rsidRPr="00105CDF">
        <w:rPr>
          <w:rFonts w:cstheme="majorHAnsi"/>
        </w:rPr>
        <w:t>r.)</w:t>
      </w:r>
      <w:r w:rsidR="00775780">
        <w:rPr>
          <w:rFonts w:cstheme="majorHAnsi"/>
        </w:rPr>
        <w:t>.</w:t>
      </w:r>
    </w:p>
    <w:p w14:paraId="1B191647" w14:textId="450B0449" w:rsidR="002E2544" w:rsidRPr="004346CF" w:rsidRDefault="001F50F0" w:rsidP="004346CF">
      <w:pPr>
        <w:pStyle w:val="Akapitzlist"/>
        <w:numPr>
          <w:ilvl w:val="0"/>
          <w:numId w:val="34"/>
        </w:numPr>
        <w:spacing w:after="160" w:line="259" w:lineRule="auto"/>
        <w:jc w:val="both"/>
        <w:rPr>
          <w:rFonts w:cstheme="majorHAnsi"/>
        </w:rPr>
      </w:pPr>
      <w:r w:rsidRPr="004346CF">
        <w:rPr>
          <w:rFonts w:cstheme="majorHAnsi"/>
        </w:rPr>
        <w:t>R</w:t>
      </w:r>
      <w:r w:rsidR="002E2544" w:rsidRPr="004346CF">
        <w:rPr>
          <w:rFonts w:cstheme="majorHAnsi"/>
        </w:rPr>
        <w:t>z.</w:t>
      </w:r>
      <w:r w:rsidR="00105CDF" w:rsidRPr="004346CF">
        <w:rPr>
          <w:rFonts w:cstheme="majorHAnsi"/>
        </w:rPr>
        <w:t xml:space="preserve"> </w:t>
      </w:r>
      <w:proofErr w:type="spellStart"/>
      <w:r w:rsidR="00105CDF" w:rsidRPr="004346CF">
        <w:rPr>
          <w:rFonts w:cstheme="majorHAnsi"/>
        </w:rPr>
        <w:t>Brochówka</w:t>
      </w:r>
      <w:proofErr w:type="spellEnd"/>
      <w:r w:rsidR="002E2544" w:rsidRPr="004346CF">
        <w:rPr>
          <w:rFonts w:cstheme="majorHAnsi"/>
        </w:rPr>
        <w:t xml:space="preserve"> – </w:t>
      </w:r>
      <w:r w:rsidR="00105CDF" w:rsidRPr="004346CF">
        <w:rPr>
          <w:rFonts w:cstheme="majorHAnsi"/>
        </w:rPr>
        <w:t>inwentaryzacja terenowa wykonana przez Instytut OZE Sp. z o.o.</w:t>
      </w:r>
      <w:r w:rsidR="001E7B41" w:rsidRPr="004346CF">
        <w:rPr>
          <w:rFonts w:cstheme="majorHAnsi"/>
        </w:rPr>
        <w:t xml:space="preserve"> w ramach opracowania</w:t>
      </w:r>
      <w:r w:rsidR="00AA04E0" w:rsidRPr="004346CF">
        <w:rPr>
          <w:rFonts w:cstheme="majorHAnsi"/>
        </w:rPr>
        <w:t xml:space="preserve"> „Wielowariantowa koncepcja programowo-przestrzenna poprawy</w:t>
      </w:r>
      <w:r w:rsidR="00E44B24" w:rsidRPr="004346CF">
        <w:rPr>
          <w:rFonts w:cstheme="majorHAnsi"/>
        </w:rPr>
        <w:t xml:space="preserve"> stanu wód zlewni rzeki </w:t>
      </w:r>
      <w:proofErr w:type="spellStart"/>
      <w:r w:rsidR="00E44B24" w:rsidRPr="004346CF">
        <w:rPr>
          <w:rFonts w:cstheme="majorHAnsi"/>
        </w:rPr>
        <w:t>Brochówki</w:t>
      </w:r>
      <w:proofErr w:type="spellEnd"/>
      <w:r w:rsidR="00E44B24" w:rsidRPr="004346CF">
        <w:rPr>
          <w:rFonts w:cstheme="majorHAnsi"/>
        </w:rPr>
        <w:t xml:space="preserve"> wraz z programem funkcjonalno</w:t>
      </w:r>
      <w:r w:rsidR="004346CF" w:rsidRPr="004346CF">
        <w:rPr>
          <w:rFonts w:cstheme="majorHAnsi"/>
        </w:rPr>
        <w:t>-</w:t>
      </w:r>
      <w:r w:rsidR="00E44B24" w:rsidRPr="004346CF">
        <w:rPr>
          <w:rFonts w:cstheme="majorHAnsi"/>
        </w:rPr>
        <w:t>użytkowym</w:t>
      </w:r>
      <w:r w:rsidR="004346CF" w:rsidRPr="004346CF">
        <w:rPr>
          <w:rFonts w:cstheme="majorHAnsi"/>
        </w:rPr>
        <w:t xml:space="preserve"> dla wybranego wariantu koncepcji</w:t>
      </w:r>
      <w:r w:rsidR="00E303FC">
        <w:rPr>
          <w:rFonts w:cstheme="majorHAnsi"/>
        </w:rPr>
        <w:t>” wykonana w 2016r.</w:t>
      </w:r>
      <w:r w:rsidR="004346CF" w:rsidRPr="004346CF">
        <w:rPr>
          <w:rFonts w:cstheme="majorHAnsi"/>
        </w:rPr>
        <w:t xml:space="preserve"> </w:t>
      </w:r>
      <w:r w:rsidR="001E7B41" w:rsidRPr="004346CF">
        <w:rPr>
          <w:rFonts w:cstheme="majorHAnsi"/>
        </w:rPr>
        <w:t xml:space="preserve"> </w:t>
      </w:r>
    </w:p>
    <w:p w14:paraId="6CA33E27" w14:textId="64F1E6E6" w:rsidR="009D52BC" w:rsidRPr="007D4D2A" w:rsidRDefault="00F37C0E" w:rsidP="003C60C7">
      <w:pPr>
        <w:pStyle w:val="Akapitzlist"/>
        <w:numPr>
          <w:ilvl w:val="0"/>
          <w:numId w:val="34"/>
        </w:numPr>
        <w:spacing w:after="160" w:line="259" w:lineRule="auto"/>
        <w:jc w:val="both"/>
        <w:rPr>
          <w:rFonts w:cstheme="majorBidi"/>
        </w:rPr>
      </w:pPr>
      <w:r w:rsidRPr="007D4D2A">
        <w:rPr>
          <w:rFonts w:cstheme="majorBidi"/>
        </w:rPr>
        <w:t xml:space="preserve">Dokumentacja związana z </w:t>
      </w:r>
      <w:r w:rsidR="005B79F0" w:rsidRPr="007D4D2A">
        <w:rPr>
          <w:rFonts w:cstheme="majorBidi"/>
        </w:rPr>
        <w:t>CPK</w:t>
      </w:r>
      <w:r w:rsidR="00544EAD">
        <w:rPr>
          <w:rFonts w:cstheme="majorBidi"/>
        </w:rPr>
        <w:t xml:space="preserve"> (</w:t>
      </w:r>
      <w:r w:rsidR="00033702">
        <w:rPr>
          <w:rFonts w:cstheme="majorBidi"/>
        </w:rPr>
        <w:t xml:space="preserve">warunki MPWiK S.A.) oraz ogólnodostępne: </w:t>
      </w:r>
      <w:r w:rsidR="007D4D2A" w:rsidRPr="007D4D2A">
        <w:rPr>
          <w:rStyle w:val="Nagwek1Znak"/>
        </w:rPr>
        <w:t xml:space="preserve"> </w:t>
      </w:r>
      <w:hyperlink r:id="rId13" w:tgtFrame="_blank" w:tooltip="https://www.cpk.pl/pl/inwestycja/kolej/dolnoslaskie" w:history="1">
        <w:r w:rsidR="007D4D2A" w:rsidRPr="007D4D2A">
          <w:rPr>
            <w:rStyle w:val="Hipercze"/>
          </w:rPr>
          <w:t>https://www.cpk.pl/pl/inwestycja/kolej/dolnoslaskie</w:t>
        </w:r>
      </w:hyperlink>
      <w:r w:rsidR="007D4D2A" w:rsidRPr="007D4D2A">
        <w:rPr>
          <w:rStyle w:val="ui-provider"/>
        </w:rPr>
        <w:t>,</w:t>
      </w:r>
      <w:r w:rsidR="00033702">
        <w:rPr>
          <w:rStyle w:val="ui-provider"/>
        </w:rPr>
        <w:t xml:space="preserve"> </w:t>
      </w:r>
      <w:hyperlink r:id="rId14" w:history="1">
        <w:r w:rsidR="00033702" w:rsidRPr="00033702">
          <w:rPr>
            <w:rStyle w:val="Hipercze"/>
          </w:rPr>
          <w:t>https://www.cpk.pl/pl/wariant-inwestorski</w:t>
        </w:r>
      </w:hyperlink>
    </w:p>
    <w:p w14:paraId="63BFC985" w14:textId="3C61AFFB" w:rsidR="00A0127E" w:rsidRDefault="006F53F3" w:rsidP="003C60C7">
      <w:pPr>
        <w:pStyle w:val="Akapitzlist"/>
        <w:numPr>
          <w:ilvl w:val="0"/>
          <w:numId w:val="34"/>
        </w:numPr>
        <w:spacing w:after="160" w:line="259" w:lineRule="auto"/>
        <w:jc w:val="both"/>
        <w:rPr>
          <w:rFonts w:cstheme="majorBidi"/>
        </w:rPr>
      </w:pPr>
      <w:r w:rsidRPr="00CB6038">
        <w:rPr>
          <w:rFonts w:cstheme="majorBidi"/>
        </w:rPr>
        <w:t xml:space="preserve">Projekt </w:t>
      </w:r>
      <w:proofErr w:type="spellStart"/>
      <w:r w:rsidRPr="00CB6038">
        <w:rPr>
          <w:rFonts w:cstheme="majorBidi"/>
        </w:rPr>
        <w:t>pn</w:t>
      </w:r>
      <w:proofErr w:type="spellEnd"/>
      <w:r w:rsidRPr="00CB6038">
        <w:rPr>
          <w:rFonts w:cstheme="majorBidi"/>
        </w:rPr>
        <w:t>.”Budo</w:t>
      </w:r>
      <w:r w:rsidR="00A0127E" w:rsidRPr="00CB6038">
        <w:rPr>
          <w:rFonts w:cstheme="majorBidi"/>
        </w:rPr>
        <w:t>wa wydzielonej jezdni komunikacji zbiorowej na Jagodno we Wrocławiu”</w:t>
      </w:r>
      <w:r w:rsidR="00775780">
        <w:rPr>
          <w:rFonts w:cstheme="majorBidi"/>
        </w:rPr>
        <w:t>.</w:t>
      </w:r>
    </w:p>
    <w:p w14:paraId="3C43AD49" w14:textId="72BA9B1B" w:rsidR="007F4E9D" w:rsidRDefault="007F4E9D" w:rsidP="003C60C7">
      <w:pPr>
        <w:pStyle w:val="Akapitzlist"/>
        <w:numPr>
          <w:ilvl w:val="0"/>
          <w:numId w:val="34"/>
        </w:numPr>
        <w:spacing w:after="160" w:line="259" w:lineRule="auto"/>
        <w:jc w:val="both"/>
        <w:rPr>
          <w:rFonts w:cstheme="majorBidi"/>
        </w:rPr>
      </w:pPr>
      <w:r>
        <w:rPr>
          <w:rFonts w:cstheme="majorBidi"/>
        </w:rPr>
        <w:t xml:space="preserve"> Inwentaryzacja geodezyjna rowu Z-2/1 (przekroje poprzeczne, </w:t>
      </w:r>
      <w:r w:rsidR="00D07164">
        <w:rPr>
          <w:rFonts w:cstheme="majorBidi"/>
        </w:rPr>
        <w:t>profil</w:t>
      </w:r>
      <w:r>
        <w:rPr>
          <w:rFonts w:cstheme="majorBidi"/>
        </w:rPr>
        <w:t xml:space="preserve"> podłużny</w:t>
      </w:r>
      <w:r w:rsidR="00C21C37">
        <w:rPr>
          <w:rFonts w:cstheme="majorBidi"/>
        </w:rPr>
        <w:t>, szkice geodezyjne</w:t>
      </w:r>
      <w:r>
        <w:rPr>
          <w:rFonts w:cstheme="majorBidi"/>
        </w:rPr>
        <w:t>)</w:t>
      </w:r>
      <w:r w:rsidR="00E34366">
        <w:rPr>
          <w:rFonts w:cstheme="majorBidi"/>
        </w:rPr>
        <w:t xml:space="preserve"> wykonana w 2024r.</w:t>
      </w:r>
      <w:r w:rsidR="00B00740">
        <w:rPr>
          <w:rFonts w:cstheme="majorBidi"/>
        </w:rPr>
        <w:t xml:space="preserve"> Długość </w:t>
      </w:r>
      <w:r w:rsidR="00E57879">
        <w:rPr>
          <w:rFonts w:cstheme="majorBidi"/>
        </w:rPr>
        <w:t xml:space="preserve">zinwentaryzowanego </w:t>
      </w:r>
      <w:r w:rsidR="00B00740">
        <w:rPr>
          <w:rFonts w:cstheme="majorBidi"/>
        </w:rPr>
        <w:t>rowu ok. 1,2 km</w:t>
      </w:r>
      <w:r w:rsidR="00E57879">
        <w:rPr>
          <w:rFonts w:cstheme="majorBidi"/>
        </w:rPr>
        <w:t>.</w:t>
      </w:r>
    </w:p>
    <w:p w14:paraId="37DD4E6F" w14:textId="193FED84" w:rsidR="007F4E9D" w:rsidRPr="00CB6038" w:rsidRDefault="007F4E9D" w:rsidP="003C60C7">
      <w:pPr>
        <w:pStyle w:val="Akapitzlist"/>
        <w:numPr>
          <w:ilvl w:val="0"/>
          <w:numId w:val="34"/>
        </w:numPr>
        <w:spacing w:after="160" w:line="259" w:lineRule="auto"/>
        <w:jc w:val="both"/>
        <w:rPr>
          <w:rFonts w:cstheme="majorBidi"/>
        </w:rPr>
      </w:pPr>
      <w:r>
        <w:rPr>
          <w:rFonts w:cstheme="majorBidi"/>
        </w:rPr>
        <w:t xml:space="preserve"> Dokumentacja </w:t>
      </w:r>
      <w:r w:rsidR="00FC2DD4">
        <w:rPr>
          <w:rFonts w:cstheme="majorBidi"/>
        </w:rPr>
        <w:t xml:space="preserve">dot. </w:t>
      </w:r>
      <w:r>
        <w:rPr>
          <w:rFonts w:cstheme="majorBidi"/>
        </w:rPr>
        <w:t xml:space="preserve">zbiornika na </w:t>
      </w:r>
      <w:r w:rsidR="00FC2DD4">
        <w:rPr>
          <w:rFonts w:cstheme="majorBidi"/>
        </w:rPr>
        <w:t>ul. K</w:t>
      </w:r>
      <w:r>
        <w:rPr>
          <w:rFonts w:cstheme="majorBidi"/>
        </w:rPr>
        <w:t>onduktorskiej</w:t>
      </w:r>
      <w:r w:rsidR="00FC2DD4">
        <w:rPr>
          <w:rFonts w:cstheme="majorBidi"/>
        </w:rPr>
        <w:t xml:space="preserve"> wykonanego w ramach zadania </w:t>
      </w:r>
      <w:r w:rsidR="00D07164">
        <w:rPr>
          <w:rFonts w:cstheme="majorBidi"/>
        </w:rPr>
        <w:t xml:space="preserve">„Przebudowa ul. Buforowej w ciągu drogi wojewódzkiej nr 395 we Wrocławiu” (przekroje poprzeczne, profil podłużny, </w:t>
      </w:r>
      <w:r w:rsidR="00BA7AD0">
        <w:rPr>
          <w:rFonts w:cstheme="majorBidi"/>
        </w:rPr>
        <w:t>mapa powykonawcza, opis techniczny z obliczeniami).</w:t>
      </w:r>
    </w:p>
    <w:p w14:paraId="295C9BBA" w14:textId="79C89143" w:rsidR="008F2937" w:rsidRPr="00CB6038" w:rsidRDefault="008F2937" w:rsidP="00CB6038">
      <w:pPr>
        <w:pStyle w:val="Akapitzlist"/>
        <w:spacing w:after="160" w:line="259" w:lineRule="auto"/>
        <w:ind w:left="1068"/>
        <w:jc w:val="both"/>
        <w:rPr>
          <w:rFonts w:cstheme="majorBidi"/>
        </w:rPr>
      </w:pPr>
    </w:p>
    <w:p w14:paraId="0D3946FF" w14:textId="2865743A" w:rsidR="2D45A421" w:rsidRPr="008A0443" w:rsidRDefault="2D45A421" w:rsidP="00F71596">
      <w:pPr>
        <w:pStyle w:val="Nagwek3"/>
        <w:spacing w:after="240"/>
        <w:ind w:left="425" w:hanging="425"/>
        <w:jc w:val="both"/>
        <w:rPr>
          <w:rFonts w:cstheme="majorHAnsi"/>
          <w:color w:val="auto"/>
        </w:rPr>
      </w:pPr>
      <w:bookmarkStart w:id="38" w:name="_Toc173483389"/>
      <w:r w:rsidRPr="008A0443">
        <w:rPr>
          <w:rFonts w:cstheme="majorHAnsi"/>
          <w:color w:val="auto"/>
        </w:rPr>
        <w:lastRenderedPageBreak/>
        <w:t>Wszelkie inne opracowania kartograficzne</w:t>
      </w:r>
      <w:r w:rsidR="00853CC8" w:rsidRPr="008A0443">
        <w:rPr>
          <w:rFonts w:cstheme="majorHAnsi"/>
          <w:color w:val="auto"/>
        </w:rPr>
        <w:t xml:space="preserve"> (</w:t>
      </w:r>
      <w:r w:rsidR="008F2937" w:rsidRPr="008A0443">
        <w:rPr>
          <w:rFonts w:cstheme="majorHAnsi"/>
          <w:color w:val="auto"/>
        </w:rPr>
        <w:t xml:space="preserve">w tym </w:t>
      </w:r>
      <w:r w:rsidR="00F71596" w:rsidRPr="008A0443">
        <w:rPr>
          <w:rFonts w:cstheme="majorHAnsi"/>
          <w:color w:val="auto"/>
        </w:rPr>
        <w:t xml:space="preserve">obejmujące </w:t>
      </w:r>
      <w:r w:rsidR="008F2937" w:rsidRPr="008A0443">
        <w:rPr>
          <w:rFonts w:cstheme="majorHAnsi"/>
          <w:color w:val="auto"/>
        </w:rPr>
        <w:t xml:space="preserve">tereny kolejowe </w:t>
      </w:r>
      <w:r w:rsidR="00FB0AAD" w:rsidRPr="008A0443">
        <w:rPr>
          <w:rFonts w:cstheme="majorHAnsi"/>
          <w:color w:val="auto"/>
        </w:rPr>
        <w:t>zamknięte</w:t>
      </w:r>
      <w:r w:rsidR="008F2937" w:rsidRPr="008A0443">
        <w:rPr>
          <w:rFonts w:cstheme="majorHAnsi"/>
          <w:color w:val="auto"/>
        </w:rPr>
        <w:t>)</w:t>
      </w:r>
      <w:r w:rsidRPr="008A0443">
        <w:rPr>
          <w:rFonts w:cstheme="majorHAnsi"/>
          <w:color w:val="auto"/>
        </w:rPr>
        <w:t>, które nie zostały przekazane przez Zamawiającego lub nie są ogólnodostępne, a mogą być niezbędne do realizacji modelu czy wykonania koncepcji, Wykonawca pozyska we własnym zakresie</w:t>
      </w:r>
      <w:r w:rsidR="1245922C" w:rsidRPr="008A0443">
        <w:rPr>
          <w:rFonts w:cstheme="majorHAnsi"/>
          <w:color w:val="auto"/>
        </w:rPr>
        <w:t xml:space="preserve"> i na własny koszt</w:t>
      </w:r>
      <w:r w:rsidRPr="008A0443">
        <w:rPr>
          <w:rFonts w:cstheme="majorHAnsi"/>
          <w:color w:val="auto"/>
        </w:rPr>
        <w:t>.</w:t>
      </w:r>
      <w:bookmarkEnd w:id="38"/>
    </w:p>
    <w:p w14:paraId="7D98BBB4" w14:textId="17806059" w:rsidR="00167871" w:rsidRPr="00CA50A4" w:rsidRDefault="009D52BC" w:rsidP="0030350E">
      <w:pPr>
        <w:pStyle w:val="Nagwek1"/>
        <w:spacing w:after="240"/>
        <w:ind w:left="425" w:hanging="425"/>
      </w:pPr>
      <w:bookmarkStart w:id="39" w:name="_Toc173483390"/>
      <w:r>
        <w:t>WERYFIKACJA I UZUPEŁNIENIE DANYCH PRZESTRZENNYCH NA POTRZEBĘ BUDOWY MODELU HYDRAULICZNEGO</w:t>
      </w:r>
      <w:bookmarkEnd w:id="39"/>
    </w:p>
    <w:p w14:paraId="56738687" w14:textId="1B395A64" w:rsidR="002F27F5" w:rsidRPr="00423D24" w:rsidRDefault="00A14699" w:rsidP="00CA50A4">
      <w:pPr>
        <w:pStyle w:val="Nagwek3"/>
        <w:ind w:left="426" w:hanging="426"/>
        <w:rPr>
          <w:rFonts w:cstheme="majorHAnsi"/>
          <w:color w:val="auto"/>
        </w:rPr>
      </w:pPr>
      <w:bookmarkStart w:id="40" w:name="_Toc173483391"/>
      <w:r w:rsidRPr="00423D24">
        <w:rPr>
          <w:rFonts w:cstheme="majorHAnsi"/>
          <w:color w:val="auto"/>
        </w:rPr>
        <w:t>Weryfikacja i uzupełnienie danych</w:t>
      </w:r>
      <w:bookmarkEnd w:id="40"/>
      <w:r w:rsidRPr="00423D24">
        <w:rPr>
          <w:rFonts w:cstheme="majorHAnsi"/>
          <w:color w:val="auto"/>
        </w:rPr>
        <w:t xml:space="preserve"> </w:t>
      </w:r>
    </w:p>
    <w:p w14:paraId="7DB6868E" w14:textId="77777777" w:rsidR="009057FE" w:rsidRPr="00941513" w:rsidRDefault="2F4C0B69" w:rsidP="009151DC">
      <w:pPr>
        <w:pStyle w:val="Akapitzlist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rFonts w:eastAsiaTheme="majorEastAsia" w:cstheme="majorHAnsi"/>
        </w:rPr>
      </w:pPr>
      <w:r w:rsidRPr="00941513">
        <w:rPr>
          <w:rFonts w:eastAsiaTheme="majorEastAsia" w:cstheme="majorHAnsi"/>
        </w:rPr>
        <w:t>Na potrzeby realizacji niniejszego zadania Zamawiający przekaże Wykonawcy dane wyspecyfikowane w punkcie IV Dane udostępnione przez Zamawiającego.</w:t>
      </w:r>
    </w:p>
    <w:p w14:paraId="6B856B89" w14:textId="77777777" w:rsidR="00DB0440" w:rsidRDefault="2F4C0B69" w:rsidP="009151DC">
      <w:pPr>
        <w:pStyle w:val="Akapitzlist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rFonts w:eastAsiaTheme="majorEastAsia" w:cstheme="majorHAnsi"/>
        </w:rPr>
      </w:pPr>
      <w:r w:rsidRPr="00941513">
        <w:rPr>
          <w:rFonts w:eastAsiaTheme="majorEastAsia" w:cstheme="majorHAnsi"/>
        </w:rPr>
        <w:t>Z uwagi na stan posiadanych danych systemu GIS, niezbędnych do przeprowadzenia procesu modelowania sieci kanalizacji deszczowej, obowiązkiem Wykonawcy będzie</w:t>
      </w:r>
      <w:r w:rsidR="00DB0440">
        <w:rPr>
          <w:rFonts w:eastAsiaTheme="majorEastAsia" w:cstheme="majorHAnsi"/>
        </w:rPr>
        <w:t>:</w:t>
      </w:r>
    </w:p>
    <w:p w14:paraId="2F3830D6" w14:textId="3A8DDFB9" w:rsidR="00D50104" w:rsidRDefault="2F4C0B69" w:rsidP="00D11E50">
      <w:pPr>
        <w:pStyle w:val="Akapitzlist"/>
        <w:numPr>
          <w:ilvl w:val="0"/>
          <w:numId w:val="135"/>
        </w:numPr>
        <w:spacing w:after="120"/>
        <w:ind w:left="1134" w:hanging="357"/>
        <w:jc w:val="both"/>
        <w:rPr>
          <w:rFonts w:eastAsiaTheme="majorEastAsia" w:cstheme="majorBidi"/>
        </w:rPr>
      </w:pPr>
      <w:r w:rsidRPr="722EAE54">
        <w:rPr>
          <w:rFonts w:eastAsiaTheme="majorEastAsia" w:cstheme="majorBidi"/>
        </w:rPr>
        <w:t xml:space="preserve"> szczegółowa weryfikacja udostępnionych materiałów, </w:t>
      </w:r>
    </w:p>
    <w:p w14:paraId="727C44CE" w14:textId="592C35D3" w:rsidR="1338614F" w:rsidRDefault="1338614F" w:rsidP="00D11E50">
      <w:pPr>
        <w:pStyle w:val="Akapitzlist"/>
        <w:numPr>
          <w:ilvl w:val="0"/>
          <w:numId w:val="135"/>
        </w:numPr>
        <w:spacing w:after="120"/>
        <w:ind w:left="1134" w:hanging="357"/>
        <w:jc w:val="both"/>
        <w:rPr>
          <w:rFonts w:eastAsiaTheme="majorEastAsia" w:cstheme="majorBidi"/>
        </w:rPr>
      </w:pPr>
      <w:r w:rsidRPr="722EAE54">
        <w:rPr>
          <w:rFonts w:eastAsiaTheme="majorEastAsia" w:cstheme="majorBidi"/>
        </w:rPr>
        <w:t xml:space="preserve"> zgłoszenie Zamawiającemu ewentualnych wątpliwości do otrzymanych danych</w:t>
      </w:r>
      <w:r w:rsidR="7CFEAEA2" w:rsidRPr="722EAE54">
        <w:rPr>
          <w:rFonts w:eastAsiaTheme="majorEastAsia" w:cstheme="majorBidi"/>
        </w:rPr>
        <w:t>, mogących mieć wpływ na realizację zadania</w:t>
      </w:r>
      <w:r w:rsidR="008F2937">
        <w:rPr>
          <w:rFonts w:eastAsiaTheme="majorEastAsia" w:cstheme="majorBidi"/>
        </w:rPr>
        <w:t>,</w:t>
      </w:r>
    </w:p>
    <w:p w14:paraId="51E61E7D" w14:textId="668BB299" w:rsidR="00D50104" w:rsidRDefault="2F4C0B69" w:rsidP="00D11E50">
      <w:pPr>
        <w:pStyle w:val="Akapitzlist"/>
        <w:numPr>
          <w:ilvl w:val="0"/>
          <w:numId w:val="135"/>
        </w:numPr>
        <w:spacing w:after="120"/>
        <w:ind w:left="1134" w:hanging="357"/>
        <w:contextualSpacing w:val="0"/>
        <w:jc w:val="both"/>
        <w:rPr>
          <w:rFonts w:eastAsiaTheme="majorEastAsia" w:cstheme="majorHAnsi"/>
        </w:rPr>
      </w:pPr>
      <w:r w:rsidRPr="722EAE54">
        <w:rPr>
          <w:rFonts w:eastAsiaTheme="majorEastAsia" w:cstheme="majorBidi"/>
        </w:rPr>
        <w:t>przeprowadzenie inwentaryzacji terenowej</w:t>
      </w:r>
      <w:r w:rsidR="008F2937">
        <w:rPr>
          <w:rFonts w:eastAsiaTheme="majorEastAsia" w:cstheme="majorBidi"/>
        </w:rPr>
        <w:t>,</w:t>
      </w:r>
    </w:p>
    <w:p w14:paraId="77FED2C8" w14:textId="4B0EDD23" w:rsidR="00D50104" w:rsidRDefault="00174813" w:rsidP="00D11E50">
      <w:pPr>
        <w:pStyle w:val="Akapitzlist"/>
        <w:numPr>
          <w:ilvl w:val="0"/>
          <w:numId w:val="135"/>
        </w:numPr>
        <w:spacing w:after="120"/>
        <w:ind w:left="1134" w:hanging="357"/>
        <w:contextualSpacing w:val="0"/>
        <w:jc w:val="both"/>
        <w:rPr>
          <w:rFonts w:eastAsiaTheme="majorEastAsia" w:cstheme="majorHAnsi"/>
        </w:rPr>
      </w:pPr>
      <w:r w:rsidRPr="722EAE54">
        <w:rPr>
          <w:rFonts w:eastAsiaTheme="majorEastAsia" w:cstheme="majorBidi"/>
        </w:rPr>
        <w:t>w</w:t>
      </w:r>
      <w:r w:rsidR="00D50104" w:rsidRPr="722EAE54">
        <w:rPr>
          <w:rFonts w:eastAsiaTheme="majorEastAsia" w:cstheme="majorBidi"/>
        </w:rPr>
        <w:t xml:space="preserve"> ramach inwentaryzacji terenowej </w:t>
      </w:r>
      <w:r w:rsidR="00B66DD7" w:rsidRPr="722EAE54">
        <w:rPr>
          <w:rFonts w:eastAsiaTheme="majorEastAsia" w:cstheme="majorBidi"/>
        </w:rPr>
        <w:t xml:space="preserve">wykonanie geodezyjnej </w:t>
      </w:r>
      <w:r w:rsidR="59C01A32" w:rsidRPr="722EAE54">
        <w:rPr>
          <w:rFonts w:eastAsiaTheme="majorEastAsia" w:cstheme="majorBidi"/>
        </w:rPr>
        <w:t>kampan</w:t>
      </w:r>
      <w:r w:rsidR="7882D359" w:rsidRPr="722EAE54">
        <w:rPr>
          <w:rFonts w:eastAsiaTheme="majorEastAsia" w:cstheme="majorBidi"/>
        </w:rPr>
        <w:t>i</w:t>
      </w:r>
      <w:r w:rsidR="59C01A32" w:rsidRPr="722EAE54">
        <w:rPr>
          <w:rFonts w:eastAsiaTheme="majorEastAsia" w:cstheme="majorBidi"/>
        </w:rPr>
        <w:t xml:space="preserve">i </w:t>
      </w:r>
      <w:r w:rsidR="7882D359" w:rsidRPr="722EAE54">
        <w:rPr>
          <w:rFonts w:eastAsiaTheme="majorEastAsia" w:cstheme="majorBidi"/>
        </w:rPr>
        <w:t>pomiarowej</w:t>
      </w:r>
      <w:r w:rsidR="00D50104" w:rsidRPr="722EAE54">
        <w:rPr>
          <w:rFonts w:eastAsiaTheme="majorEastAsia" w:cstheme="majorBidi"/>
        </w:rPr>
        <w:t xml:space="preserve">. </w:t>
      </w:r>
    </w:p>
    <w:p w14:paraId="3CFF9592" w14:textId="48784D57" w:rsidR="009057FE" w:rsidRPr="000F75F5" w:rsidRDefault="2F4C0B69" w:rsidP="009151DC">
      <w:pPr>
        <w:pStyle w:val="Akapitzlist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rFonts w:eastAsiaTheme="majorEastAsia" w:cstheme="majorHAnsi"/>
        </w:rPr>
      </w:pPr>
      <w:r w:rsidRPr="204FEDAC">
        <w:rPr>
          <w:rFonts w:eastAsiaTheme="majorEastAsia" w:cstheme="majorBidi"/>
        </w:rPr>
        <w:t xml:space="preserve"> </w:t>
      </w:r>
      <w:r w:rsidR="009852DC">
        <w:rPr>
          <w:rFonts w:eastAsiaTheme="majorEastAsia" w:cstheme="majorBidi"/>
        </w:rPr>
        <w:t>W</w:t>
      </w:r>
      <w:r w:rsidR="009E4CF6" w:rsidRPr="204FEDAC">
        <w:rPr>
          <w:rFonts w:eastAsiaTheme="majorEastAsia" w:cstheme="majorBidi"/>
        </w:rPr>
        <w:t xml:space="preserve"> oparciu o ww. prace, </w:t>
      </w:r>
      <w:r w:rsidR="009852DC">
        <w:rPr>
          <w:rFonts w:eastAsiaTheme="majorEastAsia" w:cstheme="majorBidi"/>
        </w:rPr>
        <w:t xml:space="preserve">Wykonawca dokona </w:t>
      </w:r>
      <w:r w:rsidRPr="204FEDAC">
        <w:rPr>
          <w:rFonts w:eastAsiaTheme="majorEastAsia" w:cstheme="majorBidi"/>
        </w:rPr>
        <w:t>aktualizacj</w:t>
      </w:r>
      <w:r w:rsidR="009852DC">
        <w:rPr>
          <w:rFonts w:eastAsiaTheme="majorEastAsia" w:cstheme="majorBidi"/>
        </w:rPr>
        <w:t>i</w:t>
      </w:r>
      <w:r w:rsidR="00221F20">
        <w:rPr>
          <w:rFonts w:eastAsiaTheme="majorEastAsia" w:cstheme="majorBidi"/>
        </w:rPr>
        <w:t>,</w:t>
      </w:r>
      <w:r w:rsidRPr="204FEDAC">
        <w:rPr>
          <w:rFonts w:eastAsiaTheme="majorEastAsia" w:cstheme="majorBidi"/>
        </w:rPr>
        <w:t xml:space="preserve"> jak i uzupełnieni</w:t>
      </w:r>
      <w:r w:rsidR="004F571F">
        <w:rPr>
          <w:rFonts w:eastAsiaTheme="majorEastAsia" w:cstheme="majorBidi"/>
        </w:rPr>
        <w:t>a</w:t>
      </w:r>
      <w:r w:rsidRPr="204FEDAC">
        <w:rPr>
          <w:rFonts w:eastAsiaTheme="majorEastAsia" w:cstheme="majorBidi"/>
        </w:rPr>
        <w:t xml:space="preserve"> wyspecyfikowanych zbiorów danych.</w:t>
      </w:r>
    </w:p>
    <w:p w14:paraId="2E16D891" w14:textId="1A700C8A" w:rsidR="00E460BB" w:rsidRDefault="005D2CB8" w:rsidP="00146541">
      <w:pPr>
        <w:pStyle w:val="Akapitzlist"/>
        <w:numPr>
          <w:ilvl w:val="0"/>
          <w:numId w:val="19"/>
        </w:numPr>
        <w:spacing w:after="120"/>
        <w:ind w:left="714" w:hanging="357"/>
        <w:jc w:val="both"/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W ramach </w:t>
      </w:r>
      <w:r w:rsidR="001C1E88">
        <w:rPr>
          <w:rFonts w:eastAsiaTheme="majorEastAsia" w:cstheme="majorBidi"/>
        </w:rPr>
        <w:t>geodezyjnej kampanii pomiarowej</w:t>
      </w:r>
      <w:r>
        <w:rPr>
          <w:rFonts w:eastAsiaTheme="majorEastAsia" w:cstheme="majorBidi"/>
        </w:rPr>
        <w:t xml:space="preserve"> </w:t>
      </w:r>
      <w:r w:rsidR="008B191C">
        <w:rPr>
          <w:rFonts w:eastAsiaTheme="majorEastAsia" w:cstheme="majorBidi"/>
        </w:rPr>
        <w:t xml:space="preserve">Wykonawca </w:t>
      </w:r>
      <w:r w:rsidR="006838CB">
        <w:rPr>
          <w:rFonts w:eastAsiaTheme="majorEastAsia" w:cstheme="majorBidi"/>
        </w:rPr>
        <w:t>ma wykonać</w:t>
      </w:r>
      <w:r w:rsidR="00E460BB">
        <w:rPr>
          <w:rFonts w:eastAsiaTheme="majorEastAsia" w:cstheme="majorBidi"/>
        </w:rPr>
        <w:t>:</w:t>
      </w:r>
    </w:p>
    <w:p w14:paraId="35D53F0C" w14:textId="473A00F2" w:rsidR="005D2CB8" w:rsidRDefault="00E460BB" w:rsidP="00146541">
      <w:pPr>
        <w:pStyle w:val="Akapitzlist"/>
        <w:spacing w:after="120"/>
        <w:ind w:left="714"/>
        <w:jc w:val="both"/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a) </w:t>
      </w:r>
      <w:r w:rsidR="00DB7CEA">
        <w:rPr>
          <w:rFonts w:eastAsiaTheme="majorEastAsia" w:cstheme="majorBidi"/>
        </w:rPr>
        <w:t xml:space="preserve"> pomiary studni </w:t>
      </w:r>
      <w:r w:rsidR="0044269D">
        <w:rPr>
          <w:rFonts w:eastAsiaTheme="majorEastAsia" w:cstheme="majorBidi"/>
        </w:rPr>
        <w:t>będących elementem</w:t>
      </w:r>
      <w:r w:rsidR="0046309B">
        <w:rPr>
          <w:rFonts w:eastAsiaTheme="majorEastAsia" w:cstheme="majorBidi"/>
        </w:rPr>
        <w:t xml:space="preserve"> </w:t>
      </w:r>
      <w:r w:rsidR="006A6C4A">
        <w:rPr>
          <w:rFonts w:eastAsiaTheme="majorEastAsia" w:cstheme="majorBidi"/>
        </w:rPr>
        <w:t>S</w:t>
      </w:r>
      <w:r w:rsidR="0046309B">
        <w:rPr>
          <w:rFonts w:eastAsiaTheme="majorEastAsia" w:cstheme="majorBidi"/>
        </w:rPr>
        <w:t>ystem</w:t>
      </w:r>
      <w:r w:rsidR="0044269D">
        <w:rPr>
          <w:rFonts w:eastAsiaTheme="majorEastAsia" w:cstheme="majorBidi"/>
        </w:rPr>
        <w:t>u</w:t>
      </w:r>
      <w:r w:rsidR="0046309B">
        <w:rPr>
          <w:rFonts w:eastAsiaTheme="majorEastAsia" w:cstheme="majorBidi"/>
        </w:rPr>
        <w:t xml:space="preserve"> kanalizacji deszczowej w ilości 1</w:t>
      </w:r>
      <w:r w:rsidR="00D47546">
        <w:rPr>
          <w:rFonts w:eastAsiaTheme="majorEastAsia" w:cstheme="majorBidi"/>
        </w:rPr>
        <w:t>0</w:t>
      </w:r>
      <w:r w:rsidR="0046309B">
        <w:rPr>
          <w:rFonts w:eastAsiaTheme="majorEastAsia" w:cstheme="majorBidi"/>
        </w:rPr>
        <w:t>00 szt.</w:t>
      </w:r>
      <w:r w:rsidR="00093A13">
        <w:rPr>
          <w:rFonts w:eastAsiaTheme="majorEastAsia" w:cstheme="majorBidi"/>
        </w:rPr>
        <w:t>,</w:t>
      </w:r>
      <w:r w:rsidR="00D81DC4">
        <w:rPr>
          <w:rFonts w:eastAsiaTheme="majorEastAsia" w:cstheme="majorBidi"/>
        </w:rPr>
        <w:t xml:space="preserve"> studnie do pomiaru </w:t>
      </w:r>
      <w:r w:rsidR="00B570F6">
        <w:rPr>
          <w:rFonts w:eastAsiaTheme="majorEastAsia" w:cstheme="majorBidi"/>
        </w:rPr>
        <w:t>mają zostać</w:t>
      </w:r>
      <w:r w:rsidR="00D81DC4">
        <w:rPr>
          <w:rFonts w:eastAsiaTheme="majorEastAsia" w:cstheme="majorBidi"/>
        </w:rPr>
        <w:t xml:space="preserve"> ustalone w porozumieniu z Zamawiającym</w:t>
      </w:r>
      <w:r w:rsidR="00354F1A">
        <w:rPr>
          <w:rFonts w:eastAsiaTheme="majorEastAsia" w:cstheme="majorBidi"/>
        </w:rPr>
        <w:t>,</w:t>
      </w:r>
    </w:p>
    <w:p w14:paraId="483232CD" w14:textId="2A45FFD2" w:rsidR="00E460BB" w:rsidRDefault="00E460BB" w:rsidP="0069724D">
      <w:pPr>
        <w:pStyle w:val="Akapitzlist"/>
        <w:spacing w:after="120"/>
        <w:ind w:left="714"/>
        <w:jc w:val="both"/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b) przekroje </w:t>
      </w:r>
      <w:r w:rsidR="00E743CF">
        <w:rPr>
          <w:rFonts w:eastAsiaTheme="majorEastAsia" w:cstheme="majorBidi"/>
        </w:rPr>
        <w:t>cieku i rowów otwartych</w:t>
      </w:r>
      <w:r w:rsidR="00146541">
        <w:rPr>
          <w:rFonts w:eastAsiaTheme="majorEastAsia" w:cstheme="majorBidi"/>
        </w:rPr>
        <w:t>,</w:t>
      </w:r>
      <w:r w:rsidR="00E743CF">
        <w:rPr>
          <w:rFonts w:eastAsiaTheme="majorEastAsia" w:cstheme="majorBidi"/>
        </w:rPr>
        <w:t xml:space="preserve"> </w:t>
      </w:r>
      <w:r w:rsidR="00146541">
        <w:rPr>
          <w:rFonts w:eastAsiaTheme="majorEastAsia" w:cstheme="majorBidi"/>
        </w:rPr>
        <w:t xml:space="preserve">które należy wykonać zgodnie z zapisami p. V.3.7) </w:t>
      </w:r>
      <w:r w:rsidR="00E743CF">
        <w:rPr>
          <w:rFonts w:eastAsiaTheme="majorEastAsia" w:cstheme="majorBidi"/>
        </w:rPr>
        <w:t xml:space="preserve">– </w:t>
      </w:r>
      <w:r w:rsidR="000C3ACA">
        <w:rPr>
          <w:rFonts w:eastAsiaTheme="majorEastAsia" w:cstheme="majorBidi"/>
        </w:rPr>
        <w:t>ilość przekrojó</w:t>
      </w:r>
      <w:r w:rsidR="00332829">
        <w:rPr>
          <w:rFonts w:eastAsiaTheme="majorEastAsia" w:cstheme="majorBidi"/>
        </w:rPr>
        <w:t>w</w:t>
      </w:r>
      <w:r w:rsidR="000C3ACA">
        <w:rPr>
          <w:rFonts w:eastAsiaTheme="majorEastAsia" w:cstheme="majorBidi"/>
        </w:rPr>
        <w:t xml:space="preserve"> wynika z długości cieku </w:t>
      </w:r>
      <w:r w:rsidR="00221F20">
        <w:rPr>
          <w:rFonts w:eastAsiaTheme="majorEastAsia" w:cstheme="majorBidi"/>
        </w:rPr>
        <w:t xml:space="preserve">głównego </w:t>
      </w:r>
      <w:r w:rsidR="000C3ACA">
        <w:rPr>
          <w:rFonts w:eastAsiaTheme="majorEastAsia" w:cstheme="majorBidi"/>
        </w:rPr>
        <w:t>i rowów otwartych</w:t>
      </w:r>
      <w:r w:rsidR="00146541">
        <w:rPr>
          <w:rFonts w:eastAsiaTheme="majorEastAsia" w:cstheme="majorBidi"/>
        </w:rPr>
        <w:t>.</w:t>
      </w:r>
      <w:r w:rsidR="00F40FD7">
        <w:rPr>
          <w:rFonts w:eastAsiaTheme="majorEastAsia" w:cstheme="majorBidi"/>
        </w:rPr>
        <w:t xml:space="preserve"> </w:t>
      </w:r>
    </w:p>
    <w:p w14:paraId="30F0325D" w14:textId="2BDF6FEA" w:rsidR="00EB1391" w:rsidRDefault="004F571F" w:rsidP="0AAD2E29">
      <w:pPr>
        <w:pStyle w:val="Akapitzlist"/>
        <w:numPr>
          <w:ilvl w:val="0"/>
          <w:numId w:val="19"/>
        </w:numPr>
        <w:spacing w:after="120"/>
        <w:ind w:left="714" w:hanging="357"/>
        <w:jc w:val="both"/>
        <w:rPr>
          <w:rFonts w:eastAsiaTheme="majorEastAsia" w:cstheme="majorBidi"/>
        </w:rPr>
      </w:pPr>
      <w:r>
        <w:rPr>
          <w:rFonts w:eastAsiaTheme="majorEastAsia" w:cstheme="majorBidi"/>
        </w:rPr>
        <w:t>W</w:t>
      </w:r>
      <w:r w:rsidR="00170BC2" w:rsidRPr="204FEDAC">
        <w:rPr>
          <w:rFonts w:eastAsiaTheme="majorEastAsia" w:cstheme="majorBidi"/>
        </w:rPr>
        <w:t xml:space="preserve"> oparciu </w:t>
      </w:r>
      <w:r w:rsidR="00F26727" w:rsidRPr="204FEDAC">
        <w:rPr>
          <w:rFonts w:eastAsiaTheme="majorEastAsia" w:cstheme="majorBidi"/>
        </w:rPr>
        <w:t>o przeprowadzoną inwentaryzację</w:t>
      </w:r>
      <w:r w:rsidR="001C6315">
        <w:rPr>
          <w:rFonts w:eastAsiaTheme="majorEastAsia" w:cstheme="majorBidi"/>
        </w:rPr>
        <w:t xml:space="preserve"> </w:t>
      </w:r>
      <w:r w:rsidR="0010418C">
        <w:rPr>
          <w:rFonts w:eastAsiaTheme="majorEastAsia" w:cstheme="majorBidi"/>
        </w:rPr>
        <w:t xml:space="preserve">terenową </w:t>
      </w:r>
      <w:r w:rsidR="001C6315">
        <w:rPr>
          <w:rFonts w:eastAsiaTheme="majorEastAsia" w:cstheme="majorBidi"/>
        </w:rPr>
        <w:t>Wykonawca wykona</w:t>
      </w:r>
      <w:r w:rsidR="00F26727" w:rsidRPr="204FEDAC">
        <w:rPr>
          <w:rFonts w:eastAsiaTheme="majorEastAsia" w:cstheme="majorBidi"/>
        </w:rPr>
        <w:t>,</w:t>
      </w:r>
      <w:r w:rsidR="00581DF0" w:rsidRPr="204FEDAC">
        <w:rPr>
          <w:rFonts w:eastAsiaTheme="majorEastAsia" w:cstheme="majorBidi"/>
        </w:rPr>
        <w:t xml:space="preserve"> dla każdej pomierzonej studni/komory tzw. </w:t>
      </w:r>
      <w:r w:rsidR="4646F43F" w:rsidRPr="0AAD2E29">
        <w:rPr>
          <w:rFonts w:eastAsiaTheme="majorEastAsia" w:cstheme="majorBidi"/>
        </w:rPr>
        <w:t>K</w:t>
      </w:r>
      <w:r w:rsidR="00581DF0" w:rsidRPr="0AAD2E29">
        <w:rPr>
          <w:rFonts w:eastAsiaTheme="majorEastAsia" w:cstheme="majorBidi"/>
        </w:rPr>
        <w:t>arty studni</w:t>
      </w:r>
      <w:r w:rsidR="75E45414" w:rsidRPr="0AAD2E29">
        <w:rPr>
          <w:rFonts w:eastAsiaTheme="majorEastAsia" w:cstheme="majorBidi"/>
        </w:rPr>
        <w:t xml:space="preserve"> </w:t>
      </w:r>
      <w:r w:rsidR="00A77ACA">
        <w:rPr>
          <w:rFonts w:eastAsiaTheme="majorEastAsia" w:cstheme="majorBidi"/>
        </w:rPr>
        <w:t>–</w:t>
      </w:r>
      <w:r w:rsidR="464D9B20" w:rsidRPr="0AAD2E29">
        <w:rPr>
          <w:rFonts w:eastAsiaTheme="majorEastAsia" w:cstheme="majorBidi"/>
        </w:rPr>
        <w:t xml:space="preserve"> </w:t>
      </w:r>
      <w:r w:rsidR="6E0CAC87" w:rsidRPr="0AAD2E29">
        <w:rPr>
          <w:rFonts w:eastAsiaTheme="majorEastAsia" w:cstheme="majorBidi"/>
        </w:rPr>
        <w:t>której wzór stanowi Z</w:t>
      </w:r>
      <w:r w:rsidR="464D9B20" w:rsidRPr="0AAD2E29">
        <w:rPr>
          <w:rFonts w:eastAsiaTheme="majorEastAsia" w:cstheme="majorBidi"/>
        </w:rPr>
        <w:t xml:space="preserve">ałącznik nr </w:t>
      </w:r>
      <w:r w:rsidR="0063282F" w:rsidRPr="0AAD2E29">
        <w:rPr>
          <w:rFonts w:eastAsiaTheme="majorEastAsia" w:cstheme="majorBidi"/>
        </w:rPr>
        <w:t>1</w:t>
      </w:r>
      <w:r w:rsidR="0169945B" w:rsidRPr="0AAD2E29">
        <w:rPr>
          <w:rFonts w:eastAsiaTheme="majorEastAsia" w:cstheme="majorBidi"/>
        </w:rPr>
        <w:t xml:space="preserve"> do OPZ.</w:t>
      </w:r>
    </w:p>
    <w:p w14:paraId="68ED5AAB" w14:textId="359167D0" w:rsidR="00EB1391" w:rsidRDefault="00581DF0" w:rsidP="73EB6086">
      <w:pPr>
        <w:pStyle w:val="Akapitzlist"/>
        <w:numPr>
          <w:ilvl w:val="0"/>
          <w:numId w:val="19"/>
        </w:numPr>
        <w:spacing w:after="120"/>
        <w:ind w:left="714" w:hanging="357"/>
        <w:jc w:val="both"/>
        <w:rPr>
          <w:rFonts w:eastAsiaTheme="majorEastAsia" w:cstheme="majorBidi"/>
        </w:rPr>
      </w:pPr>
      <w:r w:rsidRPr="204FEDAC">
        <w:rPr>
          <w:rFonts w:eastAsiaTheme="majorEastAsia" w:cstheme="majorBidi"/>
        </w:rPr>
        <w:t>Dokumentacja geodezyjna musi składać się z</w:t>
      </w:r>
      <w:r w:rsidR="4A04AD28" w:rsidRPr="0AAD2E29">
        <w:rPr>
          <w:rFonts w:eastAsiaTheme="majorEastAsia" w:cstheme="majorBidi"/>
        </w:rPr>
        <w:t>:</w:t>
      </w:r>
    </w:p>
    <w:p w14:paraId="2C16A433" w14:textId="2CAC86D6" w:rsidR="00EB1391" w:rsidRDefault="00581DF0" w:rsidP="003C60C7">
      <w:pPr>
        <w:pStyle w:val="Akapitzlist"/>
        <w:numPr>
          <w:ilvl w:val="0"/>
          <w:numId w:val="133"/>
        </w:numPr>
        <w:spacing w:after="120"/>
        <w:jc w:val="both"/>
        <w:rPr>
          <w:rFonts w:eastAsiaTheme="majorEastAsia" w:cstheme="majorBidi"/>
        </w:rPr>
      </w:pPr>
      <w:r w:rsidRPr="204FEDAC">
        <w:rPr>
          <w:rFonts w:eastAsiaTheme="majorEastAsia" w:cstheme="majorBidi"/>
        </w:rPr>
        <w:t xml:space="preserve">kompletnego pliku </w:t>
      </w:r>
      <w:r w:rsidR="3021FF21" w:rsidRPr="008033B1">
        <w:rPr>
          <w:rFonts w:eastAsiaTheme="majorEastAsia" w:cstheme="majorBidi"/>
        </w:rPr>
        <w:t>*.</w:t>
      </w:r>
      <w:r w:rsidR="6D444D9F" w:rsidRPr="008033B1">
        <w:rPr>
          <w:rFonts w:eastAsiaTheme="majorEastAsia" w:cstheme="majorBidi"/>
        </w:rPr>
        <w:t>PDF</w:t>
      </w:r>
      <w:r w:rsidR="5CE657C5" w:rsidRPr="0AAD2E29">
        <w:rPr>
          <w:rFonts w:eastAsiaTheme="majorEastAsia" w:cstheme="majorBidi"/>
        </w:rPr>
        <w:t>;</w:t>
      </w:r>
    </w:p>
    <w:p w14:paraId="78D4E1B8" w14:textId="7EA0252B" w:rsidR="00EB1391" w:rsidRDefault="2A069564" w:rsidP="003C60C7">
      <w:pPr>
        <w:pStyle w:val="Akapitzlist"/>
        <w:numPr>
          <w:ilvl w:val="0"/>
          <w:numId w:val="133"/>
        </w:numPr>
        <w:spacing w:after="120"/>
        <w:jc w:val="both"/>
        <w:rPr>
          <w:rFonts w:eastAsiaTheme="majorEastAsia" w:cstheme="majorBidi"/>
        </w:rPr>
      </w:pPr>
      <w:r w:rsidRPr="0AAD2E29">
        <w:rPr>
          <w:rFonts w:eastAsiaTheme="majorEastAsia" w:cstheme="majorBidi"/>
        </w:rPr>
        <w:t>pliku</w:t>
      </w:r>
      <w:r w:rsidR="643E034A" w:rsidRPr="0AAD2E29">
        <w:rPr>
          <w:rFonts w:eastAsiaTheme="majorEastAsia" w:cstheme="majorBidi"/>
        </w:rPr>
        <w:t xml:space="preserve"> </w:t>
      </w:r>
      <w:r w:rsidR="643E034A" w:rsidRPr="008033B1">
        <w:rPr>
          <w:rFonts w:eastAsiaTheme="majorEastAsia" w:cstheme="majorBidi"/>
        </w:rPr>
        <w:t xml:space="preserve">z danymi </w:t>
      </w:r>
      <w:r w:rsidR="643E034A" w:rsidRPr="0AAD2E29">
        <w:rPr>
          <w:rFonts w:eastAsiaTheme="majorEastAsia" w:cstheme="majorBidi"/>
        </w:rPr>
        <w:t>przestrzennymi</w:t>
      </w:r>
      <w:r w:rsidR="643E034A" w:rsidRPr="008033B1">
        <w:rPr>
          <w:rFonts w:eastAsiaTheme="majorEastAsia" w:cstheme="majorBidi"/>
        </w:rPr>
        <w:t xml:space="preserve"> </w:t>
      </w:r>
      <w:r w:rsidR="0801FFC8" w:rsidRPr="008033B1">
        <w:rPr>
          <w:rFonts w:eastAsiaTheme="majorEastAsia" w:cstheme="majorBidi"/>
        </w:rPr>
        <w:t>(</w:t>
      </w:r>
      <w:proofErr w:type="spellStart"/>
      <w:r w:rsidR="643E034A" w:rsidRPr="008033B1">
        <w:rPr>
          <w:rFonts w:eastAsiaTheme="majorEastAsia" w:cstheme="majorBidi"/>
        </w:rPr>
        <w:t>GeoPDF</w:t>
      </w:r>
      <w:proofErr w:type="spellEnd"/>
      <w:r w:rsidR="5049918C" w:rsidRPr="0AAD2E29">
        <w:rPr>
          <w:rFonts w:eastAsiaTheme="majorEastAsia" w:cstheme="majorBidi"/>
        </w:rPr>
        <w:t>)</w:t>
      </w:r>
      <w:r w:rsidR="5538CDB4" w:rsidRPr="0AAD2E29">
        <w:rPr>
          <w:rFonts w:eastAsiaTheme="majorEastAsia" w:cstheme="majorBidi"/>
        </w:rPr>
        <w:t>;</w:t>
      </w:r>
      <w:r w:rsidR="00581DF0" w:rsidRPr="0AAD2E29">
        <w:rPr>
          <w:rFonts w:eastAsiaTheme="majorEastAsia" w:cstheme="majorBidi"/>
        </w:rPr>
        <w:t xml:space="preserve"> </w:t>
      </w:r>
    </w:p>
    <w:p w14:paraId="0D523373" w14:textId="7BFA0588" w:rsidR="00EB1391" w:rsidRDefault="00581DF0" w:rsidP="003C60C7">
      <w:pPr>
        <w:pStyle w:val="Akapitzlist"/>
        <w:numPr>
          <w:ilvl w:val="0"/>
          <w:numId w:val="133"/>
        </w:numPr>
        <w:spacing w:after="120"/>
        <w:jc w:val="both"/>
        <w:rPr>
          <w:rFonts w:eastAsiaTheme="majorEastAsia" w:cstheme="majorBidi"/>
        </w:rPr>
      </w:pPr>
      <w:r w:rsidRPr="204FEDAC">
        <w:rPr>
          <w:rFonts w:eastAsiaTheme="majorEastAsia" w:cstheme="majorBidi"/>
        </w:rPr>
        <w:t>pliku w formacie edycyj</w:t>
      </w:r>
      <w:r w:rsidR="00996FCB" w:rsidRPr="204FEDAC">
        <w:rPr>
          <w:rFonts w:eastAsiaTheme="majorEastAsia" w:cstheme="majorBidi"/>
        </w:rPr>
        <w:t>nym</w:t>
      </w:r>
      <w:r w:rsidRPr="204FEDAC">
        <w:rPr>
          <w:rFonts w:eastAsiaTheme="majorEastAsia" w:cstheme="majorBidi"/>
        </w:rPr>
        <w:t xml:space="preserve"> z kartą studni</w:t>
      </w:r>
      <w:r w:rsidR="3DE61730" w:rsidRPr="0AAD2E29">
        <w:rPr>
          <w:rFonts w:eastAsiaTheme="majorEastAsia" w:cstheme="majorBidi"/>
        </w:rPr>
        <w:t>;</w:t>
      </w:r>
    </w:p>
    <w:p w14:paraId="15418D59" w14:textId="4EF0A7A9" w:rsidR="00EB1391" w:rsidRDefault="60E2CAA4" w:rsidP="003C60C7">
      <w:pPr>
        <w:pStyle w:val="Akapitzlist"/>
        <w:numPr>
          <w:ilvl w:val="0"/>
          <w:numId w:val="133"/>
        </w:numPr>
        <w:spacing w:after="120"/>
        <w:jc w:val="both"/>
        <w:rPr>
          <w:rFonts w:eastAsiaTheme="majorEastAsia" w:cstheme="majorBidi"/>
        </w:rPr>
      </w:pPr>
      <w:r w:rsidRPr="0AAD2E29">
        <w:rPr>
          <w:rFonts w:eastAsiaTheme="majorEastAsia" w:cstheme="majorBidi"/>
        </w:rPr>
        <w:t>pliku</w:t>
      </w:r>
      <w:r w:rsidR="00581DF0" w:rsidRPr="0AAD2E29">
        <w:rPr>
          <w:rFonts w:eastAsiaTheme="majorEastAsia" w:cstheme="majorBidi"/>
        </w:rPr>
        <w:t xml:space="preserve"> </w:t>
      </w:r>
      <w:r w:rsidRPr="0AAD2E29">
        <w:rPr>
          <w:rFonts w:eastAsiaTheme="majorEastAsia" w:cstheme="majorBidi"/>
        </w:rPr>
        <w:t>z wykazem współrzędnych wysokościowych;</w:t>
      </w:r>
    </w:p>
    <w:p w14:paraId="252FFE99" w14:textId="147BFB44" w:rsidR="00EB1391" w:rsidRDefault="60E2CAA4" w:rsidP="003C60C7">
      <w:pPr>
        <w:pStyle w:val="Akapitzlist"/>
        <w:numPr>
          <w:ilvl w:val="0"/>
          <w:numId w:val="133"/>
        </w:numPr>
        <w:spacing w:after="120"/>
        <w:jc w:val="both"/>
        <w:rPr>
          <w:rFonts w:eastAsiaTheme="majorEastAsia" w:cstheme="majorBidi"/>
        </w:rPr>
      </w:pPr>
      <w:r w:rsidRPr="722EAE54">
        <w:rPr>
          <w:rFonts w:eastAsiaTheme="majorEastAsia" w:cstheme="majorBidi"/>
        </w:rPr>
        <w:t>szkic</w:t>
      </w:r>
      <w:r w:rsidR="46DB3E3D" w:rsidRPr="722EAE54">
        <w:rPr>
          <w:rFonts w:eastAsiaTheme="majorEastAsia" w:cstheme="majorBidi"/>
        </w:rPr>
        <w:t>ów</w:t>
      </w:r>
      <w:r w:rsidRPr="722EAE54">
        <w:rPr>
          <w:rFonts w:eastAsiaTheme="majorEastAsia" w:cstheme="majorBidi"/>
        </w:rPr>
        <w:t xml:space="preserve"> geodezyjn</w:t>
      </w:r>
      <w:r w:rsidR="108BD101" w:rsidRPr="722EAE54">
        <w:rPr>
          <w:rFonts w:eastAsiaTheme="majorEastAsia" w:cstheme="majorBidi"/>
        </w:rPr>
        <w:t>ych</w:t>
      </w:r>
      <w:r w:rsidRPr="722EAE54">
        <w:rPr>
          <w:rFonts w:eastAsiaTheme="majorEastAsia" w:cstheme="majorBidi"/>
        </w:rPr>
        <w:t xml:space="preserve"> </w:t>
      </w:r>
      <w:r w:rsidR="60F3C378" w:rsidRPr="722EAE54">
        <w:rPr>
          <w:rFonts w:eastAsiaTheme="majorEastAsia" w:cstheme="majorBidi"/>
        </w:rPr>
        <w:t>z przeprowadzonych</w:t>
      </w:r>
      <w:r w:rsidRPr="722EAE54">
        <w:rPr>
          <w:rFonts w:eastAsiaTheme="majorEastAsia" w:cstheme="majorBidi"/>
        </w:rPr>
        <w:t xml:space="preserve"> pomiarów geodezyjnych</w:t>
      </w:r>
      <w:r w:rsidR="7F4164A3" w:rsidRPr="722EAE54">
        <w:rPr>
          <w:rFonts w:eastAsiaTheme="majorEastAsia" w:cstheme="majorBidi"/>
        </w:rPr>
        <w:t>;</w:t>
      </w:r>
    </w:p>
    <w:p w14:paraId="7786FF2A" w14:textId="24904144" w:rsidR="00EB1391" w:rsidRDefault="60E2CAA4" w:rsidP="003C60C7">
      <w:pPr>
        <w:pStyle w:val="Akapitzlist"/>
        <w:numPr>
          <w:ilvl w:val="0"/>
          <w:numId w:val="133"/>
        </w:numPr>
        <w:spacing w:after="120"/>
        <w:jc w:val="both"/>
        <w:rPr>
          <w:rFonts w:eastAsiaTheme="majorEastAsia" w:cstheme="majorBidi"/>
        </w:rPr>
      </w:pPr>
      <w:r w:rsidRPr="0AAD2E29">
        <w:rPr>
          <w:rFonts w:eastAsiaTheme="majorEastAsia" w:cstheme="majorBidi"/>
        </w:rPr>
        <w:t>pliku w formacie edycyjnym z</w:t>
      </w:r>
      <w:r w:rsidR="00581DF0" w:rsidRPr="204FEDAC">
        <w:rPr>
          <w:rFonts w:eastAsiaTheme="majorEastAsia" w:cstheme="majorBidi"/>
        </w:rPr>
        <w:t xml:space="preserve"> rzutami</w:t>
      </w:r>
      <w:r w:rsidR="7EC2D5B9" w:rsidRPr="0AAD2E29">
        <w:rPr>
          <w:rFonts w:eastAsiaTheme="majorEastAsia" w:cstheme="majorBidi"/>
        </w:rPr>
        <w:t xml:space="preserve"> i</w:t>
      </w:r>
      <w:r w:rsidR="00581DF0" w:rsidRPr="204FEDAC">
        <w:rPr>
          <w:rFonts w:eastAsiaTheme="majorEastAsia" w:cstheme="majorBidi"/>
        </w:rPr>
        <w:t xml:space="preserve"> przekrojami (co najmniej</w:t>
      </w:r>
      <w:r w:rsidR="00E870EA" w:rsidRPr="204FEDAC">
        <w:rPr>
          <w:rFonts w:eastAsiaTheme="majorEastAsia" w:cstheme="majorBidi"/>
        </w:rPr>
        <w:t xml:space="preserve"> 1</w:t>
      </w:r>
      <w:r w:rsidR="00581DF0" w:rsidRPr="204FEDAC">
        <w:rPr>
          <w:rFonts w:eastAsiaTheme="majorEastAsia" w:cstheme="majorBidi"/>
        </w:rPr>
        <w:t xml:space="preserve"> rzut i 2 charakterystyczne przekroje</w:t>
      </w:r>
      <w:r w:rsidR="00E870EA" w:rsidRPr="0AAD2E29">
        <w:rPr>
          <w:rFonts w:eastAsiaTheme="majorEastAsia" w:cstheme="majorBidi"/>
        </w:rPr>
        <w:t>)</w:t>
      </w:r>
      <w:r w:rsidR="7D0611F0" w:rsidRPr="0AAD2E29">
        <w:rPr>
          <w:rFonts w:eastAsiaTheme="majorEastAsia" w:cstheme="majorBidi"/>
        </w:rPr>
        <w:t>;</w:t>
      </w:r>
    </w:p>
    <w:p w14:paraId="1A5875BA" w14:textId="4F98C452" w:rsidR="7D0611F0" w:rsidRDefault="6CD339F2" w:rsidP="003C60C7">
      <w:pPr>
        <w:pStyle w:val="Akapitzlist"/>
        <w:numPr>
          <w:ilvl w:val="0"/>
          <w:numId w:val="133"/>
        </w:numPr>
        <w:spacing w:after="120"/>
        <w:jc w:val="both"/>
        <w:rPr>
          <w:rFonts w:eastAsiaTheme="majorEastAsia" w:cstheme="majorBidi"/>
        </w:rPr>
      </w:pPr>
      <w:r w:rsidRPr="22E741D1">
        <w:rPr>
          <w:rFonts w:eastAsiaTheme="majorEastAsia" w:cstheme="majorBidi"/>
        </w:rPr>
        <w:t>z</w:t>
      </w:r>
      <w:r w:rsidR="7D0611F0" w:rsidRPr="22E741D1">
        <w:rPr>
          <w:rFonts w:eastAsiaTheme="majorEastAsia" w:cstheme="majorBidi"/>
        </w:rPr>
        <w:t>dję</w:t>
      </w:r>
      <w:r w:rsidR="7385320B" w:rsidRPr="22E741D1">
        <w:rPr>
          <w:rFonts w:eastAsiaTheme="majorEastAsia" w:cstheme="majorBidi"/>
        </w:rPr>
        <w:t xml:space="preserve">ć </w:t>
      </w:r>
      <w:r w:rsidR="7D0611F0" w:rsidRPr="22E741D1">
        <w:rPr>
          <w:rFonts w:eastAsiaTheme="majorEastAsia" w:cstheme="majorBidi"/>
        </w:rPr>
        <w:t>opatrzony</w:t>
      </w:r>
      <w:r w:rsidR="2981B71E" w:rsidRPr="22E741D1">
        <w:rPr>
          <w:rFonts w:eastAsiaTheme="majorEastAsia" w:cstheme="majorBidi"/>
        </w:rPr>
        <w:t>ch</w:t>
      </w:r>
      <w:r w:rsidR="7D0611F0" w:rsidRPr="7944D41E">
        <w:rPr>
          <w:rFonts w:eastAsiaTheme="majorEastAsia" w:cstheme="majorBidi"/>
        </w:rPr>
        <w:t xml:space="preserve"> </w:t>
      </w:r>
      <w:proofErr w:type="spellStart"/>
      <w:r w:rsidR="7D0611F0" w:rsidRPr="7944D41E">
        <w:rPr>
          <w:rFonts w:eastAsiaTheme="majorEastAsia" w:cstheme="majorBidi"/>
        </w:rPr>
        <w:t>geotagiem</w:t>
      </w:r>
      <w:proofErr w:type="spellEnd"/>
      <w:r w:rsidR="00EC51EF">
        <w:rPr>
          <w:rFonts w:eastAsiaTheme="majorEastAsia" w:cstheme="majorBidi"/>
        </w:rPr>
        <w:t xml:space="preserve"> dla każdego obiektu</w:t>
      </w:r>
      <w:r w:rsidR="00C34C6A">
        <w:rPr>
          <w:rFonts w:eastAsiaTheme="majorEastAsia" w:cstheme="majorBidi"/>
        </w:rPr>
        <w:t>.</w:t>
      </w:r>
    </w:p>
    <w:p w14:paraId="6D29844A" w14:textId="50BF274A" w:rsidR="2F4C0B69" w:rsidRPr="00941513" w:rsidRDefault="7655A08F" w:rsidP="06A1AC39">
      <w:pPr>
        <w:pStyle w:val="Akapitzlist"/>
        <w:numPr>
          <w:ilvl w:val="0"/>
          <w:numId w:val="19"/>
        </w:numPr>
        <w:spacing w:after="120"/>
        <w:ind w:left="714" w:hanging="357"/>
        <w:jc w:val="both"/>
        <w:rPr>
          <w:rFonts w:eastAsia="Yu Mincho"/>
        </w:rPr>
      </w:pPr>
      <w:r w:rsidRPr="06A1AC39">
        <w:rPr>
          <w:rFonts w:eastAsiaTheme="majorEastAsia" w:cstheme="majorBidi"/>
        </w:rPr>
        <w:t>Za</w:t>
      </w:r>
      <w:r w:rsidR="438BC6B8" w:rsidRPr="06A1AC39">
        <w:rPr>
          <w:rFonts w:eastAsiaTheme="majorEastAsia" w:cstheme="majorBidi"/>
        </w:rPr>
        <w:t>wartość</w:t>
      </w:r>
      <w:r w:rsidR="2F4C0B69" w:rsidRPr="204FEDAC">
        <w:rPr>
          <w:rFonts w:eastAsiaTheme="majorEastAsia" w:cstheme="majorBidi"/>
        </w:rPr>
        <w:t xml:space="preserve"> </w:t>
      </w:r>
      <w:proofErr w:type="spellStart"/>
      <w:r w:rsidR="2F4C0B69" w:rsidRPr="204FEDAC">
        <w:rPr>
          <w:rFonts w:eastAsiaTheme="majorEastAsia" w:cstheme="majorBidi"/>
        </w:rPr>
        <w:t>Geobazy</w:t>
      </w:r>
      <w:proofErr w:type="spellEnd"/>
      <w:r w:rsidR="2F4C0B69" w:rsidRPr="204FEDAC">
        <w:rPr>
          <w:rFonts w:eastAsiaTheme="majorEastAsia" w:cstheme="majorBidi"/>
        </w:rPr>
        <w:t xml:space="preserve"> danych GIS podlegające opracowaniu przez Wykonawcę:</w:t>
      </w:r>
    </w:p>
    <w:p w14:paraId="13E68AAA" w14:textId="26887CED" w:rsidR="009151DC" w:rsidRPr="00941513" w:rsidRDefault="2F4C0B69" w:rsidP="003C60C7">
      <w:pPr>
        <w:pStyle w:val="Akapitzlist"/>
        <w:numPr>
          <w:ilvl w:val="0"/>
          <w:numId w:val="97"/>
        </w:numPr>
        <w:spacing w:after="0"/>
        <w:ind w:left="1134" w:hanging="283"/>
        <w:jc w:val="both"/>
        <w:rPr>
          <w:rFonts w:eastAsiaTheme="majorEastAsia" w:cstheme="majorHAnsi"/>
        </w:rPr>
      </w:pPr>
      <w:r w:rsidRPr="00941513">
        <w:rPr>
          <w:rFonts w:eastAsiaTheme="majorEastAsia" w:cstheme="majorHAnsi"/>
        </w:rPr>
        <w:t xml:space="preserve">Odcinki sieci kanalizacyjnej (typ </w:t>
      </w:r>
      <w:r w:rsidR="00641CC1">
        <w:rPr>
          <w:rFonts w:eastAsiaTheme="majorEastAsia" w:cstheme="majorHAnsi"/>
        </w:rPr>
        <w:t>sieci</w:t>
      </w:r>
      <w:r w:rsidR="00FC681C">
        <w:rPr>
          <w:rFonts w:eastAsiaTheme="majorEastAsia" w:cstheme="majorHAnsi"/>
        </w:rPr>
        <w:t xml:space="preserve">: </w:t>
      </w:r>
      <w:r w:rsidRPr="00941513">
        <w:rPr>
          <w:rFonts w:eastAsiaTheme="majorEastAsia" w:cstheme="majorHAnsi"/>
        </w:rPr>
        <w:t>deszczowa)</w:t>
      </w:r>
      <w:r w:rsidR="009151DC" w:rsidRPr="00941513">
        <w:rPr>
          <w:rFonts w:eastAsiaTheme="majorEastAsia" w:cstheme="majorHAnsi"/>
        </w:rPr>
        <w:t>;</w:t>
      </w:r>
    </w:p>
    <w:p w14:paraId="504702CA" w14:textId="532C8A86" w:rsidR="009151DC" w:rsidRPr="00941513" w:rsidRDefault="2F4C0B69" w:rsidP="003C60C7">
      <w:pPr>
        <w:pStyle w:val="Akapitzlist"/>
        <w:numPr>
          <w:ilvl w:val="0"/>
          <w:numId w:val="97"/>
        </w:numPr>
        <w:spacing w:after="0"/>
        <w:ind w:left="1134" w:hanging="283"/>
        <w:jc w:val="both"/>
        <w:rPr>
          <w:rFonts w:eastAsiaTheme="majorEastAsia" w:cstheme="majorHAnsi"/>
        </w:rPr>
      </w:pPr>
      <w:r w:rsidRPr="00941513">
        <w:rPr>
          <w:rFonts w:eastAsiaTheme="majorEastAsia" w:cstheme="majorHAnsi"/>
        </w:rPr>
        <w:t>Studzienki kanalizacyjne</w:t>
      </w:r>
      <w:r w:rsidR="009151DC" w:rsidRPr="00941513">
        <w:rPr>
          <w:rFonts w:eastAsiaTheme="majorEastAsia" w:cstheme="majorHAnsi"/>
        </w:rPr>
        <w:t>;</w:t>
      </w:r>
    </w:p>
    <w:p w14:paraId="63F11D15" w14:textId="77777777" w:rsidR="009151DC" w:rsidRPr="00941513" w:rsidRDefault="2F4C0B69" w:rsidP="003C60C7">
      <w:pPr>
        <w:pStyle w:val="Akapitzlist"/>
        <w:numPr>
          <w:ilvl w:val="0"/>
          <w:numId w:val="97"/>
        </w:numPr>
        <w:spacing w:after="0"/>
        <w:ind w:left="1134" w:hanging="283"/>
        <w:jc w:val="both"/>
        <w:rPr>
          <w:rFonts w:eastAsiaTheme="majorEastAsia" w:cstheme="majorHAnsi"/>
        </w:rPr>
      </w:pPr>
      <w:r w:rsidRPr="00941513">
        <w:rPr>
          <w:rFonts w:eastAsiaTheme="majorEastAsia" w:cstheme="majorHAnsi"/>
        </w:rPr>
        <w:t>Armatura kanalizacyjna</w:t>
      </w:r>
      <w:r w:rsidR="009151DC" w:rsidRPr="00941513">
        <w:rPr>
          <w:rFonts w:eastAsiaTheme="majorEastAsia" w:cstheme="majorHAnsi"/>
        </w:rPr>
        <w:t>;</w:t>
      </w:r>
    </w:p>
    <w:p w14:paraId="19E97356" w14:textId="77777777" w:rsidR="009151DC" w:rsidRPr="00941513" w:rsidRDefault="2F4C0B69" w:rsidP="003C60C7">
      <w:pPr>
        <w:pStyle w:val="Akapitzlist"/>
        <w:numPr>
          <w:ilvl w:val="0"/>
          <w:numId w:val="97"/>
        </w:numPr>
        <w:spacing w:after="0"/>
        <w:ind w:left="1134" w:hanging="283"/>
        <w:jc w:val="both"/>
        <w:rPr>
          <w:rFonts w:eastAsiaTheme="majorEastAsia" w:cstheme="majorHAnsi"/>
        </w:rPr>
      </w:pPr>
      <w:r w:rsidRPr="00941513">
        <w:rPr>
          <w:rFonts w:eastAsiaTheme="majorEastAsia" w:cstheme="majorHAnsi"/>
        </w:rPr>
        <w:t>Węzły kanalizacyjne</w:t>
      </w:r>
      <w:r w:rsidR="009151DC" w:rsidRPr="00941513">
        <w:rPr>
          <w:rFonts w:eastAsiaTheme="majorEastAsia" w:cstheme="majorHAnsi"/>
        </w:rPr>
        <w:t>;</w:t>
      </w:r>
    </w:p>
    <w:p w14:paraId="34FD76D7" w14:textId="77777777" w:rsidR="009151DC" w:rsidRPr="00941513" w:rsidRDefault="2F4C0B69" w:rsidP="003C60C7">
      <w:pPr>
        <w:pStyle w:val="Akapitzlist"/>
        <w:numPr>
          <w:ilvl w:val="0"/>
          <w:numId w:val="97"/>
        </w:numPr>
        <w:spacing w:after="0"/>
        <w:ind w:left="1134" w:hanging="283"/>
        <w:jc w:val="both"/>
        <w:rPr>
          <w:rFonts w:eastAsiaTheme="majorEastAsia" w:cstheme="majorHAnsi"/>
        </w:rPr>
      </w:pPr>
      <w:r w:rsidRPr="00941513">
        <w:rPr>
          <w:rFonts w:eastAsiaTheme="majorEastAsia" w:cstheme="majorHAnsi"/>
        </w:rPr>
        <w:t>Wyloty kanałów</w:t>
      </w:r>
      <w:r w:rsidR="009151DC" w:rsidRPr="00941513">
        <w:rPr>
          <w:rFonts w:eastAsiaTheme="majorEastAsia" w:cstheme="majorHAnsi"/>
        </w:rPr>
        <w:t>;</w:t>
      </w:r>
    </w:p>
    <w:p w14:paraId="11E05A65" w14:textId="77777777" w:rsidR="009151DC" w:rsidRPr="00941513" w:rsidRDefault="2F4C0B69" w:rsidP="003C60C7">
      <w:pPr>
        <w:pStyle w:val="Akapitzlist"/>
        <w:numPr>
          <w:ilvl w:val="0"/>
          <w:numId w:val="97"/>
        </w:numPr>
        <w:spacing w:after="0"/>
        <w:ind w:left="1134" w:hanging="283"/>
        <w:jc w:val="both"/>
        <w:rPr>
          <w:rFonts w:eastAsiaTheme="majorEastAsia" w:cstheme="majorHAnsi"/>
        </w:rPr>
      </w:pPr>
      <w:r w:rsidRPr="00941513">
        <w:rPr>
          <w:rFonts w:eastAsiaTheme="majorEastAsia" w:cstheme="majorHAnsi"/>
        </w:rPr>
        <w:t>Obiekty kanalizacyjne</w:t>
      </w:r>
      <w:r w:rsidR="009151DC" w:rsidRPr="00941513">
        <w:rPr>
          <w:rFonts w:eastAsiaTheme="majorEastAsia" w:cstheme="majorHAnsi"/>
        </w:rPr>
        <w:t>;</w:t>
      </w:r>
    </w:p>
    <w:p w14:paraId="6E56AB9A" w14:textId="77777777" w:rsidR="009151DC" w:rsidRPr="00941513" w:rsidRDefault="2F4C0B69" w:rsidP="003C60C7">
      <w:pPr>
        <w:pStyle w:val="Akapitzlist"/>
        <w:numPr>
          <w:ilvl w:val="0"/>
          <w:numId w:val="97"/>
        </w:numPr>
        <w:spacing w:after="0"/>
        <w:ind w:left="1134" w:hanging="283"/>
        <w:jc w:val="both"/>
        <w:rPr>
          <w:rFonts w:eastAsiaTheme="majorEastAsia" w:cstheme="majorHAnsi"/>
        </w:rPr>
      </w:pPr>
      <w:r w:rsidRPr="00941513">
        <w:rPr>
          <w:rFonts w:eastAsiaTheme="majorEastAsia" w:cstheme="majorHAnsi"/>
        </w:rPr>
        <w:lastRenderedPageBreak/>
        <w:t>Rowy</w:t>
      </w:r>
      <w:r w:rsidR="009151DC" w:rsidRPr="00941513">
        <w:rPr>
          <w:rFonts w:eastAsiaTheme="majorEastAsia" w:cstheme="majorHAnsi"/>
        </w:rPr>
        <w:t>;</w:t>
      </w:r>
    </w:p>
    <w:p w14:paraId="5373E55B" w14:textId="77777777" w:rsidR="009151DC" w:rsidRPr="00941513" w:rsidRDefault="2F4C0B69" w:rsidP="003C60C7">
      <w:pPr>
        <w:pStyle w:val="Akapitzlist"/>
        <w:numPr>
          <w:ilvl w:val="0"/>
          <w:numId w:val="97"/>
        </w:numPr>
        <w:spacing w:after="0"/>
        <w:ind w:left="1134" w:hanging="283"/>
        <w:jc w:val="both"/>
        <w:rPr>
          <w:rFonts w:eastAsiaTheme="majorEastAsia" w:cstheme="majorHAnsi"/>
        </w:rPr>
      </w:pPr>
      <w:r w:rsidRPr="00941513">
        <w:rPr>
          <w:rFonts w:eastAsiaTheme="majorEastAsia" w:cstheme="majorHAnsi"/>
        </w:rPr>
        <w:t>Kilometraż</w:t>
      </w:r>
      <w:r w:rsidR="009151DC" w:rsidRPr="00941513">
        <w:rPr>
          <w:rFonts w:eastAsiaTheme="majorEastAsia" w:cstheme="majorHAnsi"/>
        </w:rPr>
        <w:t>;</w:t>
      </w:r>
    </w:p>
    <w:p w14:paraId="6D260259" w14:textId="77777777" w:rsidR="009151DC" w:rsidRPr="00941513" w:rsidRDefault="2F4C0B69" w:rsidP="003C60C7">
      <w:pPr>
        <w:pStyle w:val="Akapitzlist"/>
        <w:numPr>
          <w:ilvl w:val="0"/>
          <w:numId w:val="97"/>
        </w:numPr>
        <w:spacing w:after="0"/>
        <w:ind w:left="1134" w:hanging="283"/>
        <w:jc w:val="both"/>
        <w:rPr>
          <w:rFonts w:eastAsiaTheme="majorEastAsia" w:cstheme="majorHAnsi"/>
        </w:rPr>
      </w:pPr>
      <w:r w:rsidRPr="00941513">
        <w:rPr>
          <w:rFonts w:eastAsiaTheme="majorEastAsia" w:cstheme="majorHAnsi"/>
        </w:rPr>
        <w:t>Przekroje</w:t>
      </w:r>
      <w:r w:rsidR="009151DC" w:rsidRPr="00941513">
        <w:rPr>
          <w:rFonts w:eastAsiaTheme="majorEastAsia" w:cstheme="majorHAnsi"/>
        </w:rPr>
        <w:t>;</w:t>
      </w:r>
    </w:p>
    <w:p w14:paraId="2A9B06DF" w14:textId="3C40144B" w:rsidR="009151DC" w:rsidRPr="00941513" w:rsidRDefault="2F4C0B69" w:rsidP="003C60C7">
      <w:pPr>
        <w:pStyle w:val="Akapitzlist"/>
        <w:numPr>
          <w:ilvl w:val="0"/>
          <w:numId w:val="97"/>
        </w:numPr>
        <w:spacing w:after="0"/>
        <w:ind w:left="1134" w:hanging="283"/>
        <w:jc w:val="both"/>
        <w:rPr>
          <w:rFonts w:eastAsiaTheme="majorEastAsia" w:cstheme="majorHAnsi"/>
        </w:rPr>
      </w:pPr>
      <w:r w:rsidRPr="00941513">
        <w:rPr>
          <w:rFonts w:eastAsiaTheme="majorEastAsia" w:cstheme="majorHAnsi"/>
        </w:rPr>
        <w:t>Zlewnie</w:t>
      </w:r>
      <w:r w:rsidR="009151DC" w:rsidRPr="00941513">
        <w:rPr>
          <w:rFonts w:eastAsiaTheme="majorEastAsia" w:cstheme="majorHAnsi"/>
        </w:rPr>
        <w:t>;</w:t>
      </w:r>
    </w:p>
    <w:p w14:paraId="0887E191" w14:textId="1C4A3974" w:rsidR="2F4C0B69" w:rsidRPr="00941513" w:rsidRDefault="2F4C0B69" w:rsidP="003C60C7">
      <w:pPr>
        <w:pStyle w:val="Akapitzlist"/>
        <w:numPr>
          <w:ilvl w:val="0"/>
          <w:numId w:val="97"/>
        </w:numPr>
        <w:spacing w:after="0"/>
        <w:ind w:left="1134" w:hanging="283"/>
        <w:jc w:val="both"/>
        <w:rPr>
          <w:rFonts w:eastAsiaTheme="majorEastAsia" w:cstheme="majorHAnsi"/>
        </w:rPr>
      </w:pPr>
      <w:r w:rsidRPr="00941513">
        <w:rPr>
          <w:rFonts w:eastAsiaTheme="majorEastAsia" w:cstheme="majorHAnsi"/>
        </w:rPr>
        <w:t xml:space="preserve">Rzeki </w:t>
      </w:r>
      <w:r w:rsidR="009151DC" w:rsidRPr="00941513">
        <w:rPr>
          <w:rFonts w:eastAsiaTheme="majorEastAsia" w:cstheme="majorHAnsi"/>
        </w:rPr>
        <w:t>–</w:t>
      </w:r>
      <w:r w:rsidRPr="00941513">
        <w:rPr>
          <w:rFonts w:eastAsiaTheme="majorEastAsia" w:cstheme="majorHAnsi"/>
        </w:rPr>
        <w:t xml:space="preserve"> osie</w:t>
      </w:r>
      <w:r w:rsidR="009151DC" w:rsidRPr="00941513">
        <w:rPr>
          <w:rFonts w:eastAsiaTheme="majorEastAsia" w:cstheme="majorHAnsi"/>
        </w:rPr>
        <w:t>.</w:t>
      </w:r>
    </w:p>
    <w:p w14:paraId="0FD7E542" w14:textId="185C1CEC" w:rsidR="00CB5B02" w:rsidRPr="00941513" w:rsidRDefault="2F4C0B69" w:rsidP="00CB5B02">
      <w:pPr>
        <w:pStyle w:val="Akapitzlist"/>
        <w:numPr>
          <w:ilvl w:val="0"/>
          <w:numId w:val="19"/>
        </w:numPr>
        <w:spacing w:after="120"/>
        <w:ind w:left="721" w:hanging="437"/>
        <w:contextualSpacing w:val="0"/>
        <w:jc w:val="both"/>
        <w:rPr>
          <w:rFonts w:eastAsiaTheme="majorEastAsia" w:cstheme="majorHAnsi"/>
        </w:rPr>
      </w:pPr>
      <w:r w:rsidRPr="204FEDAC">
        <w:rPr>
          <w:rFonts w:eastAsiaTheme="majorEastAsia" w:cstheme="majorBidi"/>
        </w:rPr>
        <w:t xml:space="preserve">Na potrzeby wykonania zadania Wykonawca ma wykorzystać </w:t>
      </w:r>
      <w:proofErr w:type="spellStart"/>
      <w:r w:rsidRPr="204FEDAC">
        <w:rPr>
          <w:rFonts w:eastAsiaTheme="majorEastAsia" w:cstheme="majorBidi"/>
        </w:rPr>
        <w:t>Geobazę</w:t>
      </w:r>
      <w:proofErr w:type="spellEnd"/>
      <w:r w:rsidRPr="204FEDAC">
        <w:rPr>
          <w:rFonts w:eastAsiaTheme="majorEastAsia" w:cstheme="majorBidi"/>
        </w:rPr>
        <w:t xml:space="preserve"> danych GIS lub jej kopię, </w:t>
      </w:r>
      <w:r w:rsidR="00F1675D" w:rsidRPr="06A1AC39">
        <w:rPr>
          <w:rFonts w:eastAsiaTheme="majorEastAsia" w:cstheme="majorBidi"/>
        </w:rPr>
        <w:t>posiadające</w:t>
      </w:r>
      <w:r w:rsidRPr="204FEDAC">
        <w:rPr>
          <w:rFonts w:eastAsiaTheme="majorEastAsia" w:cstheme="majorBidi"/>
        </w:rPr>
        <w:t xml:space="preserve"> zdefiniowane niezbędne pola i ich typy. </w:t>
      </w:r>
    </w:p>
    <w:p w14:paraId="227A83D2" w14:textId="179235A7" w:rsidR="00CB5B02" w:rsidRPr="00941513" w:rsidRDefault="2F4C0B69" w:rsidP="00CB5B02">
      <w:pPr>
        <w:pStyle w:val="Akapitzlist"/>
        <w:numPr>
          <w:ilvl w:val="0"/>
          <w:numId w:val="19"/>
        </w:numPr>
        <w:spacing w:after="120"/>
        <w:ind w:left="721" w:hanging="437"/>
        <w:contextualSpacing w:val="0"/>
        <w:jc w:val="both"/>
        <w:rPr>
          <w:rFonts w:eastAsiaTheme="majorEastAsia" w:cstheme="majorHAnsi"/>
        </w:rPr>
      </w:pPr>
      <w:r w:rsidRPr="204FEDAC">
        <w:rPr>
          <w:rFonts w:eastAsiaTheme="majorEastAsia" w:cstheme="majorBidi"/>
        </w:rPr>
        <w:t xml:space="preserve">Wykonawca </w:t>
      </w:r>
      <w:r w:rsidR="004D4070" w:rsidRPr="204FEDAC">
        <w:rPr>
          <w:rFonts w:eastAsiaTheme="majorEastAsia" w:cstheme="majorBidi"/>
        </w:rPr>
        <w:t>pod żadnym pozorem</w:t>
      </w:r>
      <w:r w:rsidRPr="204FEDAC">
        <w:rPr>
          <w:rFonts w:eastAsiaTheme="majorEastAsia" w:cstheme="majorBidi"/>
        </w:rPr>
        <w:t xml:space="preserve"> nie może usuwać ani modyfikować Identyfikatorów (pole ID) obiektów z </w:t>
      </w:r>
      <w:proofErr w:type="spellStart"/>
      <w:r w:rsidRPr="204FEDAC">
        <w:rPr>
          <w:rFonts w:eastAsiaTheme="majorEastAsia" w:cstheme="majorBidi"/>
        </w:rPr>
        <w:t>Geobazy</w:t>
      </w:r>
      <w:proofErr w:type="spellEnd"/>
      <w:r w:rsidRPr="204FEDAC">
        <w:rPr>
          <w:rFonts w:eastAsiaTheme="majorEastAsia" w:cstheme="majorBidi"/>
        </w:rPr>
        <w:t xml:space="preserve"> danych GIS przekazanych do weryfikacji, ani z żadnego innego zbioru, który będzie przekazany Zamawiającemu</w:t>
      </w:r>
      <w:r w:rsidR="00631A34" w:rsidRPr="204FEDAC">
        <w:rPr>
          <w:rFonts w:eastAsiaTheme="majorEastAsia" w:cstheme="majorBidi"/>
        </w:rPr>
        <w:t xml:space="preserve"> jako wynik prac</w:t>
      </w:r>
      <w:r w:rsidRPr="204FEDAC">
        <w:rPr>
          <w:rFonts w:eastAsiaTheme="majorEastAsia" w:cstheme="majorBidi"/>
        </w:rPr>
        <w:t>.</w:t>
      </w:r>
    </w:p>
    <w:p w14:paraId="6AA45AE6" w14:textId="34B4E835" w:rsidR="00B9405D" w:rsidRPr="00941513" w:rsidRDefault="2F4C0B69" w:rsidP="00B9405D">
      <w:pPr>
        <w:pStyle w:val="Akapitzlist"/>
        <w:numPr>
          <w:ilvl w:val="0"/>
          <w:numId w:val="19"/>
        </w:numPr>
        <w:spacing w:after="120"/>
        <w:ind w:left="721" w:hanging="437"/>
        <w:contextualSpacing w:val="0"/>
        <w:jc w:val="both"/>
        <w:rPr>
          <w:rFonts w:eastAsiaTheme="majorEastAsia" w:cstheme="majorHAnsi"/>
        </w:rPr>
      </w:pPr>
      <w:r w:rsidRPr="204FEDAC">
        <w:rPr>
          <w:rFonts w:eastAsiaTheme="majorEastAsia" w:cstheme="majorBidi"/>
        </w:rPr>
        <w:t xml:space="preserve">Dla nowych obiektów wprowadzonych do </w:t>
      </w:r>
      <w:proofErr w:type="spellStart"/>
      <w:r w:rsidRPr="204FEDAC">
        <w:rPr>
          <w:rFonts w:eastAsiaTheme="majorEastAsia" w:cstheme="majorBidi"/>
        </w:rPr>
        <w:t>Geobazy</w:t>
      </w:r>
      <w:proofErr w:type="spellEnd"/>
      <w:r w:rsidRPr="204FEDAC">
        <w:rPr>
          <w:rFonts w:eastAsiaTheme="majorEastAsia" w:cstheme="majorBidi"/>
        </w:rPr>
        <w:t xml:space="preserve"> plikowej przez Wykonawcę, pole Identyfikator (ID) Zamawiającego ma pozostać nieuzupełnione</w:t>
      </w:r>
      <w:r w:rsidR="00BA0E51" w:rsidRPr="204FEDAC">
        <w:rPr>
          <w:rFonts w:eastAsiaTheme="majorEastAsia" w:cstheme="majorBidi"/>
        </w:rPr>
        <w:t xml:space="preserve"> (puste)</w:t>
      </w:r>
      <w:r w:rsidRPr="204FEDAC">
        <w:rPr>
          <w:rFonts w:eastAsiaTheme="majorEastAsia" w:cstheme="majorBidi"/>
        </w:rPr>
        <w:t>.</w:t>
      </w:r>
    </w:p>
    <w:p w14:paraId="204FA233" w14:textId="61144051" w:rsidR="00B9405D" w:rsidRPr="00941513" w:rsidRDefault="2F4C0B69" w:rsidP="00B9405D">
      <w:pPr>
        <w:pStyle w:val="Akapitzlist"/>
        <w:numPr>
          <w:ilvl w:val="0"/>
          <w:numId w:val="19"/>
        </w:numPr>
        <w:spacing w:after="120"/>
        <w:ind w:left="721" w:hanging="437"/>
        <w:contextualSpacing w:val="0"/>
        <w:jc w:val="both"/>
        <w:rPr>
          <w:rFonts w:eastAsiaTheme="majorEastAsia" w:cstheme="majorHAnsi"/>
        </w:rPr>
      </w:pPr>
      <w:r w:rsidRPr="204FEDAC">
        <w:rPr>
          <w:rFonts w:eastAsiaTheme="majorEastAsia" w:cstheme="majorBidi"/>
        </w:rPr>
        <w:t xml:space="preserve">Wykonawca zobowiązany jest do </w:t>
      </w:r>
      <w:r w:rsidR="009E5311">
        <w:rPr>
          <w:rFonts w:eastAsiaTheme="majorEastAsia" w:cstheme="majorBidi"/>
        </w:rPr>
        <w:t>w</w:t>
      </w:r>
      <w:r w:rsidRPr="204FEDAC">
        <w:rPr>
          <w:rFonts w:eastAsiaTheme="majorEastAsia" w:cstheme="majorBidi"/>
        </w:rPr>
        <w:t xml:space="preserve">prowadzenia własnego unikalnego identyfikatora (ID WYKONAWCY </w:t>
      </w:r>
      <w:r w:rsidR="00A77ACA">
        <w:rPr>
          <w:rFonts w:eastAsiaTheme="majorEastAsia" w:cstheme="majorBidi"/>
        </w:rPr>
        <w:t>–</w:t>
      </w:r>
      <w:r w:rsidRPr="204FEDAC">
        <w:rPr>
          <w:rFonts w:eastAsiaTheme="majorEastAsia" w:cstheme="majorBidi"/>
        </w:rPr>
        <w:t xml:space="preserve"> pole dodane do każdej przewidzianej przez Zamawiającego klasy obiektów </w:t>
      </w:r>
      <w:proofErr w:type="spellStart"/>
      <w:r w:rsidRPr="204FEDAC">
        <w:rPr>
          <w:rFonts w:eastAsiaTheme="majorEastAsia" w:cstheme="majorBidi"/>
        </w:rPr>
        <w:t>Geobazy</w:t>
      </w:r>
      <w:proofErr w:type="spellEnd"/>
      <w:r w:rsidRPr="204FEDAC">
        <w:rPr>
          <w:rFonts w:eastAsiaTheme="majorEastAsia" w:cstheme="majorBidi"/>
        </w:rPr>
        <w:t xml:space="preserve"> danych GIS) wszystkich przekazanych do weryfikacji jak i nowowprowadzanych obiektów. </w:t>
      </w:r>
    </w:p>
    <w:p w14:paraId="266C976A" w14:textId="52E2EACF" w:rsidR="00225B0A" w:rsidRPr="00941513" w:rsidRDefault="2F4C0B69" w:rsidP="00225B0A">
      <w:pPr>
        <w:pStyle w:val="Akapitzlist"/>
        <w:numPr>
          <w:ilvl w:val="0"/>
          <w:numId w:val="19"/>
        </w:numPr>
        <w:spacing w:after="120"/>
        <w:ind w:left="721" w:hanging="437"/>
        <w:contextualSpacing w:val="0"/>
        <w:jc w:val="both"/>
        <w:rPr>
          <w:rFonts w:eastAsiaTheme="majorEastAsia" w:cstheme="majorHAnsi"/>
        </w:rPr>
      </w:pPr>
      <w:r w:rsidRPr="204FEDAC">
        <w:rPr>
          <w:rFonts w:eastAsiaTheme="majorEastAsia" w:cstheme="majorBidi"/>
        </w:rPr>
        <w:t xml:space="preserve">Zarówno identyfikatory obiektów przekazanych przez Zamawiającego jak i zdefiniowane identyfikatory Wykonawcy wszystkich obiektów, pomiędzy Wynikową </w:t>
      </w:r>
      <w:proofErr w:type="spellStart"/>
      <w:r w:rsidRPr="204FEDAC">
        <w:rPr>
          <w:rFonts w:eastAsiaTheme="majorEastAsia" w:cstheme="majorBidi"/>
        </w:rPr>
        <w:t>Geobazą</w:t>
      </w:r>
      <w:proofErr w:type="spellEnd"/>
      <w:r w:rsidRPr="204FEDAC">
        <w:rPr>
          <w:rFonts w:eastAsiaTheme="majorEastAsia" w:cstheme="majorBidi"/>
        </w:rPr>
        <w:t xml:space="preserve"> danych GIS, a ich odpowiednikami znajdującymi się w Bazie modelu mają być tożsame.</w:t>
      </w:r>
    </w:p>
    <w:p w14:paraId="70EF7A1D" w14:textId="0E47280A" w:rsidR="00225B0A" w:rsidRPr="00941513" w:rsidRDefault="2F4C0B69" w:rsidP="00225B0A">
      <w:pPr>
        <w:pStyle w:val="Akapitzlist"/>
        <w:numPr>
          <w:ilvl w:val="0"/>
          <w:numId w:val="19"/>
        </w:numPr>
        <w:spacing w:after="120"/>
        <w:ind w:left="721" w:hanging="437"/>
        <w:contextualSpacing w:val="0"/>
        <w:jc w:val="both"/>
        <w:rPr>
          <w:rFonts w:eastAsiaTheme="majorEastAsia" w:cstheme="majorHAnsi"/>
        </w:rPr>
      </w:pPr>
      <w:r w:rsidRPr="204FEDAC">
        <w:rPr>
          <w:rFonts w:eastAsiaTheme="majorEastAsia" w:cstheme="majorBidi"/>
        </w:rPr>
        <w:t>W modelu hydraulicznym</w:t>
      </w:r>
      <w:r w:rsidR="00505C6D" w:rsidRPr="204FEDAC">
        <w:rPr>
          <w:rFonts w:eastAsiaTheme="majorEastAsia" w:cstheme="majorBidi"/>
        </w:rPr>
        <w:t>,</w:t>
      </w:r>
      <w:r w:rsidRPr="204FEDAC">
        <w:rPr>
          <w:rFonts w:eastAsiaTheme="majorEastAsia" w:cstheme="majorBidi"/>
        </w:rPr>
        <w:t xml:space="preserve"> Zamawiający zamierza opierać się wyłącznie o własne identyfikatory obiektów co musi ewentualnie zostać uwzględnione przez Wykonawcę. </w:t>
      </w:r>
    </w:p>
    <w:p w14:paraId="04BC5590" w14:textId="2A9FB6C7" w:rsidR="00FB1AD8" w:rsidRPr="00941513" w:rsidRDefault="2F4C0B69" w:rsidP="0AAD2E29">
      <w:pPr>
        <w:pStyle w:val="Akapitzlist"/>
        <w:numPr>
          <w:ilvl w:val="0"/>
          <w:numId w:val="19"/>
        </w:numPr>
        <w:spacing w:after="120"/>
        <w:ind w:left="721" w:hanging="437"/>
        <w:jc w:val="both"/>
        <w:rPr>
          <w:rFonts w:eastAsiaTheme="majorEastAsia" w:cstheme="majorBidi"/>
        </w:rPr>
      </w:pPr>
      <w:r w:rsidRPr="204FEDAC">
        <w:rPr>
          <w:rFonts w:eastAsiaTheme="majorEastAsia" w:cstheme="majorBidi"/>
        </w:rPr>
        <w:t xml:space="preserve">Identyfikatory Wykonawcy, o ile zostaną zaimportowane do systemu GIS przez Zamawiającego, zostaną z niego usunięte po pozytywnie zakończonym procesie aktualizacji danych w systemie GIS przeprowadzonym w oparciu o Wynikową </w:t>
      </w:r>
      <w:proofErr w:type="spellStart"/>
      <w:r w:rsidRPr="204FEDAC">
        <w:rPr>
          <w:rFonts w:eastAsiaTheme="majorEastAsia" w:cstheme="majorBidi"/>
        </w:rPr>
        <w:t>Geobazę</w:t>
      </w:r>
      <w:proofErr w:type="spellEnd"/>
      <w:r w:rsidRPr="204FEDAC">
        <w:rPr>
          <w:rFonts w:eastAsiaTheme="majorEastAsia" w:cstheme="majorBidi"/>
        </w:rPr>
        <w:t xml:space="preserve"> danych GIS i </w:t>
      </w:r>
      <w:r w:rsidR="00E7708C">
        <w:rPr>
          <w:rFonts w:eastAsiaTheme="majorEastAsia" w:cstheme="majorBidi"/>
        </w:rPr>
        <w:t xml:space="preserve">po stwierdzeniu </w:t>
      </w:r>
      <w:r w:rsidRPr="204FEDAC">
        <w:rPr>
          <w:rFonts w:eastAsiaTheme="majorEastAsia" w:cstheme="majorBidi"/>
        </w:rPr>
        <w:t>prawidłow</w:t>
      </w:r>
      <w:r w:rsidR="00E7708C">
        <w:rPr>
          <w:rFonts w:eastAsiaTheme="majorEastAsia" w:cstheme="majorBidi"/>
        </w:rPr>
        <w:t>ego</w:t>
      </w:r>
      <w:r w:rsidRPr="204FEDAC">
        <w:rPr>
          <w:rFonts w:eastAsiaTheme="majorEastAsia" w:cstheme="majorBidi"/>
        </w:rPr>
        <w:t xml:space="preserve"> działani</w:t>
      </w:r>
      <w:r w:rsidR="004B22D7">
        <w:rPr>
          <w:rFonts w:eastAsiaTheme="majorEastAsia" w:cstheme="majorBidi"/>
        </w:rPr>
        <w:t>a</w:t>
      </w:r>
      <w:r w:rsidRPr="204FEDAC">
        <w:rPr>
          <w:rFonts w:eastAsiaTheme="majorEastAsia" w:cstheme="majorBidi"/>
        </w:rPr>
        <w:t xml:space="preserve"> </w:t>
      </w:r>
      <w:r w:rsidR="13053895" w:rsidRPr="0AAD2E29">
        <w:rPr>
          <w:rFonts w:eastAsiaTheme="majorEastAsia" w:cstheme="majorBidi"/>
        </w:rPr>
        <w:t>M</w:t>
      </w:r>
      <w:r w:rsidRPr="0AAD2E29">
        <w:rPr>
          <w:rFonts w:eastAsiaTheme="majorEastAsia" w:cstheme="majorBidi"/>
        </w:rPr>
        <w:t>odelu</w:t>
      </w:r>
      <w:r w:rsidRPr="204FEDAC">
        <w:rPr>
          <w:rFonts w:eastAsiaTheme="majorEastAsia" w:cstheme="majorBidi"/>
        </w:rPr>
        <w:t xml:space="preserve"> hydraulicznego. </w:t>
      </w:r>
    </w:p>
    <w:p w14:paraId="0D0E6307" w14:textId="2A2AB4C7" w:rsidR="00FB1AD8" w:rsidRPr="00941513" w:rsidRDefault="2F4C0B69" w:rsidP="722EAE54">
      <w:pPr>
        <w:pStyle w:val="Akapitzlist"/>
        <w:numPr>
          <w:ilvl w:val="0"/>
          <w:numId w:val="19"/>
        </w:numPr>
        <w:spacing w:after="120"/>
        <w:ind w:left="721" w:hanging="437"/>
        <w:jc w:val="both"/>
        <w:rPr>
          <w:rFonts w:eastAsiaTheme="majorEastAsia" w:cstheme="majorBidi"/>
        </w:rPr>
      </w:pPr>
      <w:r w:rsidRPr="722EAE54">
        <w:rPr>
          <w:rFonts w:eastAsiaTheme="majorEastAsia" w:cstheme="majorBidi"/>
        </w:rPr>
        <w:t>Identyfikatory obiektów z systemu GIS mają stanowić dane, w oparciu o które</w:t>
      </w:r>
      <w:r w:rsidR="1E7BC90E" w:rsidRPr="722EAE54">
        <w:rPr>
          <w:rFonts w:eastAsiaTheme="majorEastAsia" w:cstheme="majorBidi"/>
        </w:rPr>
        <w:t>,</w:t>
      </w:r>
      <w:r w:rsidRPr="722EAE54">
        <w:rPr>
          <w:rFonts w:eastAsiaTheme="majorEastAsia" w:cstheme="majorBidi"/>
        </w:rPr>
        <w:t xml:space="preserve"> odbywać się będzie współpraca systemu GIS z modelem hydraulicznym w zakresie aktualizacji danych.  </w:t>
      </w:r>
    </w:p>
    <w:p w14:paraId="60072E98" w14:textId="62DB304E" w:rsidR="005C1B1D" w:rsidRPr="008071C8" w:rsidRDefault="2F4C0B69" w:rsidP="722EAE54">
      <w:pPr>
        <w:pStyle w:val="Akapitzlist"/>
        <w:numPr>
          <w:ilvl w:val="0"/>
          <w:numId w:val="19"/>
        </w:numPr>
        <w:spacing w:after="0"/>
        <w:ind w:left="721" w:hanging="437"/>
        <w:jc w:val="both"/>
        <w:rPr>
          <w:rFonts w:cstheme="majorBidi"/>
        </w:rPr>
      </w:pPr>
      <w:r w:rsidRPr="722EAE54">
        <w:rPr>
          <w:rFonts w:eastAsiaTheme="majorEastAsia" w:cstheme="majorBidi"/>
        </w:rPr>
        <w:t xml:space="preserve">Wykonawca podczas prowadzenia inwentaryzacji </w:t>
      </w:r>
      <w:r w:rsidR="004A068B">
        <w:rPr>
          <w:rFonts w:eastAsiaTheme="majorEastAsia" w:cstheme="majorBidi"/>
        </w:rPr>
        <w:t xml:space="preserve">terenowej </w:t>
      </w:r>
      <w:r w:rsidRPr="722EAE54">
        <w:rPr>
          <w:rFonts w:eastAsiaTheme="majorEastAsia" w:cstheme="majorBidi"/>
        </w:rPr>
        <w:t xml:space="preserve">oraz opracowywania </w:t>
      </w:r>
      <w:r w:rsidR="42CCEEF4" w:rsidRPr="722EAE54">
        <w:rPr>
          <w:rFonts w:eastAsiaTheme="majorEastAsia" w:cstheme="majorBidi"/>
        </w:rPr>
        <w:t>P</w:t>
      </w:r>
      <w:r w:rsidRPr="722EAE54">
        <w:rPr>
          <w:rFonts w:eastAsiaTheme="majorEastAsia" w:cstheme="majorBidi"/>
        </w:rPr>
        <w:t>rotokołów rozbieżności zobowiązany jest do wykorzystywania</w:t>
      </w:r>
      <w:r w:rsidR="3591FDA1" w:rsidRPr="722EAE54">
        <w:rPr>
          <w:rFonts w:eastAsiaTheme="majorEastAsia" w:cstheme="majorBidi"/>
        </w:rPr>
        <w:t>,</w:t>
      </w:r>
      <w:r w:rsidRPr="722EAE54">
        <w:rPr>
          <w:rFonts w:eastAsiaTheme="majorEastAsia" w:cstheme="majorBidi"/>
        </w:rPr>
        <w:t xml:space="preserve"> tam gdzie zostało to zdefiniowane przez Zamawiającego, słowników systemu GIS Zamawiającego.</w:t>
      </w:r>
      <w:r w:rsidR="00FA4FC6" w:rsidRPr="722EAE54">
        <w:rPr>
          <w:rFonts w:eastAsiaTheme="majorEastAsia" w:cstheme="majorBidi"/>
        </w:rPr>
        <w:t xml:space="preserve"> </w:t>
      </w:r>
      <w:r w:rsidR="001F204E" w:rsidRPr="722EAE54">
        <w:rPr>
          <w:rFonts w:eastAsiaTheme="majorEastAsia" w:cstheme="majorBidi"/>
        </w:rPr>
        <w:t xml:space="preserve">Atrybuty </w:t>
      </w:r>
      <w:r w:rsidR="009B3C16" w:rsidRPr="722EAE54">
        <w:rPr>
          <w:rFonts w:eastAsiaTheme="majorEastAsia" w:cstheme="majorBidi"/>
        </w:rPr>
        <w:t xml:space="preserve">wyspecyfikowane </w:t>
      </w:r>
      <w:r w:rsidR="001F204E" w:rsidRPr="722EAE54">
        <w:rPr>
          <w:rFonts w:eastAsiaTheme="majorEastAsia" w:cstheme="majorBidi"/>
        </w:rPr>
        <w:t>do edycji</w:t>
      </w:r>
      <w:r w:rsidR="00DE68E2" w:rsidRPr="722EAE54">
        <w:rPr>
          <w:rFonts w:eastAsiaTheme="majorEastAsia" w:cstheme="majorBidi"/>
        </w:rPr>
        <w:t xml:space="preserve">, podane </w:t>
      </w:r>
      <w:r w:rsidR="009B3C16" w:rsidRPr="722EAE54">
        <w:rPr>
          <w:rFonts w:eastAsiaTheme="majorEastAsia" w:cstheme="majorBidi"/>
        </w:rPr>
        <w:t xml:space="preserve">w pkt. </w:t>
      </w:r>
      <w:r w:rsidR="00CF1C8C" w:rsidRPr="722EAE54">
        <w:rPr>
          <w:rFonts w:eastAsiaTheme="majorEastAsia" w:cstheme="majorBidi"/>
        </w:rPr>
        <w:t>IV ppkt.2</w:t>
      </w:r>
      <w:r w:rsidR="00292F94" w:rsidRPr="722EAE54">
        <w:rPr>
          <w:rFonts w:eastAsiaTheme="majorEastAsia" w:cstheme="majorBidi"/>
        </w:rPr>
        <w:t>, i posiadające zdefiniowany dla danego pola słownik z</w:t>
      </w:r>
      <w:r w:rsidR="00C67EF9" w:rsidRPr="722EAE54">
        <w:rPr>
          <w:rFonts w:eastAsiaTheme="majorEastAsia" w:cstheme="majorBidi"/>
        </w:rPr>
        <w:t>e</w:t>
      </w:r>
      <w:r w:rsidR="00292F94" w:rsidRPr="722EAE54">
        <w:rPr>
          <w:rFonts w:eastAsiaTheme="majorEastAsia" w:cstheme="majorBidi"/>
        </w:rPr>
        <w:t xml:space="preserve"> </w:t>
      </w:r>
      <w:r w:rsidR="00C67EF9" w:rsidRPr="722EAE54">
        <w:rPr>
          <w:rFonts w:eastAsiaTheme="majorEastAsia" w:cstheme="majorBidi"/>
        </w:rPr>
        <w:t>zdefiniowanym</w:t>
      </w:r>
      <w:r w:rsidR="00292F94" w:rsidRPr="722EAE54">
        <w:rPr>
          <w:rFonts w:eastAsiaTheme="majorEastAsia" w:cstheme="majorBidi"/>
        </w:rPr>
        <w:t xml:space="preserve"> polem łączeniowym </w:t>
      </w:r>
      <w:r w:rsidR="00F622C9" w:rsidRPr="722EAE54">
        <w:rPr>
          <w:rFonts w:eastAsiaTheme="majorEastAsia" w:cstheme="majorBidi"/>
        </w:rPr>
        <w:t>(</w:t>
      </w:r>
      <w:r w:rsidR="008E4961" w:rsidRPr="722EAE54">
        <w:rPr>
          <w:rFonts w:eastAsiaTheme="majorEastAsia" w:cstheme="majorBidi"/>
        </w:rPr>
        <w:t xml:space="preserve">np.: </w:t>
      </w:r>
      <w:r w:rsidR="00DE68E2" w:rsidRPr="722EAE54">
        <w:rPr>
          <w:rFonts w:eastAsiaTheme="majorEastAsia" w:cstheme="majorBidi"/>
        </w:rPr>
        <w:t xml:space="preserve">atrybut </w:t>
      </w:r>
      <w:r w:rsidR="00C35052" w:rsidRPr="722EAE54">
        <w:rPr>
          <w:rFonts w:cstheme="majorBidi"/>
        </w:rPr>
        <w:t>Typ sieci</w:t>
      </w:r>
      <w:r w:rsidR="00CC46EF" w:rsidRPr="722EAE54">
        <w:rPr>
          <w:rFonts w:cstheme="majorBidi"/>
        </w:rPr>
        <w:t>,</w:t>
      </w:r>
      <w:r w:rsidR="00AC270E" w:rsidRPr="722EAE54">
        <w:rPr>
          <w:rFonts w:cstheme="majorBidi"/>
        </w:rPr>
        <w:t xml:space="preserve"> </w:t>
      </w:r>
      <w:r w:rsidR="000D6A7E" w:rsidRPr="722EAE54">
        <w:rPr>
          <w:rFonts w:cstheme="majorBidi"/>
        </w:rPr>
        <w:t>którego polem edycyjnym jest pole</w:t>
      </w:r>
      <w:r w:rsidR="00AC270E" w:rsidRPr="722EAE54">
        <w:rPr>
          <w:rFonts w:cstheme="majorBidi"/>
        </w:rPr>
        <w:t>: K</w:t>
      </w:r>
      <w:r w:rsidR="00CC46EF" w:rsidRPr="722EAE54">
        <w:rPr>
          <w:rFonts w:cstheme="majorBidi"/>
        </w:rPr>
        <w:t>TYPSICI</w:t>
      </w:r>
      <w:r w:rsidR="00AC270E" w:rsidRPr="722EAE54">
        <w:rPr>
          <w:rFonts w:cstheme="majorBidi"/>
        </w:rPr>
        <w:t>_KOD</w:t>
      </w:r>
      <w:r w:rsidR="005D05DA" w:rsidRPr="722EAE54">
        <w:rPr>
          <w:rFonts w:cstheme="majorBidi"/>
        </w:rPr>
        <w:t xml:space="preserve"> </w:t>
      </w:r>
      <w:r w:rsidR="00CC46EF" w:rsidRPr="722EAE54">
        <w:rPr>
          <w:rFonts w:cstheme="majorBidi"/>
        </w:rPr>
        <w:t xml:space="preserve">do którego podpięty został słownik </w:t>
      </w:r>
      <w:r w:rsidR="005C1B1D" w:rsidRPr="722EAE54">
        <w:rPr>
          <w:rFonts w:cstheme="majorBidi"/>
        </w:rPr>
        <w:t xml:space="preserve">KAN_TYPY SIECI </w:t>
      </w:r>
      <w:r w:rsidR="001F204E" w:rsidRPr="722EAE54">
        <w:rPr>
          <w:rFonts w:cstheme="majorBidi"/>
        </w:rPr>
        <w:t>z polem łącz</w:t>
      </w:r>
      <w:r w:rsidR="005C1B1D" w:rsidRPr="722EAE54">
        <w:rPr>
          <w:rFonts w:cstheme="majorBidi"/>
        </w:rPr>
        <w:t>eniow</w:t>
      </w:r>
      <w:r w:rsidR="001F204E" w:rsidRPr="722EAE54">
        <w:rPr>
          <w:rFonts w:cstheme="majorBidi"/>
        </w:rPr>
        <w:t>ym</w:t>
      </w:r>
      <w:r w:rsidR="005C1B1D" w:rsidRPr="722EAE54">
        <w:rPr>
          <w:rFonts w:cstheme="majorBidi"/>
        </w:rPr>
        <w:t>: KOD)</w:t>
      </w:r>
      <w:r w:rsidR="0038673C" w:rsidRPr="722EAE54">
        <w:rPr>
          <w:rFonts w:cstheme="majorBidi"/>
        </w:rPr>
        <w:t xml:space="preserve">, </w:t>
      </w:r>
      <w:r w:rsidR="00F27665" w:rsidRPr="722EAE54">
        <w:rPr>
          <w:rFonts w:cstheme="majorBidi"/>
        </w:rPr>
        <w:t>będą e</w:t>
      </w:r>
      <w:r w:rsidR="0089441E" w:rsidRPr="722EAE54">
        <w:rPr>
          <w:rFonts w:cstheme="majorBidi"/>
        </w:rPr>
        <w:t xml:space="preserve">dytowane przez </w:t>
      </w:r>
      <w:r w:rsidR="0038673C" w:rsidRPr="722EAE54">
        <w:rPr>
          <w:rFonts w:cstheme="majorBidi"/>
        </w:rPr>
        <w:t>Wykonawcę</w:t>
      </w:r>
      <w:r w:rsidR="00A2339C" w:rsidRPr="722EAE54">
        <w:rPr>
          <w:rFonts w:cstheme="majorBidi"/>
        </w:rPr>
        <w:t>,</w:t>
      </w:r>
      <w:r w:rsidR="0038673C" w:rsidRPr="722EAE54">
        <w:rPr>
          <w:rFonts w:cstheme="majorBidi"/>
        </w:rPr>
        <w:t xml:space="preserve"> </w:t>
      </w:r>
      <w:r w:rsidR="0089441E" w:rsidRPr="722EAE54">
        <w:rPr>
          <w:rFonts w:cstheme="majorBidi"/>
        </w:rPr>
        <w:t>poprzez p</w:t>
      </w:r>
      <w:r w:rsidR="000446B0" w:rsidRPr="722EAE54">
        <w:rPr>
          <w:rFonts w:cstheme="majorBidi"/>
        </w:rPr>
        <w:t xml:space="preserve">rzypisywanie do pola edycyjnego prawidłowej wartości </w:t>
      </w:r>
      <w:r w:rsidR="0041035A" w:rsidRPr="722EAE54">
        <w:rPr>
          <w:rFonts w:cstheme="majorBidi"/>
        </w:rPr>
        <w:t xml:space="preserve">słownika </w:t>
      </w:r>
      <w:r w:rsidR="006C5409" w:rsidRPr="722EAE54">
        <w:rPr>
          <w:rFonts w:cstheme="majorBidi"/>
        </w:rPr>
        <w:t xml:space="preserve">w formie odpowiadającego jej </w:t>
      </w:r>
      <w:r w:rsidR="00835E2A" w:rsidRPr="722EAE54">
        <w:rPr>
          <w:rFonts w:cstheme="majorBidi"/>
        </w:rPr>
        <w:t xml:space="preserve">pola łączeniowego </w:t>
      </w:r>
      <w:r w:rsidR="000446B0" w:rsidRPr="722EAE54">
        <w:rPr>
          <w:rFonts w:cstheme="majorBidi"/>
        </w:rPr>
        <w:t>KO</w:t>
      </w:r>
      <w:r w:rsidR="006C5409" w:rsidRPr="722EAE54">
        <w:rPr>
          <w:rFonts w:cstheme="majorBidi"/>
        </w:rPr>
        <w:t>D</w:t>
      </w:r>
      <w:r w:rsidR="00D72F3F" w:rsidRPr="722EAE54">
        <w:rPr>
          <w:rFonts w:cstheme="majorBidi"/>
        </w:rPr>
        <w:t>.</w:t>
      </w:r>
      <w:r w:rsidR="0038673C" w:rsidRPr="722EAE54">
        <w:rPr>
          <w:rFonts w:cstheme="majorBidi"/>
        </w:rPr>
        <w:t xml:space="preserve"> </w:t>
      </w:r>
    </w:p>
    <w:p w14:paraId="1E888EE5" w14:textId="6AAF6F6B" w:rsidR="00680052" w:rsidRPr="00941513" w:rsidRDefault="2F4C0B69" w:rsidP="00680052">
      <w:pPr>
        <w:pStyle w:val="Akapitzlist"/>
        <w:numPr>
          <w:ilvl w:val="0"/>
          <w:numId w:val="19"/>
        </w:numPr>
        <w:spacing w:after="120"/>
        <w:ind w:left="721" w:hanging="437"/>
        <w:contextualSpacing w:val="0"/>
        <w:jc w:val="both"/>
        <w:rPr>
          <w:rFonts w:eastAsiaTheme="majorEastAsia" w:cstheme="majorHAnsi"/>
        </w:rPr>
      </w:pPr>
      <w:r w:rsidRPr="204FEDAC">
        <w:rPr>
          <w:rFonts w:eastAsiaTheme="majorEastAsia" w:cstheme="majorBidi"/>
        </w:rPr>
        <w:t>W przypadku braku w słowniku pozycji dla wprowadzenia nowej wartości atrybutu, Wykonawca poinformuje o takim przypadku Zamawiającego, który uzupełni słownik o</w:t>
      </w:r>
      <w:r w:rsidR="001204E2" w:rsidRPr="204FEDAC">
        <w:rPr>
          <w:rFonts w:eastAsiaTheme="majorEastAsia" w:cstheme="majorBidi"/>
        </w:rPr>
        <w:t> </w:t>
      </w:r>
      <w:r w:rsidRPr="204FEDAC">
        <w:rPr>
          <w:rFonts w:eastAsiaTheme="majorEastAsia" w:cstheme="majorBidi"/>
        </w:rPr>
        <w:t xml:space="preserve">brakującą pozycję </w:t>
      </w:r>
      <w:r w:rsidR="003D15AF" w:rsidRPr="204FEDAC">
        <w:rPr>
          <w:rFonts w:eastAsiaTheme="majorEastAsia" w:cstheme="majorBidi"/>
        </w:rPr>
        <w:t xml:space="preserve">z polem łączeniowym </w:t>
      </w:r>
      <w:r w:rsidR="007572BA" w:rsidRPr="204FEDAC">
        <w:rPr>
          <w:rFonts w:eastAsiaTheme="majorEastAsia" w:cstheme="majorBidi"/>
        </w:rPr>
        <w:t xml:space="preserve">(typu </w:t>
      </w:r>
      <w:r w:rsidR="00574040" w:rsidRPr="204FEDAC">
        <w:rPr>
          <w:rFonts w:eastAsiaTheme="majorEastAsia" w:cstheme="majorBidi"/>
        </w:rPr>
        <w:t>KOD</w:t>
      </w:r>
      <w:r w:rsidR="007572BA" w:rsidRPr="204FEDAC">
        <w:rPr>
          <w:rFonts w:eastAsiaTheme="majorEastAsia" w:cstheme="majorBidi"/>
        </w:rPr>
        <w:t>)</w:t>
      </w:r>
      <w:r w:rsidR="00574040" w:rsidRPr="204FEDAC">
        <w:rPr>
          <w:rFonts w:eastAsiaTheme="majorEastAsia" w:cstheme="majorBidi"/>
        </w:rPr>
        <w:t xml:space="preserve"> </w:t>
      </w:r>
      <w:r w:rsidRPr="204FEDAC">
        <w:rPr>
          <w:rFonts w:eastAsiaTheme="majorEastAsia" w:cstheme="majorBidi"/>
        </w:rPr>
        <w:t xml:space="preserve">i przekaże zwrotnie Wykonawcy informację w tym zakresie lub przekaże zaktualizowany słownik. </w:t>
      </w:r>
    </w:p>
    <w:p w14:paraId="12D27447" w14:textId="6890675A" w:rsidR="00680052" w:rsidRPr="00941513" w:rsidRDefault="2F4C0B69" w:rsidP="00680052">
      <w:pPr>
        <w:pStyle w:val="Akapitzlist"/>
        <w:numPr>
          <w:ilvl w:val="0"/>
          <w:numId w:val="19"/>
        </w:numPr>
        <w:spacing w:after="120"/>
        <w:ind w:left="721" w:hanging="437"/>
        <w:contextualSpacing w:val="0"/>
        <w:jc w:val="both"/>
        <w:rPr>
          <w:rFonts w:eastAsiaTheme="majorEastAsia" w:cstheme="majorHAnsi"/>
        </w:rPr>
      </w:pPr>
      <w:r w:rsidRPr="204FEDAC">
        <w:rPr>
          <w:rFonts w:eastAsiaTheme="majorEastAsia" w:cstheme="majorBidi"/>
        </w:rPr>
        <w:t xml:space="preserve">Wykonawca w przypadku wstawiania nowych obiektów punktowych na istniejących odcinkach </w:t>
      </w:r>
      <w:r w:rsidR="00D46A31">
        <w:rPr>
          <w:rFonts w:eastAsiaTheme="majorEastAsia" w:cstheme="majorBidi"/>
        </w:rPr>
        <w:t>S</w:t>
      </w:r>
      <w:r w:rsidRPr="204FEDAC">
        <w:rPr>
          <w:rFonts w:eastAsiaTheme="majorEastAsia" w:cstheme="majorBidi"/>
        </w:rPr>
        <w:t>ystemu kanalizacji deszczowej zobowiązany jest do podziału takiego odcinka w miejscu wstawiania nowego obiektu</w:t>
      </w:r>
      <w:r w:rsidR="006522CB" w:rsidRPr="204FEDAC">
        <w:rPr>
          <w:rFonts w:eastAsiaTheme="majorEastAsia" w:cstheme="majorBidi"/>
        </w:rPr>
        <w:t xml:space="preserve"> i zachowania </w:t>
      </w:r>
      <w:r w:rsidR="0077203C" w:rsidRPr="204FEDAC">
        <w:rPr>
          <w:rFonts w:eastAsiaTheme="majorEastAsia" w:cstheme="majorBidi"/>
        </w:rPr>
        <w:t xml:space="preserve">niezbędnej </w:t>
      </w:r>
      <w:r w:rsidR="006522CB" w:rsidRPr="204FEDAC">
        <w:rPr>
          <w:rFonts w:eastAsiaTheme="majorEastAsia" w:cstheme="majorBidi"/>
        </w:rPr>
        <w:t>spójności topologicznej</w:t>
      </w:r>
      <w:r w:rsidRPr="204FEDAC">
        <w:rPr>
          <w:rFonts w:eastAsiaTheme="majorEastAsia" w:cstheme="majorBidi"/>
        </w:rPr>
        <w:t xml:space="preserve">. </w:t>
      </w:r>
    </w:p>
    <w:p w14:paraId="38424250" w14:textId="5FE0313A" w:rsidR="0033109C" w:rsidRPr="00941513" w:rsidRDefault="2F4C0B69" w:rsidP="0033109C">
      <w:pPr>
        <w:pStyle w:val="Akapitzlist"/>
        <w:numPr>
          <w:ilvl w:val="0"/>
          <w:numId w:val="19"/>
        </w:numPr>
        <w:spacing w:after="120"/>
        <w:ind w:left="721" w:hanging="437"/>
        <w:contextualSpacing w:val="0"/>
        <w:jc w:val="both"/>
        <w:rPr>
          <w:rFonts w:eastAsiaTheme="majorEastAsia" w:cstheme="majorHAnsi"/>
        </w:rPr>
      </w:pPr>
      <w:r w:rsidRPr="204FEDAC">
        <w:rPr>
          <w:rFonts w:eastAsiaTheme="majorEastAsia" w:cstheme="majorBidi"/>
        </w:rPr>
        <w:lastRenderedPageBreak/>
        <w:t>Inwentaryzacja terenowa i wszystkie pomiary geodezyjne muszą zostać wykonane zgodnie z obowiązującymi w tym zakresie przepisami, rozporządzeniami oraz instrukcjami technicznymi o ile takowe funkcjonują</w:t>
      </w:r>
      <w:r w:rsidR="00455CE8" w:rsidRPr="204FEDAC">
        <w:rPr>
          <w:rFonts w:eastAsiaTheme="majorEastAsia" w:cstheme="majorBidi"/>
        </w:rPr>
        <w:t xml:space="preserve"> na dzień realizacji</w:t>
      </w:r>
      <w:r w:rsidR="00E70C97" w:rsidRPr="204FEDAC">
        <w:rPr>
          <w:rFonts w:eastAsiaTheme="majorEastAsia" w:cstheme="majorBidi"/>
        </w:rPr>
        <w:t xml:space="preserve"> inwentaryzacji i </w:t>
      </w:r>
      <w:r w:rsidR="00455CE8" w:rsidRPr="204FEDAC">
        <w:rPr>
          <w:rFonts w:eastAsiaTheme="majorEastAsia" w:cstheme="majorBidi"/>
        </w:rPr>
        <w:t>pomiarów</w:t>
      </w:r>
      <w:r w:rsidRPr="204FEDAC">
        <w:rPr>
          <w:rFonts w:eastAsiaTheme="majorEastAsia" w:cstheme="majorBidi"/>
        </w:rPr>
        <w:t xml:space="preserve">. </w:t>
      </w:r>
    </w:p>
    <w:p w14:paraId="134DFE00" w14:textId="0B941CEA" w:rsidR="00BD7633" w:rsidRPr="00941513" w:rsidRDefault="00425FCC" w:rsidP="00BD7633">
      <w:pPr>
        <w:pStyle w:val="Akapitzlist"/>
        <w:numPr>
          <w:ilvl w:val="0"/>
          <w:numId w:val="19"/>
        </w:numPr>
        <w:spacing w:after="120"/>
        <w:ind w:left="721" w:hanging="437"/>
        <w:contextualSpacing w:val="0"/>
        <w:jc w:val="both"/>
        <w:rPr>
          <w:rFonts w:eastAsiaTheme="majorEastAsia" w:cstheme="majorHAnsi"/>
        </w:rPr>
      </w:pPr>
      <w:r>
        <w:rPr>
          <w:rFonts w:eastAsiaTheme="majorEastAsia" w:cstheme="majorBidi"/>
        </w:rPr>
        <w:t>Inwentaryzacja terenowa</w:t>
      </w:r>
      <w:r w:rsidRPr="204FEDAC">
        <w:rPr>
          <w:rFonts w:eastAsiaTheme="majorEastAsia" w:cstheme="majorBidi"/>
        </w:rPr>
        <w:t xml:space="preserve"> </w:t>
      </w:r>
      <w:r w:rsidR="2F4C0B69" w:rsidRPr="204FEDAC">
        <w:rPr>
          <w:rFonts w:eastAsiaTheme="majorEastAsia" w:cstheme="majorBidi"/>
        </w:rPr>
        <w:t xml:space="preserve">ma zostać </w:t>
      </w:r>
      <w:r w:rsidRPr="204FEDAC">
        <w:rPr>
          <w:rFonts w:eastAsiaTheme="majorEastAsia" w:cstheme="majorBidi"/>
        </w:rPr>
        <w:t>wykonan</w:t>
      </w:r>
      <w:r>
        <w:rPr>
          <w:rFonts w:eastAsiaTheme="majorEastAsia" w:cstheme="majorBidi"/>
        </w:rPr>
        <w:t>a</w:t>
      </w:r>
      <w:r w:rsidRPr="204FEDAC">
        <w:rPr>
          <w:rFonts w:eastAsiaTheme="majorEastAsia" w:cstheme="majorBidi"/>
        </w:rPr>
        <w:t xml:space="preserve"> </w:t>
      </w:r>
      <w:r w:rsidR="2F4C0B69" w:rsidRPr="204FEDAC">
        <w:rPr>
          <w:rFonts w:eastAsiaTheme="majorEastAsia" w:cstheme="majorBidi"/>
        </w:rPr>
        <w:t>zgodnie z „Obwieszczeniem Ministra Rozwoju i Technologii z dnia 12 lipca 2022 r. w sprawie ogłoszenia jednolitego tekstu rozporządzenia Ministra Rozwoju w sprawie standardów technicznych wykonywania geodezyjnych pomiarów sytuacyjnych i wysokościowych oraz opracowywania i</w:t>
      </w:r>
      <w:r w:rsidR="001204E2" w:rsidRPr="204FEDAC">
        <w:rPr>
          <w:rFonts w:eastAsiaTheme="majorEastAsia" w:cstheme="majorBidi"/>
        </w:rPr>
        <w:t> </w:t>
      </w:r>
      <w:r w:rsidR="2F4C0B69" w:rsidRPr="204FEDAC">
        <w:rPr>
          <w:rFonts w:eastAsiaTheme="majorEastAsia" w:cstheme="majorBidi"/>
        </w:rPr>
        <w:t>przekazywania wyników tych pomiarów do państwowego zasobu geodezyjnego i</w:t>
      </w:r>
      <w:r w:rsidR="001204E2" w:rsidRPr="204FEDAC">
        <w:rPr>
          <w:rFonts w:eastAsiaTheme="majorEastAsia" w:cstheme="majorBidi"/>
        </w:rPr>
        <w:t> </w:t>
      </w:r>
      <w:r w:rsidR="2F4C0B69" w:rsidRPr="204FEDAC">
        <w:rPr>
          <w:rFonts w:eastAsiaTheme="majorEastAsia" w:cstheme="majorBidi"/>
        </w:rPr>
        <w:t>kartograficznego</w:t>
      </w:r>
      <w:r w:rsidR="004B22D7">
        <w:rPr>
          <w:rFonts w:eastAsiaTheme="majorEastAsia" w:cstheme="majorBidi"/>
        </w:rPr>
        <w:t>”</w:t>
      </w:r>
      <w:r w:rsidR="2F4C0B69" w:rsidRPr="204FEDAC">
        <w:rPr>
          <w:rFonts w:eastAsiaTheme="majorEastAsia" w:cstheme="majorBidi"/>
        </w:rPr>
        <w:t xml:space="preserve">. </w:t>
      </w:r>
    </w:p>
    <w:p w14:paraId="14D4AD86" w14:textId="2AEE4EB3" w:rsidR="00FC3281" w:rsidRPr="00941513" w:rsidRDefault="00FC3281" w:rsidP="00BD7633">
      <w:pPr>
        <w:pStyle w:val="Akapitzlist"/>
        <w:numPr>
          <w:ilvl w:val="0"/>
          <w:numId w:val="19"/>
        </w:numPr>
        <w:spacing w:after="120"/>
        <w:ind w:left="721" w:hanging="437"/>
        <w:contextualSpacing w:val="0"/>
        <w:jc w:val="both"/>
        <w:rPr>
          <w:rFonts w:eastAsiaTheme="majorEastAsia" w:cstheme="majorHAnsi"/>
        </w:rPr>
      </w:pPr>
      <w:r w:rsidRPr="204FEDAC">
        <w:rPr>
          <w:rFonts w:eastAsiaTheme="majorEastAsia" w:cstheme="majorBidi"/>
        </w:rPr>
        <w:t xml:space="preserve">W ramach realizacji </w:t>
      </w:r>
      <w:r w:rsidR="00491F14" w:rsidRPr="204FEDAC">
        <w:rPr>
          <w:rFonts w:eastAsiaTheme="majorEastAsia" w:cstheme="majorBidi"/>
        </w:rPr>
        <w:t xml:space="preserve">niniejszego zadania </w:t>
      </w:r>
      <w:r w:rsidR="00B47096" w:rsidRPr="204FEDAC">
        <w:rPr>
          <w:rFonts w:eastAsiaTheme="majorEastAsia" w:cstheme="majorBidi"/>
        </w:rPr>
        <w:t xml:space="preserve">nie będą zgłaszane żadne prace do </w:t>
      </w:r>
      <w:r w:rsidR="00636057" w:rsidRPr="204FEDAC">
        <w:rPr>
          <w:rFonts w:eastAsiaTheme="majorEastAsia" w:cstheme="majorBidi"/>
        </w:rPr>
        <w:t xml:space="preserve">Ośrodka Dokumentacji Geodezyjnej i Kartograficznej i tym samym </w:t>
      </w:r>
      <w:r w:rsidR="00B1421B" w:rsidRPr="204FEDAC">
        <w:rPr>
          <w:rFonts w:eastAsiaTheme="majorEastAsia" w:cstheme="majorBidi"/>
        </w:rPr>
        <w:t>nie</w:t>
      </w:r>
      <w:r w:rsidR="00636057" w:rsidRPr="204FEDAC">
        <w:rPr>
          <w:rFonts w:eastAsiaTheme="majorEastAsia" w:cstheme="majorBidi"/>
        </w:rPr>
        <w:t xml:space="preserve"> będą sporządzane powykona</w:t>
      </w:r>
      <w:r w:rsidR="00B1421B" w:rsidRPr="204FEDAC">
        <w:rPr>
          <w:rFonts w:eastAsiaTheme="majorEastAsia" w:cstheme="majorBidi"/>
        </w:rPr>
        <w:t>wcze operaty geodezyjne.</w:t>
      </w:r>
    </w:p>
    <w:p w14:paraId="2C180204" w14:textId="0A09702D" w:rsidR="2F4C0B69" w:rsidRPr="00941513" w:rsidRDefault="2F4C0B69" w:rsidP="00B95004">
      <w:pPr>
        <w:pStyle w:val="Akapitzlist"/>
        <w:numPr>
          <w:ilvl w:val="0"/>
          <w:numId w:val="19"/>
        </w:numPr>
        <w:spacing w:after="0"/>
        <w:ind w:left="721" w:hanging="437"/>
        <w:contextualSpacing w:val="0"/>
        <w:jc w:val="both"/>
        <w:rPr>
          <w:rFonts w:eastAsiaTheme="majorEastAsia" w:cstheme="majorHAnsi"/>
        </w:rPr>
      </w:pPr>
      <w:r w:rsidRPr="204FEDAC">
        <w:rPr>
          <w:rFonts w:eastAsiaTheme="majorEastAsia" w:cstheme="majorBidi"/>
        </w:rPr>
        <w:t xml:space="preserve">W momencie wykrycia przez Wykonawcę na dowolnym etapie prac, braków bądź rozbieżności w odniesieniu do przekazanych przez Zamawiającego danych z systemu GIS lub </w:t>
      </w:r>
      <w:r w:rsidR="00FE71C4" w:rsidRPr="204FEDAC">
        <w:rPr>
          <w:rFonts w:eastAsiaTheme="majorEastAsia" w:cstheme="majorBidi"/>
        </w:rPr>
        <w:t xml:space="preserve">Mapy </w:t>
      </w:r>
      <w:r w:rsidRPr="204FEDAC">
        <w:rPr>
          <w:rFonts w:eastAsiaTheme="majorEastAsia" w:cstheme="majorBidi"/>
        </w:rPr>
        <w:t xml:space="preserve">zasadniczej, Wykonawca zobowiązany jest do sporządzenia, przedstawienia i przekazania Zamawiającemu Protokołu rozbieżności, którego wzór stanowi </w:t>
      </w:r>
      <w:r w:rsidRPr="00F37BDE">
        <w:rPr>
          <w:rFonts w:eastAsiaTheme="majorEastAsia" w:cstheme="majorBidi"/>
        </w:rPr>
        <w:t xml:space="preserve">Załącznik nr </w:t>
      </w:r>
      <w:r w:rsidR="00F37BDE" w:rsidRPr="00F37BDE">
        <w:rPr>
          <w:rFonts w:eastAsiaTheme="majorEastAsia" w:cstheme="majorBidi"/>
        </w:rPr>
        <w:t xml:space="preserve">2 </w:t>
      </w:r>
      <w:r w:rsidRPr="00F37BDE">
        <w:rPr>
          <w:rFonts w:eastAsiaTheme="majorEastAsia" w:cstheme="majorBidi"/>
        </w:rPr>
        <w:t>do OPZ</w:t>
      </w:r>
      <w:r w:rsidR="00597860" w:rsidRPr="204FEDAC">
        <w:rPr>
          <w:rFonts w:eastAsiaTheme="majorEastAsia" w:cstheme="majorBidi"/>
        </w:rPr>
        <w:t>.</w:t>
      </w:r>
    </w:p>
    <w:p w14:paraId="36711610" w14:textId="4FAA1D47" w:rsidR="2F4C0B69" w:rsidRPr="00941513" w:rsidRDefault="2F4C0B69" w:rsidP="00597860">
      <w:pPr>
        <w:pStyle w:val="Akapitzlist"/>
        <w:spacing w:after="160" w:line="257" w:lineRule="auto"/>
        <w:jc w:val="both"/>
        <w:rPr>
          <w:rFonts w:eastAsiaTheme="majorEastAsia" w:cstheme="majorHAnsi"/>
        </w:rPr>
      </w:pPr>
      <w:r w:rsidRPr="00941513">
        <w:rPr>
          <w:rFonts w:eastAsiaTheme="majorEastAsia" w:cstheme="majorHAnsi"/>
        </w:rPr>
        <w:t>Za rozbieżności w położeniu geometrycznym (X,Y) oraz w pomiarach wysokościowych (Z), wszystkich obiektów podlegających weryfikacji, Zamawiający rozumie błędy przekraczające dopuszczalne średnie wartości błędu opisane „Rozporządzeniem Ministra Spraw Wewnętrznych i Administracji z dnia 12 lipca 2022 r. w sprawie standardów technicznych wykonywania geodezyjnych pomiarów sytuacyjnych i wysokościowych oraz opracowywania i przekazywania wyników tych pomiarów do państwowego zasobu geodezyjnego i kartograficznego”</w:t>
      </w:r>
      <w:r w:rsidR="00DB5AFA">
        <w:rPr>
          <w:rFonts w:eastAsiaTheme="majorEastAsia" w:cstheme="majorHAnsi"/>
        </w:rPr>
        <w:t>.</w:t>
      </w:r>
    </w:p>
    <w:p w14:paraId="24149555" w14:textId="3C33266B" w:rsidR="008357CB" w:rsidRPr="00941513" w:rsidRDefault="2F4C0B69" w:rsidP="4B4B3425">
      <w:pPr>
        <w:pStyle w:val="Akapitzlist"/>
        <w:numPr>
          <w:ilvl w:val="0"/>
          <w:numId w:val="19"/>
        </w:numPr>
        <w:spacing w:after="0" w:line="257" w:lineRule="auto"/>
        <w:ind w:hanging="436"/>
        <w:jc w:val="both"/>
        <w:rPr>
          <w:rFonts w:eastAsiaTheme="majorEastAsia" w:cstheme="majorBidi"/>
        </w:rPr>
      </w:pPr>
      <w:r w:rsidRPr="0AAD2E29">
        <w:rPr>
          <w:rFonts w:eastAsiaTheme="majorEastAsia" w:cstheme="majorBidi"/>
        </w:rPr>
        <w:t>W Protokole rozbieżności Wykonawca musi raportować wszystkie sytuacje</w:t>
      </w:r>
      <w:r w:rsidR="6100F1AA" w:rsidRPr="4B4B3425">
        <w:rPr>
          <w:rFonts w:eastAsiaTheme="majorEastAsia" w:cstheme="majorBidi"/>
        </w:rPr>
        <w:t>,</w:t>
      </w:r>
      <w:r w:rsidR="42C93C21" w:rsidRPr="0AAD2E29">
        <w:rPr>
          <w:rFonts w:eastAsiaTheme="majorEastAsia" w:cstheme="majorBidi"/>
        </w:rPr>
        <w:t xml:space="preserve"> w których</w:t>
      </w:r>
      <w:r w:rsidRPr="0AAD2E29">
        <w:rPr>
          <w:rFonts w:eastAsiaTheme="majorEastAsia" w:cstheme="majorBidi"/>
        </w:rPr>
        <w:t xml:space="preserve"> dla przekazanych obiektów będących w </w:t>
      </w:r>
      <w:proofErr w:type="spellStart"/>
      <w:r w:rsidRPr="0AAD2E29">
        <w:rPr>
          <w:rFonts w:eastAsiaTheme="majorEastAsia" w:cstheme="majorBidi"/>
        </w:rPr>
        <w:t>Geobazie</w:t>
      </w:r>
      <w:proofErr w:type="spellEnd"/>
      <w:r w:rsidRPr="0AAD2E29">
        <w:rPr>
          <w:rFonts w:eastAsiaTheme="majorEastAsia" w:cstheme="majorBidi"/>
        </w:rPr>
        <w:t xml:space="preserve"> danych GIS, różnica ich położeni</w:t>
      </w:r>
      <w:r w:rsidR="0221D4AA" w:rsidRPr="0AAD2E29">
        <w:rPr>
          <w:rFonts w:eastAsiaTheme="majorEastAsia" w:cstheme="majorBidi"/>
        </w:rPr>
        <w:t>a</w:t>
      </w:r>
      <w:r w:rsidRPr="0AAD2E29">
        <w:rPr>
          <w:rFonts w:eastAsiaTheme="majorEastAsia" w:cstheme="majorBidi"/>
        </w:rPr>
        <w:t xml:space="preserve"> bądź różnica ich wysokości względem przeprowadzonych przez Wykonawcę </w:t>
      </w:r>
      <w:r w:rsidR="00DA5111">
        <w:rPr>
          <w:rFonts w:eastAsiaTheme="majorEastAsia" w:cstheme="majorBidi"/>
        </w:rPr>
        <w:t xml:space="preserve">inwentaryzacji terenowej </w:t>
      </w:r>
      <w:r w:rsidRPr="0AAD2E29">
        <w:rPr>
          <w:rFonts w:eastAsiaTheme="majorEastAsia" w:cstheme="majorBidi"/>
        </w:rPr>
        <w:t>jest większa od dopuszczalnych błędów pomiarów</w:t>
      </w:r>
      <w:r w:rsidR="3C199157" w:rsidRPr="0AAD2E29">
        <w:rPr>
          <w:rFonts w:eastAsiaTheme="majorEastAsia" w:cstheme="majorBidi"/>
        </w:rPr>
        <w:t>.</w:t>
      </w:r>
      <w:r w:rsidRPr="0AAD2E29">
        <w:rPr>
          <w:rFonts w:eastAsiaTheme="majorEastAsia" w:cstheme="majorBidi"/>
        </w:rPr>
        <w:t xml:space="preserve"> </w:t>
      </w:r>
    </w:p>
    <w:p w14:paraId="1D64B03D" w14:textId="7424961C" w:rsidR="008357CB" w:rsidRPr="00941513" w:rsidRDefault="2F4C0B69" w:rsidP="0AAD2E29">
      <w:pPr>
        <w:spacing w:after="0" w:line="257" w:lineRule="auto"/>
        <w:ind w:firstLine="708"/>
        <w:jc w:val="both"/>
      </w:pPr>
      <w:r w:rsidRPr="0AAD2E29">
        <w:rPr>
          <w:rFonts w:eastAsiaTheme="majorEastAsia" w:cstheme="majorBidi"/>
        </w:rPr>
        <w:t xml:space="preserve">Raportowaniu podlegają również wszelkie różnice w atrybutach opisowych </w:t>
      </w:r>
      <w:r w:rsidR="00832CE2" w:rsidRPr="0AAD2E29">
        <w:rPr>
          <w:rFonts w:eastAsiaTheme="majorEastAsia" w:cstheme="majorBidi"/>
        </w:rPr>
        <w:t xml:space="preserve">przekazanych </w:t>
      </w:r>
      <w:r>
        <w:tab/>
      </w:r>
      <w:r w:rsidRPr="0AAD2E29">
        <w:rPr>
          <w:rFonts w:eastAsiaTheme="majorEastAsia" w:cstheme="majorBidi"/>
        </w:rPr>
        <w:t xml:space="preserve">obiektów oraz sytuacje nieprzewidziane przez Zamawiającego, które w ocenie Wykonawcy </w:t>
      </w:r>
      <w:r>
        <w:tab/>
      </w:r>
      <w:r w:rsidRPr="0AAD2E29">
        <w:rPr>
          <w:rFonts w:eastAsiaTheme="majorEastAsia" w:cstheme="majorBidi"/>
        </w:rPr>
        <w:t xml:space="preserve">stanowić mogą dla Zamawiającego istotne informacje pod kątem posiadanego systemu GIS lub </w:t>
      </w:r>
      <w:r>
        <w:tab/>
      </w:r>
      <w:r w:rsidR="00E14E92" w:rsidRPr="0AAD2E29">
        <w:rPr>
          <w:rFonts w:eastAsiaTheme="majorEastAsia" w:cstheme="majorBidi"/>
        </w:rPr>
        <w:t xml:space="preserve">opracowywanego </w:t>
      </w:r>
      <w:r w:rsidR="02E7F1A7" w:rsidRPr="0AAD2E29">
        <w:rPr>
          <w:rFonts w:eastAsiaTheme="majorEastAsia" w:cstheme="majorBidi"/>
        </w:rPr>
        <w:t>M</w:t>
      </w:r>
      <w:r w:rsidR="00E14E92" w:rsidRPr="0AAD2E29">
        <w:rPr>
          <w:rFonts w:eastAsiaTheme="majorEastAsia" w:cstheme="majorBidi"/>
        </w:rPr>
        <w:t>odel</w:t>
      </w:r>
      <w:r w:rsidR="31CC4BD8" w:rsidRPr="0AAD2E29">
        <w:rPr>
          <w:rFonts w:eastAsiaTheme="majorEastAsia" w:cstheme="majorBidi"/>
        </w:rPr>
        <w:t>u</w:t>
      </w:r>
      <w:r w:rsidR="002A10C0">
        <w:rPr>
          <w:rFonts w:eastAsiaTheme="majorEastAsia" w:cstheme="majorBidi"/>
        </w:rPr>
        <w:t>.</w:t>
      </w:r>
    </w:p>
    <w:p w14:paraId="22855BFA" w14:textId="61687392" w:rsidR="2F4C0B69" w:rsidRPr="00941513" w:rsidRDefault="2F4C0B69" w:rsidP="008357CB">
      <w:pPr>
        <w:pStyle w:val="Akapitzlist"/>
        <w:numPr>
          <w:ilvl w:val="0"/>
          <w:numId w:val="19"/>
        </w:numPr>
        <w:spacing w:after="160" w:line="257" w:lineRule="auto"/>
        <w:ind w:hanging="436"/>
        <w:jc w:val="both"/>
        <w:rPr>
          <w:rFonts w:eastAsiaTheme="majorEastAsia" w:cstheme="majorHAnsi"/>
        </w:rPr>
      </w:pPr>
      <w:r w:rsidRPr="204FEDAC">
        <w:rPr>
          <w:rFonts w:eastAsiaTheme="majorEastAsia" w:cstheme="majorBidi"/>
        </w:rPr>
        <w:t>Dopiero na podstawie zweryfikowanych, sprawdzonych i uzupełnionych przez Wykonawcę danych, opracuje on, wykorzysta i docelowo przekaże Zamawiającemu:</w:t>
      </w:r>
    </w:p>
    <w:p w14:paraId="648BCAC4" w14:textId="61EEB591" w:rsidR="008F16E3" w:rsidRPr="00941513" w:rsidRDefault="008F16E3" w:rsidP="008F16E3">
      <w:pPr>
        <w:pStyle w:val="Akapitzlist"/>
        <w:spacing w:after="0"/>
        <w:ind w:left="1134" w:hanging="283"/>
        <w:jc w:val="both"/>
        <w:rPr>
          <w:rFonts w:eastAsiaTheme="majorEastAsia" w:cstheme="majorHAnsi"/>
        </w:rPr>
      </w:pPr>
      <w:r w:rsidRPr="00941513">
        <w:rPr>
          <w:rFonts w:eastAsiaTheme="majorEastAsia" w:cstheme="majorHAnsi"/>
        </w:rPr>
        <w:t xml:space="preserve">a) </w:t>
      </w:r>
      <w:r w:rsidR="2F4C0B69" w:rsidRPr="00941513">
        <w:rPr>
          <w:rFonts w:eastAsiaTheme="majorEastAsia" w:cstheme="majorHAnsi"/>
        </w:rPr>
        <w:t>Bazę Modelu</w:t>
      </w:r>
      <w:r w:rsidRPr="00941513">
        <w:rPr>
          <w:rFonts w:eastAsiaTheme="majorEastAsia" w:cstheme="majorHAnsi"/>
        </w:rPr>
        <w:t>;</w:t>
      </w:r>
      <w:r w:rsidR="2F4C0B69" w:rsidRPr="00941513">
        <w:rPr>
          <w:rFonts w:eastAsiaTheme="majorEastAsia" w:cstheme="majorHAnsi"/>
        </w:rPr>
        <w:t xml:space="preserve"> </w:t>
      </w:r>
    </w:p>
    <w:p w14:paraId="2654957D" w14:textId="5AD8235E" w:rsidR="008F16E3" w:rsidRPr="00941513" w:rsidRDefault="00142A57" w:rsidP="008F16E3">
      <w:pPr>
        <w:pStyle w:val="Akapitzlist"/>
        <w:spacing w:after="120"/>
        <w:ind w:left="1135" w:hanging="284"/>
        <w:contextualSpacing w:val="0"/>
        <w:jc w:val="both"/>
        <w:rPr>
          <w:rFonts w:eastAsiaTheme="majorEastAsia" w:cstheme="majorHAnsi"/>
        </w:rPr>
      </w:pPr>
      <w:r>
        <w:rPr>
          <w:rFonts w:eastAsiaTheme="majorEastAsia" w:cstheme="majorHAnsi"/>
        </w:rPr>
        <w:t xml:space="preserve">b) </w:t>
      </w:r>
      <w:r w:rsidR="2F4C0B69" w:rsidRPr="00941513">
        <w:rPr>
          <w:rFonts w:eastAsiaTheme="majorEastAsia" w:cstheme="majorHAnsi"/>
        </w:rPr>
        <w:t xml:space="preserve">Wynikową </w:t>
      </w:r>
      <w:proofErr w:type="spellStart"/>
      <w:r w:rsidR="2F4C0B69" w:rsidRPr="00941513">
        <w:rPr>
          <w:rFonts w:eastAsiaTheme="majorEastAsia" w:cstheme="majorHAnsi"/>
        </w:rPr>
        <w:t>Geobazę</w:t>
      </w:r>
      <w:proofErr w:type="spellEnd"/>
      <w:r w:rsidR="2F4C0B69" w:rsidRPr="00941513">
        <w:rPr>
          <w:rFonts w:eastAsiaTheme="majorEastAsia" w:cstheme="majorHAnsi"/>
        </w:rPr>
        <w:t xml:space="preserve"> Danych GIS</w:t>
      </w:r>
      <w:r w:rsidR="008F16E3" w:rsidRPr="00941513">
        <w:rPr>
          <w:rFonts w:eastAsiaTheme="majorEastAsia" w:cstheme="majorHAnsi"/>
        </w:rPr>
        <w:t>.</w:t>
      </w:r>
      <w:r w:rsidR="2F4C0B69" w:rsidRPr="00941513">
        <w:rPr>
          <w:rFonts w:eastAsiaTheme="majorEastAsia" w:cstheme="majorHAnsi"/>
        </w:rPr>
        <w:t xml:space="preserve"> </w:t>
      </w:r>
    </w:p>
    <w:p w14:paraId="6626C5DC" w14:textId="681F780D" w:rsidR="00034E2A" w:rsidRPr="00941513" w:rsidRDefault="2F4C0B69" w:rsidP="003D47C2">
      <w:pPr>
        <w:pStyle w:val="Akapitzlist"/>
        <w:numPr>
          <w:ilvl w:val="0"/>
          <w:numId w:val="19"/>
        </w:numPr>
        <w:spacing w:after="120"/>
        <w:ind w:left="721" w:hanging="437"/>
        <w:contextualSpacing w:val="0"/>
        <w:jc w:val="both"/>
        <w:rPr>
          <w:rFonts w:eastAsiaTheme="majorEastAsia" w:cstheme="majorHAnsi"/>
        </w:rPr>
      </w:pPr>
      <w:r w:rsidRPr="204FEDAC">
        <w:rPr>
          <w:rFonts w:eastAsiaTheme="majorEastAsia" w:cstheme="majorBidi"/>
        </w:rPr>
        <w:t>Wykonawca tak dobierze rodzaj/</w:t>
      </w:r>
      <w:r w:rsidR="6E351F98" w:rsidRPr="06A1AC39">
        <w:rPr>
          <w:rFonts w:eastAsiaTheme="majorEastAsia" w:cstheme="majorBidi"/>
        </w:rPr>
        <w:t>źródło</w:t>
      </w:r>
      <w:r w:rsidR="00A768F3" w:rsidRPr="204FEDAC">
        <w:rPr>
          <w:rFonts w:eastAsiaTheme="majorEastAsia" w:cstheme="majorBidi"/>
        </w:rPr>
        <w:t xml:space="preserve"> </w:t>
      </w:r>
      <w:r w:rsidR="00540031" w:rsidRPr="204FEDAC">
        <w:rPr>
          <w:rFonts w:eastAsiaTheme="majorEastAsia" w:cstheme="majorBidi"/>
        </w:rPr>
        <w:t>danych</w:t>
      </w:r>
      <w:r w:rsidRPr="204FEDAC">
        <w:rPr>
          <w:rFonts w:eastAsiaTheme="majorEastAsia" w:cstheme="majorBidi"/>
        </w:rPr>
        <w:t xml:space="preserve"> Bazy Modelu by bezproblemowym było wykorzystanie tych danych przez Zamawiającego w posiadanym Oprogramowaniu</w:t>
      </w:r>
      <w:r w:rsidR="00A03725" w:rsidRPr="204FEDAC">
        <w:rPr>
          <w:rFonts w:eastAsiaTheme="majorEastAsia" w:cstheme="majorBidi"/>
        </w:rPr>
        <w:t>,</w:t>
      </w:r>
      <w:r w:rsidRPr="204FEDAC">
        <w:rPr>
          <w:rFonts w:eastAsiaTheme="majorEastAsia" w:cstheme="majorBidi"/>
        </w:rPr>
        <w:t xml:space="preserve"> bez ewentualnej konieczności ponoszenia jakichkolwiek dodatkowych kosztów ze strony Zamawiającego na operacje typu przenoszenie, konwersja danych lub innych umożliwiających uruchomienie opracowanego modelu hydraulicznego w posiadanym Oprogramowaniu. </w:t>
      </w:r>
    </w:p>
    <w:p w14:paraId="6B60C087" w14:textId="77777777" w:rsidR="003D47C2" w:rsidRPr="00941513" w:rsidRDefault="2F4C0B69" w:rsidP="003D47C2">
      <w:pPr>
        <w:pStyle w:val="Akapitzlist"/>
        <w:numPr>
          <w:ilvl w:val="0"/>
          <w:numId w:val="19"/>
        </w:numPr>
        <w:spacing w:after="120"/>
        <w:ind w:left="721" w:hanging="437"/>
        <w:contextualSpacing w:val="0"/>
        <w:jc w:val="both"/>
        <w:rPr>
          <w:rFonts w:eastAsiaTheme="majorEastAsia" w:cstheme="majorHAnsi"/>
        </w:rPr>
      </w:pPr>
      <w:r w:rsidRPr="204FEDAC">
        <w:rPr>
          <w:rFonts w:eastAsiaTheme="majorEastAsia" w:cstheme="majorBidi"/>
        </w:rPr>
        <w:t xml:space="preserve">W zakresie danych oraz ich atrybutów, Baza Modelu będzie różniła się w stosunku do Wynikowej </w:t>
      </w:r>
      <w:proofErr w:type="spellStart"/>
      <w:r w:rsidRPr="204FEDAC">
        <w:rPr>
          <w:rFonts w:eastAsiaTheme="majorEastAsia" w:cstheme="majorBidi"/>
        </w:rPr>
        <w:t>Geobazy</w:t>
      </w:r>
      <w:proofErr w:type="spellEnd"/>
      <w:r w:rsidRPr="204FEDAC">
        <w:rPr>
          <w:rFonts w:eastAsiaTheme="majorEastAsia" w:cstheme="majorBidi"/>
        </w:rPr>
        <w:t xml:space="preserve"> Danych GIS przede wszystkim obiektami oraz ilością atrybutów poszczególnych klas obiektów, które nie są gromadzone i wymagane w systemie GIS, a są niezbędne dla uruchomienia i prowadzenia modelowania hydraulicznego jak dodatkowe warstwy, atrybuty np.: rzędne, spadki, chropowatość, miąższość itp.</w:t>
      </w:r>
    </w:p>
    <w:p w14:paraId="2AD81DB5" w14:textId="7A11FCBE" w:rsidR="004D3E65" w:rsidRPr="004D3E65" w:rsidRDefault="2F4C0B69" w:rsidP="004D3E65">
      <w:pPr>
        <w:pStyle w:val="Akapitzlist"/>
        <w:numPr>
          <w:ilvl w:val="0"/>
          <w:numId w:val="19"/>
        </w:numPr>
        <w:spacing w:after="0"/>
        <w:ind w:hanging="436"/>
        <w:jc w:val="both"/>
        <w:rPr>
          <w:rFonts w:eastAsiaTheme="majorEastAsia" w:cstheme="majorHAnsi"/>
        </w:rPr>
      </w:pPr>
      <w:r w:rsidRPr="204FEDAC">
        <w:rPr>
          <w:rFonts w:eastAsiaTheme="majorEastAsia" w:cstheme="majorBidi"/>
        </w:rPr>
        <w:lastRenderedPageBreak/>
        <w:t xml:space="preserve">Zaktualizowane przez Wykonawcę w oparciu o przeprowadzone prace, dane otrzymane z systemu GIS Zamawiającego, Wykonawca zobowiązany jest przekazać w postaci Wynikowej </w:t>
      </w:r>
      <w:proofErr w:type="spellStart"/>
      <w:r w:rsidRPr="204FEDAC">
        <w:rPr>
          <w:rFonts w:eastAsiaTheme="majorEastAsia" w:cstheme="majorBidi"/>
        </w:rPr>
        <w:t>Geobazy</w:t>
      </w:r>
      <w:proofErr w:type="spellEnd"/>
      <w:r w:rsidRPr="204FEDAC">
        <w:rPr>
          <w:rFonts w:eastAsiaTheme="majorEastAsia" w:cstheme="majorBidi"/>
        </w:rPr>
        <w:t xml:space="preserve"> Danych GIS. </w:t>
      </w:r>
    </w:p>
    <w:p w14:paraId="0D93EF6C" w14:textId="20A11503" w:rsidR="004C68E6" w:rsidRPr="00941513" w:rsidRDefault="2F4C0B69" w:rsidP="00004444">
      <w:pPr>
        <w:pStyle w:val="Nagwek4"/>
        <w:ind w:left="1134" w:hanging="283"/>
        <w:jc w:val="both"/>
        <w:rPr>
          <w:i w:val="0"/>
          <w:color w:val="auto"/>
        </w:rPr>
      </w:pPr>
      <w:r w:rsidRPr="48B84556">
        <w:rPr>
          <w:i w:val="0"/>
          <w:color w:val="auto"/>
        </w:rPr>
        <w:t xml:space="preserve">Wynikową </w:t>
      </w:r>
      <w:proofErr w:type="spellStart"/>
      <w:r w:rsidRPr="48B84556">
        <w:rPr>
          <w:i w:val="0"/>
          <w:color w:val="auto"/>
        </w:rPr>
        <w:t>Geobazę</w:t>
      </w:r>
      <w:proofErr w:type="spellEnd"/>
      <w:r w:rsidRPr="48B84556">
        <w:rPr>
          <w:i w:val="0"/>
          <w:color w:val="auto"/>
        </w:rPr>
        <w:t xml:space="preserve"> Danych GIS może stanowić ta sama </w:t>
      </w:r>
      <w:proofErr w:type="spellStart"/>
      <w:r w:rsidRPr="48B84556">
        <w:rPr>
          <w:i w:val="0"/>
          <w:color w:val="auto"/>
        </w:rPr>
        <w:t>Geobaza</w:t>
      </w:r>
      <w:proofErr w:type="spellEnd"/>
      <w:r w:rsidRPr="48B84556">
        <w:rPr>
          <w:i w:val="0"/>
          <w:color w:val="auto"/>
        </w:rPr>
        <w:t xml:space="preserve"> Danych GIS, którą Wykonawca otrzymał od Zamawiającego, uzupełniona, zawierająca naniesione przez Wykonawcę poprawki i posiadająca prawidłowo zdefiniowany układ odniesienia dla wszystkich danych, bądź kopia </w:t>
      </w:r>
      <w:proofErr w:type="spellStart"/>
      <w:r w:rsidRPr="48B84556">
        <w:rPr>
          <w:i w:val="0"/>
          <w:color w:val="auto"/>
        </w:rPr>
        <w:t>Geobazy</w:t>
      </w:r>
      <w:proofErr w:type="spellEnd"/>
      <w:r w:rsidRPr="48B84556">
        <w:rPr>
          <w:i w:val="0"/>
          <w:color w:val="auto"/>
        </w:rPr>
        <w:t xml:space="preserve"> Danych GIS z wynikami ww. prac, co pozwoli Wykonawcy na zachowanie </w:t>
      </w:r>
      <w:r w:rsidR="00607A10" w:rsidRPr="48B84556">
        <w:rPr>
          <w:i w:val="0"/>
          <w:color w:val="auto"/>
        </w:rPr>
        <w:t xml:space="preserve">danych otrzymanych od Zamawiającego </w:t>
      </w:r>
      <w:r w:rsidRPr="48B84556">
        <w:rPr>
          <w:i w:val="0"/>
          <w:color w:val="auto"/>
        </w:rPr>
        <w:t>w niezmienionej formie</w:t>
      </w:r>
      <w:r w:rsidR="00607A10" w:rsidRPr="48B84556">
        <w:rPr>
          <w:i w:val="0"/>
          <w:color w:val="auto"/>
        </w:rPr>
        <w:t>;</w:t>
      </w:r>
    </w:p>
    <w:p w14:paraId="1054597B" w14:textId="77777777" w:rsidR="00DE60F4" w:rsidRPr="00941513" w:rsidRDefault="2F4C0B69" w:rsidP="00004444">
      <w:pPr>
        <w:pStyle w:val="Nagwek4"/>
        <w:ind w:left="1134" w:hanging="283"/>
        <w:jc w:val="both"/>
        <w:rPr>
          <w:rFonts w:cstheme="majorHAnsi"/>
          <w:i w:val="0"/>
          <w:iCs w:val="0"/>
          <w:color w:val="auto"/>
        </w:rPr>
      </w:pPr>
      <w:r w:rsidRPr="00941513">
        <w:rPr>
          <w:rFonts w:cstheme="majorHAnsi"/>
          <w:i w:val="0"/>
          <w:iCs w:val="0"/>
          <w:color w:val="auto"/>
        </w:rPr>
        <w:t xml:space="preserve">Zamawiający w nieprzewidzianych przez niego sytuacjach, dopuszcza możliwość rozszerzenia przez Wykonawcę struktur atrybutowych poszczególnych klas obiektów w Wynikowej </w:t>
      </w:r>
      <w:proofErr w:type="spellStart"/>
      <w:r w:rsidRPr="00941513">
        <w:rPr>
          <w:rFonts w:cstheme="majorHAnsi"/>
          <w:i w:val="0"/>
          <w:iCs w:val="0"/>
          <w:color w:val="auto"/>
        </w:rPr>
        <w:t>Geobazie</w:t>
      </w:r>
      <w:proofErr w:type="spellEnd"/>
      <w:r w:rsidRPr="00941513">
        <w:rPr>
          <w:rFonts w:cstheme="majorHAnsi"/>
          <w:i w:val="0"/>
          <w:iCs w:val="0"/>
          <w:color w:val="auto"/>
        </w:rPr>
        <w:t xml:space="preserve"> Danych GIS, jakie zostały przekazane Wykonawcy w </w:t>
      </w:r>
      <w:proofErr w:type="spellStart"/>
      <w:r w:rsidRPr="00941513">
        <w:rPr>
          <w:rFonts w:cstheme="majorHAnsi"/>
          <w:i w:val="0"/>
          <w:iCs w:val="0"/>
          <w:color w:val="auto"/>
        </w:rPr>
        <w:t>Geobazie</w:t>
      </w:r>
      <w:proofErr w:type="spellEnd"/>
      <w:r w:rsidRPr="00941513">
        <w:rPr>
          <w:rFonts w:cstheme="majorHAnsi"/>
          <w:i w:val="0"/>
          <w:iCs w:val="0"/>
          <w:color w:val="auto"/>
        </w:rPr>
        <w:t xml:space="preserve"> Danych GIS, po wcześniejszym uzgodnieniu i zaakceptowaniu zakresu i formatu danych</w:t>
      </w:r>
      <w:r w:rsidR="004C68E6" w:rsidRPr="00941513">
        <w:rPr>
          <w:rFonts w:cstheme="majorHAnsi"/>
          <w:i w:val="0"/>
          <w:iCs w:val="0"/>
          <w:color w:val="auto"/>
        </w:rPr>
        <w:t>;</w:t>
      </w:r>
    </w:p>
    <w:p w14:paraId="4776BAF9" w14:textId="06C79558" w:rsidR="2F4C0B69" w:rsidRPr="00941513" w:rsidRDefault="2F4C0B69" w:rsidP="00004444">
      <w:pPr>
        <w:pStyle w:val="Nagwek4"/>
        <w:ind w:left="1134" w:hanging="283"/>
        <w:jc w:val="both"/>
        <w:rPr>
          <w:i w:val="0"/>
          <w:color w:val="auto"/>
        </w:rPr>
      </w:pPr>
      <w:r w:rsidRPr="2EF03382">
        <w:rPr>
          <w:i w:val="0"/>
          <w:color w:val="auto"/>
        </w:rPr>
        <w:t xml:space="preserve">Zamawiający </w:t>
      </w:r>
      <w:r w:rsidR="004D517F" w:rsidRPr="2EF03382">
        <w:rPr>
          <w:i w:val="0"/>
          <w:color w:val="auto"/>
        </w:rPr>
        <w:t xml:space="preserve">nie </w:t>
      </w:r>
      <w:r w:rsidRPr="2EF03382">
        <w:rPr>
          <w:i w:val="0"/>
          <w:color w:val="auto"/>
        </w:rPr>
        <w:t xml:space="preserve">dopuszcza </w:t>
      </w:r>
      <w:r w:rsidR="004D517F" w:rsidRPr="2EF03382">
        <w:rPr>
          <w:i w:val="0"/>
          <w:color w:val="auto"/>
        </w:rPr>
        <w:t xml:space="preserve">możliwości </w:t>
      </w:r>
      <w:r w:rsidRPr="2EF03382">
        <w:rPr>
          <w:i w:val="0"/>
          <w:color w:val="auto"/>
        </w:rPr>
        <w:t xml:space="preserve">dodania przez Wykonawcę do Wynikowej </w:t>
      </w:r>
      <w:proofErr w:type="spellStart"/>
      <w:r w:rsidRPr="2EF03382">
        <w:rPr>
          <w:i w:val="0"/>
          <w:color w:val="auto"/>
        </w:rPr>
        <w:t>Geobazy</w:t>
      </w:r>
      <w:proofErr w:type="spellEnd"/>
      <w:r w:rsidRPr="2EF03382">
        <w:rPr>
          <w:i w:val="0"/>
          <w:color w:val="auto"/>
        </w:rPr>
        <w:t xml:space="preserve"> Danych GIS nowych klas obiektów</w:t>
      </w:r>
      <w:r w:rsidR="004D517F" w:rsidRPr="2EF03382">
        <w:rPr>
          <w:i w:val="0"/>
          <w:color w:val="auto"/>
        </w:rPr>
        <w:t xml:space="preserve">. W przypadku zajścia takiej potrzeby, Wykonawca zgłosi to </w:t>
      </w:r>
      <w:r w:rsidR="00C03D67" w:rsidRPr="2EF03382">
        <w:rPr>
          <w:i w:val="0"/>
          <w:color w:val="auto"/>
        </w:rPr>
        <w:t>Zamawiającemu</w:t>
      </w:r>
      <w:r w:rsidR="00F165C5" w:rsidRPr="2EF03382">
        <w:rPr>
          <w:i w:val="0"/>
          <w:color w:val="auto"/>
        </w:rPr>
        <w:t>,</w:t>
      </w:r>
      <w:r w:rsidR="00C03D67" w:rsidRPr="2EF03382">
        <w:rPr>
          <w:i w:val="0"/>
          <w:color w:val="auto"/>
        </w:rPr>
        <w:t xml:space="preserve"> który przygotuje niezbędny zbiór danych </w:t>
      </w:r>
      <w:r w:rsidR="00F165C5" w:rsidRPr="2EF03382">
        <w:rPr>
          <w:i w:val="0"/>
          <w:color w:val="auto"/>
        </w:rPr>
        <w:t xml:space="preserve">w systemie GIS </w:t>
      </w:r>
      <w:r w:rsidR="005605AC" w:rsidRPr="2EF03382">
        <w:rPr>
          <w:i w:val="0"/>
          <w:color w:val="auto"/>
        </w:rPr>
        <w:t xml:space="preserve">(nazwy, struktury, słowniki) </w:t>
      </w:r>
      <w:r w:rsidR="00F165C5" w:rsidRPr="2EF03382">
        <w:rPr>
          <w:i w:val="0"/>
          <w:color w:val="auto"/>
        </w:rPr>
        <w:t>i przekaże nowy zbiór Zamawiającemu</w:t>
      </w:r>
      <w:r w:rsidR="1DC4D8BD" w:rsidRPr="2EF03382">
        <w:rPr>
          <w:i w:val="0"/>
          <w:iCs w:val="0"/>
          <w:color w:val="auto"/>
        </w:rPr>
        <w:t xml:space="preserve"> </w:t>
      </w:r>
      <w:r w:rsidR="1DC4D8BD" w:rsidRPr="17390B40">
        <w:rPr>
          <w:i w:val="0"/>
          <w:iCs w:val="0"/>
          <w:color w:val="auto"/>
        </w:rPr>
        <w:t xml:space="preserve">w ustalonym </w:t>
      </w:r>
      <w:r w:rsidR="1DC4D8BD" w:rsidRPr="4CD3E809">
        <w:rPr>
          <w:i w:val="0"/>
          <w:iCs w:val="0"/>
          <w:color w:val="auto"/>
        </w:rPr>
        <w:t>obustronnie terminie</w:t>
      </w:r>
      <w:r w:rsidR="00F165C5" w:rsidRPr="2EF03382">
        <w:rPr>
          <w:i w:val="0"/>
          <w:color w:val="auto"/>
        </w:rPr>
        <w:t>.</w:t>
      </w:r>
      <w:r w:rsidR="004D517F" w:rsidRPr="2EF03382">
        <w:rPr>
          <w:i w:val="0"/>
          <w:color w:val="auto"/>
        </w:rPr>
        <w:t xml:space="preserve"> </w:t>
      </w:r>
    </w:p>
    <w:p w14:paraId="194B43CE" w14:textId="1302E222" w:rsidR="009551CE" w:rsidRPr="00941513" w:rsidRDefault="2F4C0B69" w:rsidP="009551CE">
      <w:pPr>
        <w:pStyle w:val="Akapitzlist"/>
        <w:numPr>
          <w:ilvl w:val="0"/>
          <w:numId w:val="19"/>
        </w:numPr>
        <w:spacing w:before="240" w:after="240"/>
        <w:ind w:hanging="360"/>
        <w:jc w:val="both"/>
        <w:rPr>
          <w:rFonts w:eastAsiaTheme="majorEastAsia" w:cstheme="majorHAnsi"/>
        </w:rPr>
      </w:pPr>
      <w:r w:rsidRPr="204FEDAC">
        <w:rPr>
          <w:rFonts w:eastAsiaTheme="majorEastAsia" w:cstheme="majorBidi"/>
        </w:rPr>
        <w:t xml:space="preserve">Wszystkie dane przestrzenne jakie zostaną przekazane Zamawiającemu przez Wykonawcę, </w:t>
      </w:r>
      <w:r w:rsidR="009A4472" w:rsidRPr="204FEDAC">
        <w:rPr>
          <w:rFonts w:eastAsiaTheme="majorEastAsia" w:cstheme="majorBidi"/>
        </w:rPr>
        <w:t xml:space="preserve">czy to </w:t>
      </w:r>
      <w:r w:rsidRPr="204FEDAC">
        <w:rPr>
          <w:rFonts w:eastAsiaTheme="majorEastAsia" w:cstheme="majorBidi"/>
        </w:rPr>
        <w:t xml:space="preserve">znajdujące się w Wynikowej </w:t>
      </w:r>
      <w:proofErr w:type="spellStart"/>
      <w:r w:rsidRPr="204FEDAC">
        <w:rPr>
          <w:rFonts w:eastAsiaTheme="majorEastAsia" w:cstheme="majorBidi"/>
        </w:rPr>
        <w:t>Geobazie</w:t>
      </w:r>
      <w:proofErr w:type="spellEnd"/>
      <w:r w:rsidRPr="204FEDAC">
        <w:rPr>
          <w:rFonts w:eastAsiaTheme="majorEastAsia" w:cstheme="majorBidi"/>
        </w:rPr>
        <w:t xml:space="preserve"> Danych GIS </w:t>
      </w:r>
      <w:r w:rsidR="009A4472" w:rsidRPr="204FEDAC">
        <w:rPr>
          <w:rFonts w:eastAsiaTheme="majorEastAsia" w:cstheme="majorBidi"/>
        </w:rPr>
        <w:t xml:space="preserve">czy innym </w:t>
      </w:r>
      <w:r w:rsidR="004C7285" w:rsidRPr="204FEDAC">
        <w:rPr>
          <w:rFonts w:eastAsiaTheme="majorEastAsia" w:cstheme="majorBidi"/>
        </w:rPr>
        <w:t xml:space="preserve">uzgodnionym </w:t>
      </w:r>
      <w:r w:rsidR="009A4472" w:rsidRPr="204FEDAC">
        <w:rPr>
          <w:rFonts w:eastAsiaTheme="majorEastAsia" w:cstheme="majorBidi"/>
        </w:rPr>
        <w:t>zbiorze danych</w:t>
      </w:r>
      <w:r w:rsidR="004C7285" w:rsidRPr="204FEDAC">
        <w:rPr>
          <w:rFonts w:eastAsiaTheme="majorEastAsia" w:cstheme="majorBidi"/>
        </w:rPr>
        <w:t xml:space="preserve">, pozwalającym </w:t>
      </w:r>
      <w:r w:rsidR="009A4472" w:rsidRPr="204FEDAC">
        <w:rPr>
          <w:rFonts w:eastAsiaTheme="majorEastAsia" w:cstheme="majorBidi"/>
        </w:rPr>
        <w:t xml:space="preserve"> </w:t>
      </w:r>
      <w:r w:rsidRPr="204FEDAC">
        <w:rPr>
          <w:rFonts w:eastAsiaTheme="majorEastAsia" w:cstheme="majorBidi"/>
        </w:rPr>
        <w:t>na przypisanie tym danym układu odniesienia, mają posiadać przypisany układ odniesienia: ETRS 1989 Poland CS2000 Zone6 (EPSG:2177).</w:t>
      </w:r>
    </w:p>
    <w:p w14:paraId="5BBA0D23" w14:textId="27183EB9" w:rsidR="009551CE" w:rsidRPr="00941513" w:rsidRDefault="76769F56" w:rsidP="73922438">
      <w:pPr>
        <w:pStyle w:val="Akapitzlist"/>
        <w:spacing w:after="120"/>
        <w:jc w:val="both"/>
        <w:rPr>
          <w:rFonts w:eastAsiaTheme="majorEastAsia" w:cstheme="majorBidi"/>
        </w:rPr>
      </w:pPr>
      <w:r w:rsidRPr="78C0BF4F">
        <w:rPr>
          <w:rFonts w:eastAsiaTheme="majorEastAsia" w:cstheme="majorBidi"/>
        </w:rPr>
        <w:t>Definicja u</w:t>
      </w:r>
      <w:r w:rsidR="2F4C0B69" w:rsidRPr="78C0BF4F">
        <w:rPr>
          <w:rFonts w:eastAsiaTheme="majorEastAsia" w:cstheme="majorBidi"/>
        </w:rPr>
        <w:t>kład</w:t>
      </w:r>
      <w:r w:rsidR="33809A8E" w:rsidRPr="78C0BF4F">
        <w:rPr>
          <w:rFonts w:eastAsiaTheme="majorEastAsia" w:cstheme="majorBidi"/>
        </w:rPr>
        <w:t>u</w:t>
      </w:r>
      <w:r w:rsidR="2F4C0B69" w:rsidRPr="73922438">
        <w:rPr>
          <w:rFonts w:eastAsiaTheme="majorEastAsia" w:cstheme="majorBidi"/>
        </w:rPr>
        <w:t xml:space="preserve"> odniesienia </w:t>
      </w:r>
      <w:r w:rsidR="2CD847C4" w:rsidRPr="7E1D86D8">
        <w:rPr>
          <w:rFonts w:eastAsiaTheme="majorEastAsia" w:cstheme="majorBidi"/>
        </w:rPr>
        <w:t>EPSG:2177</w:t>
      </w:r>
      <w:r w:rsidR="2F4C0B69" w:rsidRPr="7E1D86D8">
        <w:rPr>
          <w:rFonts w:eastAsiaTheme="majorEastAsia" w:cstheme="majorBidi"/>
        </w:rPr>
        <w:t xml:space="preserve"> </w:t>
      </w:r>
      <w:r w:rsidR="2F4C0B69" w:rsidRPr="73922438">
        <w:rPr>
          <w:rFonts w:eastAsiaTheme="majorEastAsia" w:cstheme="majorBidi"/>
        </w:rPr>
        <w:t xml:space="preserve">dla danych przestrzennych przekazanych Wykonawcy przez Zamawiającego może odbiegać od wymaganego układu odniesienia </w:t>
      </w:r>
      <w:r w:rsidR="0055443A" w:rsidRPr="73922438">
        <w:rPr>
          <w:rStyle w:val="cf01"/>
          <w:rFonts w:asciiTheme="majorHAnsi" w:hAnsiTheme="majorHAnsi" w:cstheme="majorBidi"/>
          <w:sz w:val="22"/>
          <w:szCs w:val="22"/>
        </w:rPr>
        <w:t>ETRS 1989 Poland</w:t>
      </w:r>
      <w:r w:rsidR="2F4C0B69" w:rsidRPr="73922438">
        <w:rPr>
          <w:rStyle w:val="cf01"/>
          <w:rFonts w:asciiTheme="majorHAnsi" w:hAnsiTheme="majorHAnsi" w:cstheme="majorBidi"/>
          <w:sz w:val="22"/>
          <w:szCs w:val="22"/>
        </w:rPr>
        <w:t xml:space="preserve"> CS2000 Zone6 </w:t>
      </w:r>
      <w:r w:rsidR="0055443A" w:rsidRPr="73922438">
        <w:rPr>
          <w:rStyle w:val="cf01"/>
          <w:rFonts w:asciiTheme="majorHAnsi" w:hAnsiTheme="majorHAnsi" w:cstheme="majorBidi"/>
          <w:sz w:val="22"/>
          <w:szCs w:val="22"/>
        </w:rPr>
        <w:t>(EPSG:2177)</w:t>
      </w:r>
      <w:r w:rsidR="0055443A">
        <w:rPr>
          <w:rStyle w:val="cf01"/>
        </w:rPr>
        <w:t xml:space="preserve"> </w:t>
      </w:r>
      <w:r w:rsidR="2F4C0B69" w:rsidRPr="73922438">
        <w:rPr>
          <w:rFonts w:eastAsiaTheme="majorEastAsia" w:cstheme="majorBidi"/>
        </w:rPr>
        <w:t>dla opracowanych przez Wykonawcę danych.</w:t>
      </w:r>
    </w:p>
    <w:p w14:paraId="116A558E" w14:textId="77777777" w:rsidR="00BE7664" w:rsidRPr="00941513" w:rsidRDefault="2F4C0B69" w:rsidP="00BE7664">
      <w:pPr>
        <w:pStyle w:val="Akapitzlist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rFonts w:eastAsiaTheme="majorEastAsia" w:cstheme="majorHAnsi"/>
        </w:rPr>
      </w:pPr>
      <w:r w:rsidRPr="204FEDAC">
        <w:rPr>
          <w:rFonts w:eastAsiaTheme="majorEastAsia" w:cstheme="majorBidi"/>
        </w:rPr>
        <w:t xml:space="preserve">Wszystkie wysokościowe pomiary geodezyjne Wykonawca ma wykonać w geodezyjnym układzie wysokościowym Amsterdam (PL-EVRF2007-NH). </w:t>
      </w:r>
    </w:p>
    <w:p w14:paraId="1FCDBC2E" w14:textId="77777777" w:rsidR="00B97EAA" w:rsidRPr="00941513" w:rsidRDefault="2F4C0B69" w:rsidP="009002EE">
      <w:pPr>
        <w:pStyle w:val="Akapitzlist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rFonts w:eastAsiaTheme="majorEastAsia" w:cstheme="majorHAnsi"/>
        </w:rPr>
      </w:pPr>
      <w:r w:rsidRPr="204FEDAC">
        <w:rPr>
          <w:rFonts w:eastAsiaTheme="majorEastAsia" w:cstheme="majorBidi"/>
        </w:rPr>
        <w:t xml:space="preserve">Dane z Wynikowej </w:t>
      </w:r>
      <w:proofErr w:type="spellStart"/>
      <w:r w:rsidRPr="204FEDAC">
        <w:rPr>
          <w:rFonts w:eastAsiaTheme="majorEastAsia" w:cstheme="majorBidi"/>
        </w:rPr>
        <w:t>Geobazy</w:t>
      </w:r>
      <w:proofErr w:type="spellEnd"/>
      <w:r w:rsidRPr="204FEDAC">
        <w:rPr>
          <w:rFonts w:eastAsiaTheme="majorEastAsia" w:cstheme="majorBidi"/>
        </w:rPr>
        <w:t xml:space="preserve"> danych GIS posłużą Zamawiającemu do przeprowadzenia aktualizacji tych danych w systemie GIS. </w:t>
      </w:r>
    </w:p>
    <w:p w14:paraId="51955469" w14:textId="6361872B" w:rsidR="3AB03FA7" w:rsidRPr="00941513" w:rsidRDefault="2F4C0B69" w:rsidP="0094372E">
      <w:pPr>
        <w:pStyle w:val="Akapitzlist"/>
        <w:numPr>
          <w:ilvl w:val="0"/>
          <w:numId w:val="19"/>
        </w:numPr>
        <w:spacing w:before="240" w:after="240"/>
        <w:ind w:hanging="360"/>
        <w:jc w:val="both"/>
        <w:rPr>
          <w:rFonts w:eastAsiaTheme="majorEastAsia" w:cstheme="majorHAnsi"/>
        </w:rPr>
      </w:pPr>
      <w:r w:rsidRPr="204FEDAC">
        <w:rPr>
          <w:rFonts w:eastAsiaTheme="majorEastAsia" w:cstheme="majorBidi"/>
        </w:rPr>
        <w:t xml:space="preserve">Dokładny format i zawartość plików dla wszystkich pozostałych danych wytworzonych podczas realizacji zamówienia, które nie będą znajdowały się </w:t>
      </w:r>
      <w:r w:rsidR="00273183">
        <w:rPr>
          <w:rFonts w:eastAsiaTheme="majorEastAsia" w:cstheme="majorBidi"/>
        </w:rPr>
        <w:t xml:space="preserve">w Wynikowej </w:t>
      </w:r>
      <w:proofErr w:type="spellStart"/>
      <w:r w:rsidRPr="204FEDAC">
        <w:rPr>
          <w:rFonts w:eastAsiaTheme="majorEastAsia" w:cstheme="majorBidi"/>
        </w:rPr>
        <w:t>Geobazie</w:t>
      </w:r>
      <w:proofErr w:type="spellEnd"/>
      <w:r w:rsidRPr="204FEDAC">
        <w:rPr>
          <w:rFonts w:eastAsiaTheme="majorEastAsia" w:cstheme="majorBidi"/>
        </w:rPr>
        <w:t xml:space="preserve"> danych GIS i/lub w Bazie modelu, a będą niezbędne do przekazania Zamawiającemu przez Wykonawcę, zostanie określony pomiędzy Zamawiającym</w:t>
      </w:r>
      <w:r w:rsidR="007522D6" w:rsidRPr="204FEDAC">
        <w:rPr>
          <w:rFonts w:eastAsiaTheme="majorEastAsia" w:cstheme="majorBidi"/>
        </w:rPr>
        <w:t>,</w:t>
      </w:r>
      <w:r w:rsidRPr="204FEDAC">
        <w:rPr>
          <w:rFonts w:eastAsiaTheme="majorEastAsia" w:cstheme="majorBidi"/>
        </w:rPr>
        <w:t xml:space="preserve"> a Wykonawcą na etapie Fazy wstępnej Projektu</w:t>
      </w:r>
      <w:r w:rsidR="007522D6" w:rsidRPr="204FEDAC">
        <w:rPr>
          <w:rFonts w:eastAsiaTheme="majorEastAsia" w:cstheme="majorBidi"/>
        </w:rPr>
        <w:t xml:space="preserve"> o ile </w:t>
      </w:r>
      <w:r w:rsidR="00DC2491" w:rsidRPr="204FEDAC">
        <w:rPr>
          <w:rFonts w:eastAsiaTheme="majorEastAsia" w:cstheme="majorBidi"/>
        </w:rPr>
        <w:t>ich format nie został określony w niniejszym dokumencie</w:t>
      </w:r>
      <w:r w:rsidRPr="204FEDAC">
        <w:rPr>
          <w:rFonts w:eastAsiaTheme="majorEastAsia" w:cstheme="majorBidi"/>
        </w:rPr>
        <w:t>.</w:t>
      </w:r>
    </w:p>
    <w:p w14:paraId="0E68392D" w14:textId="06F1AD5B" w:rsidR="00A14699" w:rsidRPr="00BB4475" w:rsidRDefault="00A14699" w:rsidP="00CA50A4">
      <w:pPr>
        <w:pStyle w:val="Nagwek3"/>
        <w:ind w:left="426" w:hanging="426"/>
        <w:rPr>
          <w:color w:val="auto"/>
        </w:rPr>
      </w:pPr>
      <w:bookmarkStart w:id="41" w:name="_Toc173483392"/>
      <w:r w:rsidRPr="00BB4475">
        <w:rPr>
          <w:color w:val="auto"/>
        </w:rPr>
        <w:t>Kanalizacja deszczowa</w:t>
      </w:r>
      <w:bookmarkEnd w:id="41"/>
    </w:p>
    <w:p w14:paraId="3D340E1B" w14:textId="6866BEE5" w:rsidR="0083599B" w:rsidRPr="00650565" w:rsidRDefault="0083599B" w:rsidP="003C60C7">
      <w:pPr>
        <w:pStyle w:val="Default"/>
        <w:numPr>
          <w:ilvl w:val="0"/>
          <w:numId w:val="100"/>
        </w:numPr>
        <w:ind w:left="709" w:hanging="283"/>
        <w:jc w:val="both"/>
        <w:rPr>
          <w:rFonts w:asciiTheme="majorHAnsi" w:eastAsiaTheme="majorEastAsia" w:hAnsiTheme="majorHAnsi" w:cstheme="majorBidi"/>
          <w:color w:val="auto"/>
          <w:sz w:val="22"/>
          <w:szCs w:val="22"/>
        </w:rPr>
      </w:pP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Należy wykonać szczegółową weryfikację i uzupełnienie danych </w:t>
      </w:r>
      <w:r w:rsidDel="002877AB">
        <w:rPr>
          <w:rFonts w:asciiTheme="majorHAnsi" w:eastAsiaTheme="majorEastAsia" w:hAnsiTheme="majorHAnsi" w:cstheme="majorBidi"/>
          <w:color w:val="auto"/>
          <w:sz w:val="22"/>
          <w:szCs w:val="22"/>
        </w:rPr>
        <w:t>S</w:t>
      </w:r>
      <w:r w:rsidRPr="00650565" w:rsidDel="002877AB">
        <w:rPr>
          <w:rFonts w:asciiTheme="majorHAnsi" w:eastAsiaTheme="majorEastAsia" w:hAnsiTheme="majorHAnsi" w:cstheme="majorBidi"/>
          <w:color w:val="auto"/>
          <w:sz w:val="22"/>
          <w:szCs w:val="22"/>
        </w:rPr>
        <w:t>ystemu</w:t>
      </w: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 </w:t>
      </w:r>
      <w:r w:rsidR="00D42F57"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kanalizacji deszczowej </w:t>
      </w: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polegającą na:</w:t>
      </w:r>
    </w:p>
    <w:p w14:paraId="289DADBE" w14:textId="105D20BE" w:rsidR="0083599B" w:rsidRPr="00650565" w:rsidRDefault="0083599B" w:rsidP="003C60C7">
      <w:pPr>
        <w:pStyle w:val="Default"/>
        <w:numPr>
          <w:ilvl w:val="0"/>
          <w:numId w:val="98"/>
        </w:numPr>
        <w:ind w:left="1134" w:hanging="283"/>
        <w:jc w:val="both"/>
        <w:rPr>
          <w:rFonts w:asciiTheme="majorHAnsi" w:eastAsiaTheme="majorEastAsia" w:hAnsiTheme="majorHAnsi" w:cstheme="majorBidi"/>
          <w:color w:val="auto"/>
          <w:sz w:val="22"/>
          <w:szCs w:val="22"/>
        </w:rPr>
      </w:pP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pomiarze sytuacyjnym i wysokościowym studni </w:t>
      </w:r>
      <w:r w:rsidR="14CA849A" w:rsidRPr="09B3DB90">
        <w:rPr>
          <w:rFonts w:asciiTheme="majorHAnsi" w:eastAsiaTheme="majorEastAsia" w:hAnsiTheme="majorHAnsi" w:cstheme="majorBidi"/>
          <w:color w:val="auto"/>
          <w:sz w:val="22"/>
          <w:szCs w:val="22"/>
        </w:rPr>
        <w:t>S</w:t>
      </w:r>
      <w:r w:rsidRPr="09B3DB90">
        <w:rPr>
          <w:rFonts w:asciiTheme="majorHAnsi" w:eastAsiaTheme="majorEastAsia" w:hAnsiTheme="majorHAnsi" w:cstheme="majorBidi"/>
          <w:color w:val="auto"/>
          <w:sz w:val="22"/>
          <w:szCs w:val="22"/>
        </w:rPr>
        <w:t>ystemu</w:t>
      </w: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 kanalizacji deszczowej;</w:t>
      </w:r>
    </w:p>
    <w:p w14:paraId="19644192" w14:textId="2CEEA3CE" w:rsidR="0083599B" w:rsidRPr="00650565" w:rsidRDefault="0083599B" w:rsidP="003C60C7">
      <w:pPr>
        <w:pStyle w:val="Default"/>
        <w:numPr>
          <w:ilvl w:val="0"/>
          <w:numId w:val="98"/>
        </w:numPr>
        <w:ind w:left="1134" w:hanging="283"/>
        <w:jc w:val="both"/>
        <w:rPr>
          <w:rFonts w:asciiTheme="majorHAnsi" w:hAnsiTheme="majorHAnsi" w:cstheme="majorBidi"/>
          <w:sz w:val="22"/>
          <w:szCs w:val="22"/>
        </w:rPr>
      </w:pP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sprawdzeniu przebiegu </w:t>
      </w:r>
      <w:r w:rsidR="160B26C0"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wytypowan</w:t>
      </w:r>
      <w:r w:rsidR="13C2A38D"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ych</w:t>
      </w: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 przez Zamawiającego </w:t>
      </w:r>
      <w:r w:rsidR="200AACB9"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odcinków</w:t>
      </w: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 (każdego obiektu</w:t>
      </w:r>
      <w:r w:rsidR="160B26C0"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)</w:t>
      </w:r>
      <w:r w:rsidR="32DFFBB6"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, </w:t>
      </w:r>
      <w:r w:rsidR="5D64B7CB"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stanowiąc</w:t>
      </w:r>
      <w:r w:rsidR="489D5177"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ych</w:t>
      </w:r>
      <w:r w:rsidR="5D64B7CB"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 kluczowe odcinki</w:t>
      </w:r>
      <w:r w:rsidR="160B26C0"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 </w:t>
      </w:r>
      <w:r w:rsidR="71B468EF"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dla modelu (</w:t>
      </w:r>
      <w:r w:rsidR="71B468EF" w:rsidRPr="00650565">
        <w:rPr>
          <w:rFonts w:asciiTheme="majorHAnsi" w:hAnsiTheme="majorHAnsi" w:cstheme="majorBidi"/>
          <w:sz w:val="22"/>
          <w:szCs w:val="22"/>
        </w:rPr>
        <w:t>tzw. „gruby szkielet</w:t>
      </w:r>
      <w:r w:rsidR="71B468EF"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 </w:t>
      </w:r>
      <w:r w:rsidR="71B468EF" w:rsidRPr="1D0F1C4D">
        <w:rPr>
          <w:rFonts w:asciiTheme="majorHAnsi" w:eastAsiaTheme="majorEastAsia" w:hAnsiTheme="majorHAnsi" w:cstheme="majorBidi"/>
          <w:color w:val="auto"/>
          <w:sz w:val="22"/>
          <w:szCs w:val="22"/>
        </w:rPr>
        <w:t>“</w:t>
      </w:r>
      <w:r w:rsidR="000A380C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 – Załącznik nr 3</w:t>
      </w:r>
      <w:r w:rsidR="71B468EF" w:rsidRPr="1D0F1C4D">
        <w:rPr>
          <w:rFonts w:asciiTheme="majorHAnsi" w:eastAsiaTheme="majorEastAsia" w:hAnsiTheme="majorHAnsi" w:cstheme="majorBidi"/>
          <w:color w:val="auto"/>
          <w:sz w:val="22"/>
          <w:szCs w:val="22"/>
        </w:rPr>
        <w:t>)</w:t>
      </w: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 wraz z weryfikacją </w:t>
      </w:r>
      <w:r w:rsidR="5364B50F" w:rsidRPr="66A753EF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ich </w:t>
      </w:r>
      <w:r w:rsidRPr="66A753EF">
        <w:rPr>
          <w:rFonts w:asciiTheme="majorHAnsi" w:eastAsiaTheme="majorEastAsia" w:hAnsiTheme="majorHAnsi" w:cstheme="majorBidi"/>
          <w:color w:val="auto"/>
          <w:sz w:val="22"/>
          <w:szCs w:val="22"/>
        </w:rPr>
        <w:t>Topologii</w:t>
      </w: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;</w:t>
      </w:r>
    </w:p>
    <w:p w14:paraId="63D4648A" w14:textId="017553D7" w:rsidR="0083599B" w:rsidRPr="00650565" w:rsidRDefault="0083599B" w:rsidP="003C60C7">
      <w:pPr>
        <w:pStyle w:val="Default"/>
        <w:numPr>
          <w:ilvl w:val="0"/>
          <w:numId w:val="98"/>
        </w:numPr>
        <w:ind w:left="1134" w:hanging="283"/>
        <w:jc w:val="both"/>
        <w:rPr>
          <w:rFonts w:asciiTheme="majorHAnsi" w:eastAsiaTheme="majorEastAsia" w:hAnsiTheme="majorHAnsi" w:cstheme="majorBidi"/>
          <w:color w:val="auto"/>
          <w:sz w:val="22"/>
          <w:szCs w:val="22"/>
        </w:rPr>
      </w:pP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pomiarze </w:t>
      </w:r>
      <w:r w:rsidR="003970DC"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i </w:t>
      </w: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ewentualnej korekcie wszystkich rzędnych studzienek kanalizacyjnych:</w:t>
      </w:r>
    </w:p>
    <w:p w14:paraId="253A920A" w14:textId="53015383" w:rsidR="0083599B" w:rsidRPr="00650565" w:rsidRDefault="0083599B" w:rsidP="003C60C7">
      <w:pPr>
        <w:pStyle w:val="Default"/>
        <w:numPr>
          <w:ilvl w:val="0"/>
          <w:numId w:val="101"/>
        </w:numPr>
        <w:ind w:left="1985" w:hanging="284"/>
        <w:jc w:val="both"/>
        <w:rPr>
          <w:rFonts w:asciiTheme="majorHAnsi" w:eastAsiaTheme="majorEastAsia" w:hAnsiTheme="majorHAnsi" w:cstheme="majorBidi"/>
          <w:color w:val="auto"/>
          <w:sz w:val="22"/>
          <w:szCs w:val="22"/>
        </w:rPr>
      </w:pP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pokrywy studni (rzędna górna),</w:t>
      </w:r>
    </w:p>
    <w:p w14:paraId="4147B459" w14:textId="74EDA62C" w:rsidR="0083599B" w:rsidRPr="00650565" w:rsidRDefault="0083599B" w:rsidP="003C60C7">
      <w:pPr>
        <w:pStyle w:val="Default"/>
        <w:numPr>
          <w:ilvl w:val="0"/>
          <w:numId w:val="101"/>
        </w:numPr>
        <w:ind w:left="1985" w:hanging="284"/>
        <w:jc w:val="both"/>
        <w:rPr>
          <w:rFonts w:asciiTheme="majorHAnsi" w:eastAsiaTheme="majorEastAsia" w:hAnsiTheme="majorHAnsi" w:cstheme="majorBidi"/>
          <w:color w:val="auto"/>
          <w:sz w:val="22"/>
          <w:szCs w:val="22"/>
        </w:rPr>
      </w:pP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dna studni (rzędna dolna);</w:t>
      </w:r>
    </w:p>
    <w:p w14:paraId="76DE80FD" w14:textId="797FB25E" w:rsidR="0083599B" w:rsidRPr="00650565" w:rsidRDefault="0083599B" w:rsidP="003C60C7">
      <w:pPr>
        <w:pStyle w:val="Default"/>
        <w:numPr>
          <w:ilvl w:val="0"/>
          <w:numId w:val="98"/>
        </w:numPr>
        <w:ind w:left="1134" w:hanging="283"/>
        <w:jc w:val="both"/>
        <w:rPr>
          <w:rFonts w:asciiTheme="majorHAnsi" w:eastAsiaTheme="majorEastAsia" w:hAnsiTheme="majorHAnsi" w:cstheme="majorBidi"/>
          <w:color w:val="auto"/>
          <w:sz w:val="22"/>
          <w:szCs w:val="22"/>
        </w:rPr>
      </w:pP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pomiarze </w:t>
      </w:r>
      <w:r w:rsidR="005F394E"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i </w:t>
      </w: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ewentualnej korekcie wszystkich rzędnych wylotów kanałów:</w:t>
      </w:r>
    </w:p>
    <w:p w14:paraId="51074EC3" w14:textId="6D1DF69C" w:rsidR="0083599B" w:rsidRPr="00650565" w:rsidRDefault="0083599B" w:rsidP="003C60C7">
      <w:pPr>
        <w:pStyle w:val="Default"/>
        <w:numPr>
          <w:ilvl w:val="0"/>
          <w:numId w:val="102"/>
        </w:numPr>
        <w:ind w:left="1985" w:hanging="284"/>
        <w:jc w:val="both"/>
        <w:rPr>
          <w:rFonts w:asciiTheme="majorHAnsi" w:eastAsiaTheme="majorEastAsia" w:hAnsiTheme="majorHAnsi" w:cstheme="majorBidi"/>
          <w:color w:val="auto"/>
          <w:sz w:val="22"/>
          <w:szCs w:val="22"/>
        </w:rPr>
      </w:pP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lastRenderedPageBreak/>
        <w:t>dna wylotu kanału (rzędna dolna);</w:t>
      </w:r>
    </w:p>
    <w:p w14:paraId="20657B90" w14:textId="576B08C6" w:rsidR="0083599B" w:rsidRPr="00650565" w:rsidRDefault="0083599B" w:rsidP="003C60C7">
      <w:pPr>
        <w:pStyle w:val="Default"/>
        <w:numPr>
          <w:ilvl w:val="0"/>
          <w:numId w:val="98"/>
        </w:numPr>
        <w:ind w:left="1134" w:hanging="283"/>
        <w:jc w:val="both"/>
        <w:rPr>
          <w:rFonts w:asciiTheme="majorHAnsi" w:eastAsiaTheme="majorEastAsia" w:hAnsiTheme="majorHAnsi" w:cstheme="majorBidi"/>
          <w:color w:val="auto"/>
          <w:sz w:val="22"/>
          <w:szCs w:val="22"/>
        </w:rPr>
      </w:pP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pomiarze </w:t>
      </w:r>
      <w:r w:rsidR="005F394E"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i </w:t>
      </w: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ewentualnej korekcie wszystkich rzędnych wlotów i wylotów odcinków sieci kanalizacji deszczowej w studzienkach:</w:t>
      </w:r>
    </w:p>
    <w:p w14:paraId="69937E4A" w14:textId="4EA74257" w:rsidR="0083599B" w:rsidRPr="00650565" w:rsidRDefault="0083599B" w:rsidP="003C60C7">
      <w:pPr>
        <w:pStyle w:val="Default"/>
        <w:numPr>
          <w:ilvl w:val="0"/>
          <w:numId w:val="102"/>
        </w:numPr>
        <w:ind w:left="1985" w:hanging="284"/>
        <w:jc w:val="both"/>
        <w:rPr>
          <w:rFonts w:asciiTheme="majorHAnsi" w:eastAsiaTheme="majorEastAsia" w:hAnsiTheme="majorHAnsi" w:cstheme="majorBidi"/>
          <w:color w:val="auto"/>
          <w:sz w:val="22"/>
          <w:szCs w:val="22"/>
        </w:rPr>
      </w:pP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początku odcinka sieci kanalizacji deszczowej,</w:t>
      </w:r>
    </w:p>
    <w:p w14:paraId="30DE6FF0" w14:textId="5A60CD0D" w:rsidR="0083599B" w:rsidRPr="00650565" w:rsidRDefault="0083599B" w:rsidP="003C60C7">
      <w:pPr>
        <w:pStyle w:val="Default"/>
        <w:numPr>
          <w:ilvl w:val="0"/>
          <w:numId w:val="102"/>
        </w:numPr>
        <w:ind w:left="1985" w:hanging="284"/>
        <w:jc w:val="both"/>
        <w:rPr>
          <w:rFonts w:asciiTheme="majorHAnsi" w:eastAsiaTheme="majorEastAsia" w:hAnsiTheme="majorHAnsi" w:cstheme="majorBidi"/>
          <w:color w:val="auto"/>
          <w:sz w:val="22"/>
          <w:szCs w:val="22"/>
        </w:rPr>
      </w:pP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końca odcinka sieci kanalizacji deszczowej;</w:t>
      </w:r>
    </w:p>
    <w:p w14:paraId="55E4C73D" w14:textId="23BF32EB" w:rsidR="0083599B" w:rsidRPr="00650565" w:rsidRDefault="12CD8E23" w:rsidP="003C60C7">
      <w:pPr>
        <w:pStyle w:val="Default"/>
        <w:numPr>
          <w:ilvl w:val="0"/>
          <w:numId w:val="98"/>
        </w:numPr>
        <w:ind w:left="1134" w:hanging="283"/>
        <w:jc w:val="both"/>
        <w:rPr>
          <w:rFonts w:asciiTheme="majorHAnsi" w:eastAsiaTheme="majorEastAsia" w:hAnsiTheme="majorHAnsi" w:cstheme="majorBidi"/>
          <w:color w:val="auto"/>
          <w:sz w:val="22"/>
          <w:szCs w:val="22"/>
        </w:rPr>
      </w:pP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pomiarze</w:t>
      </w:r>
      <w:r w:rsidR="0083599B"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 położenia</w:t>
      </w:r>
      <w:r w:rsidR="160B26C0"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 </w:t>
      </w: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i rzędnych</w:t>
      </w:r>
      <w:r w:rsidR="0083599B" w:rsidRPr="00650565" w:rsidDel="001007A2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 </w:t>
      </w:r>
      <w:r w:rsidR="0083599B"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wylotów do odbiornika;</w:t>
      </w:r>
    </w:p>
    <w:p w14:paraId="27A07453" w14:textId="0C588FDA" w:rsidR="00FF433D" w:rsidRPr="00650565" w:rsidRDefault="0083599B" w:rsidP="003C60C7">
      <w:pPr>
        <w:pStyle w:val="Default"/>
        <w:numPr>
          <w:ilvl w:val="0"/>
          <w:numId w:val="98"/>
        </w:numPr>
        <w:ind w:left="1134" w:hanging="283"/>
        <w:jc w:val="both"/>
        <w:rPr>
          <w:rFonts w:asciiTheme="majorHAnsi" w:eastAsiaTheme="majorEastAsia" w:hAnsiTheme="majorHAnsi" w:cstheme="majorBidi"/>
          <w:color w:val="auto"/>
          <w:sz w:val="22"/>
          <w:szCs w:val="22"/>
        </w:rPr>
      </w:pP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zaktualizowaniu kierunków spływów</w:t>
      </w:r>
      <w:r w:rsidR="0E5256A6" w:rsidRPr="50E9A431">
        <w:rPr>
          <w:rFonts w:asciiTheme="majorHAnsi" w:eastAsiaTheme="majorEastAsia" w:hAnsiTheme="majorHAnsi" w:cstheme="majorBidi"/>
          <w:color w:val="auto"/>
          <w:sz w:val="22"/>
          <w:szCs w:val="22"/>
        </w:rPr>
        <w:t>/</w:t>
      </w: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 kierunku linii</w:t>
      </w:r>
      <w:r w:rsidR="3DE2A801" w:rsidRPr="46664B77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 </w:t>
      </w:r>
      <w:r w:rsidR="260C1EBD" w:rsidRPr="5D79E1FE">
        <w:rPr>
          <w:rFonts w:asciiTheme="majorHAnsi" w:eastAsiaTheme="majorEastAsia" w:hAnsiTheme="majorHAnsi" w:cstheme="majorBidi"/>
          <w:color w:val="auto"/>
          <w:sz w:val="22"/>
          <w:szCs w:val="22"/>
        </w:rPr>
        <w:t>(</w:t>
      </w:r>
      <w:r w:rsidR="005F394E"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geometrii obiektu</w:t>
      </w:r>
      <w:r w:rsidR="0A4FDE3E"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,</w:t>
      </w: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 zgodnie ze spadkiem) dla odcinków sieci kanalizacji deszczowej;</w:t>
      </w:r>
    </w:p>
    <w:p w14:paraId="2D32C139" w14:textId="42557263" w:rsidR="00FF433D" w:rsidRPr="00650565" w:rsidRDefault="00FF433D" w:rsidP="003C60C7">
      <w:pPr>
        <w:pStyle w:val="Default"/>
        <w:numPr>
          <w:ilvl w:val="0"/>
          <w:numId w:val="98"/>
        </w:numPr>
        <w:ind w:left="1134" w:hanging="283"/>
        <w:jc w:val="both"/>
        <w:rPr>
          <w:rFonts w:asciiTheme="majorHAnsi" w:eastAsiaTheme="majorEastAsia" w:hAnsiTheme="majorHAnsi" w:cstheme="majorBidi"/>
          <w:color w:val="auto"/>
          <w:sz w:val="22"/>
          <w:szCs w:val="22"/>
        </w:rPr>
      </w:pP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z</w:t>
      </w:r>
      <w:r w:rsidR="0083599B"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weryfikowaniu </w:t>
      </w:r>
      <w:r w:rsidR="005B6B92"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i </w:t>
      </w:r>
      <w:r w:rsidR="0083599B"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określeniu </w:t>
      </w:r>
      <w:r w:rsidR="41E61708" w:rsidRPr="06BE4D0B">
        <w:rPr>
          <w:rFonts w:asciiTheme="majorHAnsi" w:eastAsiaTheme="majorEastAsia" w:hAnsiTheme="majorHAnsi" w:cstheme="majorBidi"/>
          <w:color w:val="auto"/>
          <w:sz w:val="22"/>
          <w:szCs w:val="22"/>
        </w:rPr>
        <w:t>wymiarów:</w:t>
      </w:r>
      <w:r w:rsidR="0083599B"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 średnicy </w:t>
      </w:r>
      <w:r w:rsidR="0CBBCCEF" w:rsidRPr="06BE4D0B">
        <w:rPr>
          <w:rFonts w:asciiTheme="majorHAnsi" w:eastAsiaTheme="majorEastAsia" w:hAnsiTheme="majorHAnsi" w:cstheme="majorBidi"/>
          <w:color w:val="auto"/>
          <w:sz w:val="22"/>
          <w:szCs w:val="22"/>
        </w:rPr>
        <w:t>/</w:t>
      </w:r>
      <w:r w:rsidR="0CBBCCEF" w:rsidRPr="4D89B51F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szerokości i długości </w:t>
      </w:r>
      <w:r w:rsidR="0CBBCCEF" w:rsidRPr="1AC149C4">
        <w:rPr>
          <w:rFonts w:asciiTheme="majorHAnsi" w:eastAsiaTheme="majorEastAsia" w:hAnsiTheme="majorHAnsi" w:cstheme="majorBidi"/>
          <w:color w:val="auto"/>
          <w:sz w:val="22"/>
          <w:szCs w:val="22"/>
        </w:rPr>
        <w:t>dla</w:t>
      </w:r>
      <w:r w:rsidR="0083599B"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 studni </w:t>
      </w:r>
      <w:r w:rsidR="358F55D4" w:rsidRPr="1E8B175C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oraz </w:t>
      </w:r>
      <w:r w:rsidR="358F55D4" w:rsidRPr="74F91B32">
        <w:rPr>
          <w:rFonts w:asciiTheme="majorHAnsi" w:eastAsiaTheme="majorEastAsia" w:hAnsiTheme="majorHAnsi" w:cstheme="majorBidi"/>
          <w:color w:val="auto"/>
          <w:sz w:val="22"/>
          <w:szCs w:val="22"/>
        </w:rPr>
        <w:t>średnicy/szerokości</w:t>
      </w:r>
      <w:r w:rsidR="0083599B"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 </w:t>
      </w:r>
      <w:r w:rsidR="358F55D4" w:rsidRPr="68B2340F">
        <w:rPr>
          <w:rFonts w:asciiTheme="majorHAnsi" w:eastAsiaTheme="majorEastAsia" w:hAnsiTheme="majorHAnsi" w:cstheme="majorBidi"/>
          <w:color w:val="auto"/>
          <w:sz w:val="22"/>
          <w:szCs w:val="22"/>
        </w:rPr>
        <w:t>i wysokości dla</w:t>
      </w:r>
      <w:r w:rsidR="0083599B"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 odcinków sieci kanalizacji deszczowej</w:t>
      </w: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;</w:t>
      </w:r>
    </w:p>
    <w:p w14:paraId="1E6377B8" w14:textId="579FA50B" w:rsidR="00FF433D" w:rsidRPr="00650565" w:rsidRDefault="00FF433D" w:rsidP="003C60C7">
      <w:pPr>
        <w:pStyle w:val="Default"/>
        <w:numPr>
          <w:ilvl w:val="0"/>
          <w:numId w:val="98"/>
        </w:numPr>
        <w:ind w:left="1134" w:hanging="283"/>
        <w:jc w:val="both"/>
        <w:rPr>
          <w:rFonts w:asciiTheme="majorHAnsi" w:eastAsiaTheme="majorEastAsia" w:hAnsiTheme="majorHAnsi" w:cstheme="majorBidi"/>
          <w:color w:val="auto"/>
          <w:sz w:val="22"/>
          <w:szCs w:val="22"/>
        </w:rPr>
      </w:pP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z</w:t>
      </w:r>
      <w:r w:rsidR="0083599B"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weryfikowaniu </w:t>
      </w:r>
      <w:r w:rsidR="005B6B92"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i o</w:t>
      </w:r>
      <w:r w:rsidR="0083599B"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kreśleniu materiału studni i odcinków sieci kanalizacji deszczowej</w:t>
      </w: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;</w:t>
      </w:r>
    </w:p>
    <w:p w14:paraId="3D38A98A" w14:textId="11CD3CE9" w:rsidR="0083599B" w:rsidRPr="00650565" w:rsidRDefault="0083599B" w:rsidP="003C60C7">
      <w:pPr>
        <w:pStyle w:val="Default"/>
        <w:numPr>
          <w:ilvl w:val="0"/>
          <w:numId w:val="98"/>
        </w:numPr>
        <w:spacing w:after="120"/>
        <w:ind w:left="1135" w:hanging="284"/>
        <w:jc w:val="both"/>
        <w:rPr>
          <w:rFonts w:asciiTheme="majorHAnsi" w:eastAsiaTheme="majorEastAsia" w:hAnsiTheme="majorHAnsi" w:cstheme="majorBidi"/>
          <w:color w:val="auto"/>
          <w:sz w:val="22"/>
          <w:szCs w:val="22"/>
        </w:rPr>
      </w:pP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zweryfikowaniu </w:t>
      </w:r>
      <w:r w:rsidR="005B6B92"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i </w:t>
      </w: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określeniu statusu obiektów</w:t>
      </w:r>
      <w:r w:rsidR="00FF433D"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.</w:t>
      </w:r>
    </w:p>
    <w:p w14:paraId="41CCF870" w14:textId="74CB3F38" w:rsidR="0083599B" w:rsidRPr="00650565" w:rsidRDefault="0083599B" w:rsidP="003C60C7">
      <w:pPr>
        <w:pStyle w:val="Default"/>
        <w:numPr>
          <w:ilvl w:val="0"/>
          <w:numId w:val="100"/>
        </w:numPr>
        <w:ind w:left="709" w:hanging="283"/>
        <w:jc w:val="both"/>
        <w:rPr>
          <w:rFonts w:asciiTheme="majorHAnsi" w:eastAsiaTheme="majorEastAsia" w:hAnsiTheme="majorHAnsi" w:cstheme="majorBidi"/>
          <w:color w:val="auto"/>
          <w:sz w:val="22"/>
          <w:szCs w:val="22"/>
        </w:rPr>
      </w:pPr>
      <w:bookmarkStart w:id="42" w:name="_Hlk130857186"/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Wszystkie elementy sieci kanalizacji deszczowej zinwentaryzowane podczas </w:t>
      </w:r>
      <w:r w:rsidR="0037592E">
        <w:rPr>
          <w:rFonts w:asciiTheme="majorHAnsi" w:eastAsiaTheme="majorEastAsia" w:hAnsiTheme="majorHAnsi" w:cstheme="majorBidi"/>
          <w:color w:val="auto"/>
          <w:sz w:val="22"/>
          <w:szCs w:val="22"/>
        </w:rPr>
        <w:t>inwentaryzacji terenow</w:t>
      </w:r>
      <w:r w:rsidR="00763B63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ej </w:t>
      </w: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na potrzeby proces</w:t>
      </w:r>
      <w:r w:rsidR="00847785"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u</w:t>
      </w: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 modelowania hydraulicznego, powinny zostać pomierzone, a wyniki pomiarów, </w:t>
      </w:r>
      <w:bookmarkEnd w:id="42"/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poza umieszczeniem w zdefiniowanym zakresie w</w:t>
      </w:r>
      <w:r w:rsidR="00847785"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 </w:t>
      </w: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Wynikowej </w:t>
      </w:r>
      <w:proofErr w:type="spellStart"/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Geobazie</w:t>
      </w:r>
      <w:proofErr w:type="spellEnd"/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 danych GIS, zostać umieszczone w Bazie modelu.</w:t>
      </w:r>
    </w:p>
    <w:p w14:paraId="6F63AA57" w14:textId="77777777" w:rsidR="0083599B" w:rsidRPr="00650565" w:rsidRDefault="0083599B" w:rsidP="001A2D73">
      <w:pPr>
        <w:pStyle w:val="Default"/>
        <w:ind w:left="708"/>
        <w:jc w:val="both"/>
        <w:rPr>
          <w:rFonts w:asciiTheme="majorHAnsi" w:eastAsiaTheme="majorEastAsia" w:hAnsiTheme="majorHAnsi" w:cstheme="majorBidi"/>
          <w:color w:val="auto"/>
          <w:sz w:val="22"/>
          <w:szCs w:val="22"/>
        </w:rPr>
      </w:pP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Struktura Bazy modelu wykraczająca poza dane wynikające z systemu GIS (</w:t>
      </w:r>
      <w:proofErr w:type="spellStart"/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Geobaza</w:t>
      </w:r>
      <w:proofErr w:type="spellEnd"/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 xml:space="preserve"> danych GIS) zostanie opracowana przez Wykonawcę i dostosowana do gromadzenia niezbędnych na potrzeby modelowania informacji co najmniej takich jak:</w:t>
      </w:r>
    </w:p>
    <w:p w14:paraId="08804AA9" w14:textId="77777777" w:rsidR="001A2D73" w:rsidRPr="00650565" w:rsidRDefault="0083599B" w:rsidP="003C60C7">
      <w:pPr>
        <w:pStyle w:val="Default"/>
        <w:numPr>
          <w:ilvl w:val="0"/>
          <w:numId w:val="99"/>
        </w:numPr>
        <w:ind w:left="1134" w:hanging="283"/>
        <w:jc w:val="both"/>
        <w:rPr>
          <w:rFonts w:asciiTheme="majorHAnsi" w:eastAsiaTheme="majorEastAsia" w:hAnsiTheme="majorHAnsi" w:cstheme="majorBidi"/>
          <w:color w:val="auto"/>
          <w:sz w:val="22"/>
          <w:szCs w:val="22"/>
        </w:rPr>
      </w:pP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minimalne wypełnienie</w:t>
      </w:r>
      <w:r w:rsidR="001A2D73"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;</w:t>
      </w:r>
    </w:p>
    <w:p w14:paraId="3204ED41" w14:textId="77777777" w:rsidR="001A2D73" w:rsidRPr="00650565" w:rsidRDefault="0083599B" w:rsidP="003C60C7">
      <w:pPr>
        <w:pStyle w:val="Default"/>
        <w:numPr>
          <w:ilvl w:val="0"/>
          <w:numId w:val="99"/>
        </w:numPr>
        <w:ind w:left="1134" w:hanging="283"/>
        <w:jc w:val="both"/>
        <w:rPr>
          <w:rFonts w:asciiTheme="majorHAnsi" w:eastAsiaTheme="majorEastAsia" w:hAnsiTheme="majorHAnsi" w:cstheme="majorBidi"/>
          <w:color w:val="auto"/>
          <w:sz w:val="22"/>
          <w:szCs w:val="22"/>
        </w:rPr>
      </w:pP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maksymalne wypełnienie</w:t>
      </w:r>
      <w:r w:rsidR="001A2D73"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;</w:t>
      </w:r>
    </w:p>
    <w:p w14:paraId="11E591A1" w14:textId="77777777" w:rsidR="001A2D73" w:rsidRPr="00650565" w:rsidRDefault="0083599B" w:rsidP="003C60C7">
      <w:pPr>
        <w:pStyle w:val="Default"/>
        <w:numPr>
          <w:ilvl w:val="0"/>
          <w:numId w:val="99"/>
        </w:numPr>
        <w:ind w:left="1134" w:hanging="283"/>
        <w:jc w:val="both"/>
        <w:rPr>
          <w:rFonts w:asciiTheme="majorHAnsi" w:eastAsiaTheme="majorEastAsia" w:hAnsiTheme="majorHAnsi" w:cstheme="majorBidi"/>
          <w:color w:val="auto"/>
          <w:sz w:val="22"/>
          <w:szCs w:val="22"/>
        </w:rPr>
      </w:pP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minimalna prędkość</w:t>
      </w:r>
      <w:r w:rsidR="001A2D73"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;</w:t>
      </w:r>
    </w:p>
    <w:p w14:paraId="4519284E" w14:textId="712C0A88" w:rsidR="006175B8" w:rsidRPr="00650565" w:rsidRDefault="0083599B" w:rsidP="003C60C7">
      <w:pPr>
        <w:pStyle w:val="Default"/>
        <w:numPr>
          <w:ilvl w:val="0"/>
          <w:numId w:val="99"/>
        </w:numPr>
        <w:ind w:left="1134" w:hanging="283"/>
        <w:jc w:val="both"/>
        <w:rPr>
          <w:rFonts w:asciiTheme="majorHAnsi" w:eastAsiaTheme="majorEastAsia" w:hAnsiTheme="majorHAnsi" w:cstheme="majorBidi"/>
          <w:color w:val="auto"/>
          <w:sz w:val="22"/>
          <w:szCs w:val="22"/>
        </w:rPr>
      </w:pP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maksymalna prędkość</w:t>
      </w:r>
      <w:r w:rsidR="006175B8"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;</w:t>
      </w:r>
    </w:p>
    <w:p w14:paraId="76B2EBDC" w14:textId="77777777" w:rsidR="006175B8" w:rsidRPr="00650565" w:rsidRDefault="0083599B" w:rsidP="003C60C7">
      <w:pPr>
        <w:pStyle w:val="Default"/>
        <w:numPr>
          <w:ilvl w:val="0"/>
          <w:numId w:val="99"/>
        </w:numPr>
        <w:ind w:left="1134" w:hanging="283"/>
        <w:jc w:val="both"/>
        <w:rPr>
          <w:rFonts w:asciiTheme="majorHAnsi" w:eastAsiaTheme="majorEastAsia" w:hAnsiTheme="majorHAnsi" w:cstheme="majorBidi"/>
          <w:color w:val="auto"/>
          <w:sz w:val="22"/>
          <w:szCs w:val="22"/>
        </w:rPr>
      </w:pP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minimalny przepływ</w:t>
      </w:r>
      <w:r w:rsidR="006175B8"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;</w:t>
      </w:r>
    </w:p>
    <w:p w14:paraId="1FB9772A" w14:textId="77777777" w:rsidR="006175B8" w:rsidRPr="00650565" w:rsidRDefault="0083599B" w:rsidP="003C60C7">
      <w:pPr>
        <w:pStyle w:val="Default"/>
        <w:numPr>
          <w:ilvl w:val="0"/>
          <w:numId w:val="99"/>
        </w:numPr>
        <w:ind w:left="1134" w:hanging="283"/>
        <w:jc w:val="both"/>
        <w:rPr>
          <w:rFonts w:asciiTheme="majorHAnsi" w:eastAsiaTheme="majorEastAsia" w:hAnsiTheme="majorHAnsi" w:cstheme="majorBidi"/>
          <w:color w:val="auto"/>
          <w:sz w:val="22"/>
          <w:szCs w:val="22"/>
        </w:rPr>
      </w:pP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maksymalny przepływ</w:t>
      </w:r>
      <w:r w:rsidR="006175B8"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;</w:t>
      </w:r>
    </w:p>
    <w:p w14:paraId="3D86CD37" w14:textId="77777777" w:rsidR="006175B8" w:rsidRPr="00650565" w:rsidRDefault="006175B8" w:rsidP="003C60C7">
      <w:pPr>
        <w:pStyle w:val="Default"/>
        <w:numPr>
          <w:ilvl w:val="0"/>
          <w:numId w:val="99"/>
        </w:numPr>
        <w:ind w:left="1134" w:hanging="283"/>
        <w:jc w:val="both"/>
        <w:rPr>
          <w:rFonts w:asciiTheme="majorHAnsi" w:eastAsiaTheme="majorEastAsia" w:hAnsiTheme="majorHAnsi" w:cstheme="majorBidi"/>
          <w:color w:val="auto"/>
          <w:sz w:val="22"/>
          <w:szCs w:val="22"/>
        </w:rPr>
      </w:pP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m</w:t>
      </w:r>
      <w:r w:rsidR="0083599B"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iąższość osadu</w:t>
      </w: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;</w:t>
      </w:r>
    </w:p>
    <w:p w14:paraId="03757944" w14:textId="77777777" w:rsidR="006175B8" w:rsidRPr="00650565" w:rsidRDefault="006175B8" w:rsidP="003C60C7">
      <w:pPr>
        <w:pStyle w:val="Default"/>
        <w:numPr>
          <w:ilvl w:val="0"/>
          <w:numId w:val="99"/>
        </w:numPr>
        <w:ind w:left="1134" w:hanging="283"/>
        <w:jc w:val="both"/>
        <w:rPr>
          <w:rFonts w:asciiTheme="majorHAnsi" w:eastAsiaTheme="majorEastAsia" w:hAnsiTheme="majorHAnsi" w:cstheme="majorBidi"/>
          <w:color w:val="auto"/>
          <w:sz w:val="22"/>
          <w:szCs w:val="22"/>
        </w:rPr>
      </w:pP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d</w:t>
      </w:r>
      <w:r w:rsidR="0083599B"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ata pomiaru miąższości osadu</w:t>
      </w: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;</w:t>
      </w:r>
    </w:p>
    <w:p w14:paraId="27BDF385" w14:textId="26F05876" w:rsidR="0083599B" w:rsidRDefault="006175B8" w:rsidP="003C60C7">
      <w:pPr>
        <w:pStyle w:val="Default"/>
        <w:numPr>
          <w:ilvl w:val="0"/>
          <w:numId w:val="99"/>
        </w:numPr>
        <w:spacing w:after="240"/>
        <w:ind w:left="1135" w:hanging="284"/>
        <w:jc w:val="both"/>
        <w:rPr>
          <w:rFonts w:asciiTheme="majorHAnsi" w:eastAsiaTheme="majorEastAsia" w:hAnsiTheme="majorHAnsi" w:cstheme="majorBidi"/>
          <w:color w:val="auto"/>
          <w:sz w:val="22"/>
          <w:szCs w:val="22"/>
        </w:rPr>
      </w:pP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r</w:t>
      </w:r>
      <w:r w:rsidR="0083599B"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zędna NMT</w:t>
      </w:r>
      <w:r w:rsidRPr="00650565">
        <w:rPr>
          <w:rFonts w:asciiTheme="majorHAnsi" w:eastAsiaTheme="majorEastAsia" w:hAnsiTheme="majorHAnsi" w:cstheme="majorBidi"/>
          <w:color w:val="auto"/>
          <w:sz w:val="22"/>
          <w:szCs w:val="22"/>
        </w:rPr>
        <w:t>.</w:t>
      </w:r>
    </w:p>
    <w:p w14:paraId="4D4A0AF6" w14:textId="764821D7" w:rsidR="00A14699" w:rsidRDefault="00A14699" w:rsidP="00CA50A4">
      <w:pPr>
        <w:pStyle w:val="Nagwek3"/>
        <w:spacing w:before="0" w:after="120"/>
        <w:ind w:left="426" w:hanging="426"/>
        <w:rPr>
          <w:color w:val="auto"/>
        </w:rPr>
      </w:pPr>
      <w:bookmarkStart w:id="43" w:name="_Toc173483393"/>
      <w:r w:rsidRPr="00415219">
        <w:rPr>
          <w:color w:val="auto"/>
        </w:rPr>
        <w:t>Rowy i cieki</w:t>
      </w:r>
      <w:bookmarkEnd w:id="43"/>
      <w:r w:rsidR="0006697A">
        <w:rPr>
          <w:color w:val="auto"/>
        </w:rPr>
        <w:t xml:space="preserve"> </w:t>
      </w:r>
      <w:r w:rsidR="00A81CA9">
        <w:rPr>
          <w:color w:val="auto"/>
        </w:rPr>
        <w:t xml:space="preserve"> </w:t>
      </w:r>
      <w:r w:rsidR="00267189">
        <w:rPr>
          <w:color w:val="auto"/>
        </w:rPr>
        <w:t xml:space="preserve"> </w:t>
      </w:r>
      <w:r w:rsidR="002A0FBE">
        <w:rPr>
          <w:color w:val="auto"/>
        </w:rPr>
        <w:t xml:space="preserve"> </w:t>
      </w:r>
      <w:r w:rsidR="00E3272D">
        <w:rPr>
          <w:color w:val="auto"/>
        </w:rPr>
        <w:t xml:space="preserve"> </w:t>
      </w:r>
    </w:p>
    <w:p w14:paraId="474ADD96" w14:textId="5E88441B" w:rsidR="004E6F6B" w:rsidRPr="00F2786F" w:rsidRDefault="004E6F6B" w:rsidP="003C60C7">
      <w:pPr>
        <w:pStyle w:val="Akapitzlist"/>
        <w:numPr>
          <w:ilvl w:val="0"/>
          <w:numId w:val="25"/>
        </w:numPr>
        <w:spacing w:after="120" w:line="259" w:lineRule="auto"/>
        <w:jc w:val="both"/>
        <w:rPr>
          <w:rFonts w:cstheme="majorHAnsi"/>
        </w:rPr>
      </w:pPr>
      <w:r w:rsidRPr="006F0EA0">
        <w:rPr>
          <w:rFonts w:cstheme="majorHAnsi"/>
        </w:rPr>
        <w:t>Rowy i cieki będące odbiornikiem wód opadowych:</w:t>
      </w:r>
    </w:p>
    <w:p w14:paraId="51B856A4" w14:textId="047449E6" w:rsidR="00172C36" w:rsidRPr="00687200" w:rsidRDefault="00172C36" w:rsidP="00687200">
      <w:pPr>
        <w:pStyle w:val="Akapitzlist"/>
        <w:numPr>
          <w:ilvl w:val="0"/>
          <w:numId w:val="17"/>
        </w:numPr>
        <w:spacing w:after="160" w:line="259" w:lineRule="auto"/>
        <w:ind w:left="993" w:hanging="284"/>
        <w:jc w:val="both"/>
        <w:rPr>
          <w:rFonts w:cstheme="majorBidi"/>
        </w:rPr>
      </w:pPr>
      <w:r w:rsidRPr="00A83D97">
        <w:rPr>
          <w:rFonts w:cstheme="majorBidi"/>
        </w:rPr>
        <w:t>na etapie Fazy wstępnej projektu Wykonawca dokona weryfikacji i poprawy danych (geometrycznych i atrybutowych) ciek</w:t>
      </w:r>
      <w:r w:rsidR="00B16C92">
        <w:rPr>
          <w:rFonts w:cstheme="majorBidi"/>
        </w:rPr>
        <w:t>u</w:t>
      </w:r>
      <w:r w:rsidRPr="00A83D97">
        <w:rPr>
          <w:rFonts w:cstheme="majorBidi"/>
        </w:rPr>
        <w:t xml:space="preserve"> </w:t>
      </w:r>
      <w:proofErr w:type="spellStart"/>
      <w:r w:rsidR="00B16C92">
        <w:rPr>
          <w:rFonts w:cstheme="majorBidi"/>
        </w:rPr>
        <w:t>Brochówka</w:t>
      </w:r>
      <w:proofErr w:type="spellEnd"/>
      <w:r w:rsidRPr="00A83D97">
        <w:rPr>
          <w:rFonts w:cstheme="majorBidi"/>
        </w:rPr>
        <w:t xml:space="preserve"> oraz system</w:t>
      </w:r>
      <w:r w:rsidR="00B16C92">
        <w:rPr>
          <w:rFonts w:cstheme="majorBidi"/>
        </w:rPr>
        <w:t>u</w:t>
      </w:r>
      <w:r w:rsidRPr="00A83D97">
        <w:rPr>
          <w:rFonts w:cstheme="majorBidi"/>
        </w:rPr>
        <w:t xml:space="preserve"> rowów otwartych i zarurowanych</w:t>
      </w:r>
      <w:r w:rsidR="00687200">
        <w:rPr>
          <w:rFonts w:cstheme="majorBidi"/>
        </w:rPr>
        <w:t xml:space="preserve">, które </w:t>
      </w:r>
      <w:r w:rsidRPr="00A83D97">
        <w:rPr>
          <w:rFonts w:cstheme="majorBidi"/>
        </w:rPr>
        <w:t xml:space="preserve">stanowią wraz z budowlami towarzyszącymi </w:t>
      </w:r>
      <w:r w:rsidR="00A83D97" w:rsidRPr="46A3A646">
        <w:rPr>
          <w:rFonts w:cstheme="majorBidi"/>
        </w:rPr>
        <w:t>kluczowe odcinki dla modelu, tzw. „gruby szkielet” (</w:t>
      </w:r>
      <w:r w:rsidR="00A83D97" w:rsidRPr="00CE7E5C">
        <w:rPr>
          <w:rFonts w:cstheme="majorBidi"/>
        </w:rPr>
        <w:t>Załącznik Nr</w:t>
      </w:r>
      <w:r w:rsidR="00CE7E5C" w:rsidRPr="00CE7E5C">
        <w:rPr>
          <w:rFonts w:cstheme="majorBidi"/>
        </w:rPr>
        <w:t xml:space="preserve"> 3</w:t>
      </w:r>
      <w:r w:rsidR="69A8056B" w:rsidRPr="338EB361">
        <w:rPr>
          <w:rFonts w:cstheme="majorBidi"/>
        </w:rPr>
        <w:t xml:space="preserve"> </w:t>
      </w:r>
      <w:r w:rsidR="69A8056B" w:rsidRPr="594005F9">
        <w:rPr>
          <w:rFonts w:cstheme="majorBidi"/>
        </w:rPr>
        <w:t>do OPZ</w:t>
      </w:r>
      <w:r w:rsidR="00A83D97" w:rsidRPr="00CE7E5C">
        <w:rPr>
          <w:rFonts w:cstheme="majorBidi"/>
        </w:rPr>
        <w:t>);</w:t>
      </w:r>
    </w:p>
    <w:p w14:paraId="58742ABF" w14:textId="337E6BA1" w:rsidR="004E6F6B" w:rsidRPr="006F0EA0" w:rsidRDefault="00CA4753" w:rsidP="00677716">
      <w:pPr>
        <w:pStyle w:val="Akapitzlist"/>
        <w:numPr>
          <w:ilvl w:val="0"/>
          <w:numId w:val="17"/>
        </w:numPr>
        <w:spacing w:after="160" w:line="259" w:lineRule="auto"/>
        <w:ind w:left="993" w:hanging="284"/>
        <w:jc w:val="both"/>
        <w:rPr>
          <w:rFonts w:cstheme="majorBidi"/>
        </w:rPr>
      </w:pPr>
      <w:r w:rsidRPr="7B1B8E6C">
        <w:rPr>
          <w:rFonts w:cstheme="majorBidi"/>
        </w:rPr>
        <w:t>p</w:t>
      </w:r>
      <w:r w:rsidR="004E6F6B" w:rsidRPr="7B1B8E6C">
        <w:rPr>
          <w:rFonts w:cstheme="majorBidi"/>
        </w:rPr>
        <w:t>odstawą do weryfikacji przebiegu ciek</w:t>
      </w:r>
      <w:r w:rsidR="00B16C92">
        <w:rPr>
          <w:rFonts w:cstheme="majorBidi"/>
        </w:rPr>
        <w:t>u</w:t>
      </w:r>
      <w:r w:rsidR="004E6F6B" w:rsidRPr="7B1B8E6C">
        <w:rPr>
          <w:rFonts w:cstheme="majorBidi"/>
        </w:rPr>
        <w:t xml:space="preserve"> i rowów </w:t>
      </w:r>
      <w:r w:rsidR="0023296F" w:rsidRPr="7B1B8E6C">
        <w:rPr>
          <w:rFonts w:cstheme="majorBidi"/>
        </w:rPr>
        <w:t>mają</w:t>
      </w:r>
      <w:r w:rsidR="004E6F6B" w:rsidRPr="7B1B8E6C">
        <w:rPr>
          <w:rFonts w:cstheme="majorBidi"/>
        </w:rPr>
        <w:t xml:space="preserve"> być: inwentaryzacja terenowa, </w:t>
      </w:r>
      <w:r w:rsidR="6514930D" w:rsidRPr="7B1B8E6C">
        <w:rPr>
          <w:rFonts w:cstheme="majorBidi"/>
        </w:rPr>
        <w:t>M</w:t>
      </w:r>
      <w:r w:rsidR="004E6F6B" w:rsidRPr="7B1B8E6C">
        <w:rPr>
          <w:rFonts w:cstheme="majorBidi"/>
        </w:rPr>
        <w:t xml:space="preserve">apa zasadnicza, MPHP10, BDOT10k, </w:t>
      </w:r>
      <w:proofErr w:type="spellStart"/>
      <w:r w:rsidR="006934A0" w:rsidRPr="7B1B8E6C">
        <w:rPr>
          <w:rFonts w:cstheme="majorBidi"/>
        </w:rPr>
        <w:t>O</w:t>
      </w:r>
      <w:r w:rsidR="004E6F6B" w:rsidRPr="7B1B8E6C">
        <w:rPr>
          <w:rFonts w:cstheme="majorBidi"/>
        </w:rPr>
        <w:t>rtofotomapa</w:t>
      </w:r>
      <w:proofErr w:type="spellEnd"/>
      <w:r w:rsidR="004E6F6B" w:rsidRPr="7B1B8E6C">
        <w:rPr>
          <w:rFonts w:cstheme="majorBidi"/>
        </w:rPr>
        <w:t>, NMT i wszelkie inne źródła. Celem tych prac ma być wygenerowanie zweryfikowanej i</w:t>
      </w:r>
      <w:r w:rsidR="008C6232" w:rsidRPr="7B1B8E6C">
        <w:rPr>
          <w:rFonts w:cstheme="majorBidi"/>
        </w:rPr>
        <w:t> </w:t>
      </w:r>
      <w:r w:rsidR="00943904" w:rsidRPr="7B1B8E6C">
        <w:rPr>
          <w:rFonts w:cstheme="majorBidi"/>
        </w:rPr>
        <w:t xml:space="preserve">zaktualizowanej </w:t>
      </w:r>
      <w:r w:rsidR="004E6F6B" w:rsidRPr="7B1B8E6C">
        <w:rPr>
          <w:rFonts w:cstheme="majorBidi"/>
        </w:rPr>
        <w:t xml:space="preserve">warstwy </w:t>
      </w:r>
      <w:r w:rsidR="005F6EDE">
        <w:rPr>
          <w:rFonts w:cstheme="majorBidi"/>
        </w:rPr>
        <w:t>cieku</w:t>
      </w:r>
      <w:r w:rsidR="004E6F6B" w:rsidRPr="7B1B8E6C">
        <w:rPr>
          <w:rFonts w:cstheme="majorBidi"/>
        </w:rPr>
        <w:t xml:space="preserve"> i rowów uzupełnion</w:t>
      </w:r>
      <w:r w:rsidR="00943904" w:rsidRPr="7B1B8E6C">
        <w:rPr>
          <w:rFonts w:cstheme="majorBidi"/>
        </w:rPr>
        <w:t>ej</w:t>
      </w:r>
      <w:r w:rsidR="004E6F6B" w:rsidRPr="7B1B8E6C">
        <w:rPr>
          <w:rFonts w:cstheme="majorBidi"/>
        </w:rPr>
        <w:t xml:space="preserve"> o brakujące odcinki (w tym fragmenty zarurowane) stanowiące </w:t>
      </w:r>
      <w:r w:rsidR="5EE8B4DD" w:rsidRPr="7B1B8E6C">
        <w:rPr>
          <w:rFonts w:cstheme="majorBidi"/>
        </w:rPr>
        <w:t xml:space="preserve">łącznie </w:t>
      </w:r>
      <w:r w:rsidR="004E6F6B" w:rsidRPr="7B1B8E6C">
        <w:rPr>
          <w:rFonts w:cstheme="majorBidi"/>
        </w:rPr>
        <w:t>spójną sieć hydrograficzną</w:t>
      </w:r>
      <w:r w:rsidRPr="7B1B8E6C">
        <w:rPr>
          <w:rFonts w:cstheme="majorBidi"/>
        </w:rPr>
        <w:t>;</w:t>
      </w:r>
    </w:p>
    <w:p w14:paraId="2F5BBA56" w14:textId="0A4DD311" w:rsidR="004E6F6B" w:rsidRPr="007359CC" w:rsidRDefault="006C60E6" w:rsidP="578CE5CF">
      <w:pPr>
        <w:pStyle w:val="Akapitzlist"/>
        <w:numPr>
          <w:ilvl w:val="0"/>
          <w:numId w:val="17"/>
        </w:numPr>
        <w:spacing w:after="120" w:line="259" w:lineRule="auto"/>
        <w:ind w:left="993" w:hanging="284"/>
        <w:jc w:val="both"/>
        <w:rPr>
          <w:rFonts w:cstheme="majorBidi"/>
        </w:rPr>
      </w:pPr>
      <w:r>
        <w:rPr>
          <w:rFonts w:cstheme="majorBidi"/>
        </w:rPr>
        <w:t>d</w:t>
      </w:r>
      <w:r w:rsidRPr="578CE5CF">
        <w:rPr>
          <w:rFonts w:cstheme="majorBidi"/>
        </w:rPr>
        <w:t xml:space="preserve">la </w:t>
      </w:r>
      <w:r w:rsidR="004E6F6B" w:rsidRPr="578CE5CF">
        <w:rPr>
          <w:rFonts w:cstheme="majorBidi"/>
        </w:rPr>
        <w:t>tak ustalonego przebiegu</w:t>
      </w:r>
      <w:r w:rsidR="7DA495FB" w:rsidRPr="578CE5CF">
        <w:rPr>
          <w:rFonts w:cstheme="majorBidi"/>
        </w:rPr>
        <w:t>,</w:t>
      </w:r>
      <w:r w:rsidR="004E6F6B" w:rsidRPr="578CE5CF">
        <w:rPr>
          <w:rFonts w:cstheme="majorBidi"/>
        </w:rPr>
        <w:t xml:space="preserve"> </w:t>
      </w:r>
      <w:r w:rsidR="001752AD" w:rsidRPr="578CE5CF">
        <w:rPr>
          <w:rFonts w:cstheme="majorBidi"/>
        </w:rPr>
        <w:t>Wykonawca ma opracować ujednolicony kilometraż</w:t>
      </w:r>
      <w:r w:rsidR="00394883" w:rsidRPr="578CE5CF">
        <w:rPr>
          <w:rFonts w:cstheme="majorBidi"/>
        </w:rPr>
        <w:t>,</w:t>
      </w:r>
      <w:r w:rsidR="004E6F6B" w:rsidRPr="578CE5CF">
        <w:rPr>
          <w:rFonts w:cstheme="majorBidi"/>
        </w:rPr>
        <w:t xml:space="preserve"> przyjmując za kilometr początkowy ujście do </w:t>
      </w:r>
      <w:proofErr w:type="spellStart"/>
      <w:r w:rsidR="004E6F6B" w:rsidRPr="578CE5CF">
        <w:rPr>
          <w:rFonts w:cstheme="majorBidi"/>
        </w:rPr>
        <w:t>recypienta</w:t>
      </w:r>
      <w:proofErr w:type="spellEnd"/>
      <w:r w:rsidR="004E6F6B" w:rsidRPr="578CE5CF">
        <w:rPr>
          <w:rFonts w:cstheme="majorBidi"/>
        </w:rPr>
        <w:t>. Kilometraż</w:t>
      </w:r>
      <w:r w:rsidR="00D549B7" w:rsidRPr="578CE5CF">
        <w:rPr>
          <w:rFonts w:cstheme="majorBidi"/>
        </w:rPr>
        <w:t xml:space="preserve"> </w:t>
      </w:r>
      <w:r w:rsidR="00790737" w:rsidRPr="578CE5CF">
        <w:rPr>
          <w:rFonts w:cstheme="majorBidi"/>
        </w:rPr>
        <w:t>wraz z naniesionymi miejscami przekrojów poprzecznych</w:t>
      </w:r>
      <w:r w:rsidR="004E6F6B" w:rsidRPr="578CE5CF">
        <w:rPr>
          <w:rFonts w:cstheme="majorBidi"/>
        </w:rPr>
        <w:t xml:space="preserve"> </w:t>
      </w:r>
      <w:r w:rsidR="00E233BE" w:rsidRPr="578CE5CF">
        <w:rPr>
          <w:rFonts w:cstheme="majorBidi"/>
        </w:rPr>
        <w:t>ma zostać przedstawiony na przekazanej przez Zamawiającego warstwie</w:t>
      </w:r>
      <w:r w:rsidR="63B59A3B" w:rsidRPr="27D51D52">
        <w:rPr>
          <w:rFonts w:cstheme="majorBidi"/>
        </w:rPr>
        <w:t xml:space="preserve"> </w:t>
      </w:r>
      <w:r w:rsidR="63B59A3B" w:rsidRPr="3D9D0D9A">
        <w:rPr>
          <w:rFonts w:cstheme="majorBidi"/>
        </w:rPr>
        <w:t>“Kilometraż”</w:t>
      </w:r>
      <w:r w:rsidR="00E233BE" w:rsidRPr="3D9D0D9A">
        <w:rPr>
          <w:rFonts w:cstheme="majorBidi"/>
        </w:rPr>
        <w:t>,</w:t>
      </w:r>
      <w:r w:rsidR="00E233BE" w:rsidRPr="578CE5CF">
        <w:rPr>
          <w:rFonts w:cstheme="majorBidi"/>
        </w:rPr>
        <w:t xml:space="preserve"> </w:t>
      </w:r>
      <w:r w:rsidR="004E6F6B" w:rsidRPr="578CE5CF">
        <w:rPr>
          <w:rFonts w:cstheme="majorBidi"/>
        </w:rPr>
        <w:t>w wariantach co 100, 500 oraz 1000 m.</w:t>
      </w:r>
    </w:p>
    <w:p w14:paraId="47532BC2" w14:textId="7A163E60" w:rsidR="0019254F" w:rsidRPr="0019254F" w:rsidRDefault="0019254F" w:rsidP="003C60C7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rFonts w:cstheme="majorHAnsi"/>
        </w:rPr>
      </w:pPr>
      <w:r w:rsidRPr="0019254F">
        <w:rPr>
          <w:rFonts w:cstheme="majorHAnsi"/>
        </w:rPr>
        <w:t xml:space="preserve">W zakresie inwentaryzacji terenowej </w:t>
      </w:r>
      <w:bookmarkStart w:id="44" w:name="_Hlk143762797"/>
      <w:r w:rsidRPr="0019254F">
        <w:rPr>
          <w:rFonts w:cstheme="majorHAnsi"/>
        </w:rPr>
        <w:t>rowów oraz ciek</w:t>
      </w:r>
      <w:r w:rsidR="00B16C92">
        <w:rPr>
          <w:rFonts w:cstheme="majorHAnsi"/>
        </w:rPr>
        <w:t>u</w:t>
      </w:r>
      <w:r w:rsidRPr="0019254F">
        <w:rPr>
          <w:rFonts w:cstheme="majorHAnsi"/>
        </w:rPr>
        <w:t xml:space="preserve"> będących odbiornikiem wód opadowych Wykonawca ma za zadanie:</w:t>
      </w:r>
    </w:p>
    <w:p w14:paraId="24FA1E5D" w14:textId="39007CAB" w:rsidR="004E596B" w:rsidRDefault="0019254F" w:rsidP="004E596B">
      <w:pPr>
        <w:pStyle w:val="Akapitzlist"/>
        <w:numPr>
          <w:ilvl w:val="0"/>
          <w:numId w:val="18"/>
        </w:numPr>
        <w:spacing w:after="160" w:line="259" w:lineRule="auto"/>
        <w:ind w:left="1134" w:hanging="283"/>
        <w:jc w:val="both"/>
        <w:rPr>
          <w:rFonts w:cstheme="majorBidi"/>
        </w:rPr>
      </w:pPr>
      <w:r w:rsidRPr="4F349E64">
        <w:rPr>
          <w:rFonts w:cstheme="majorBidi"/>
        </w:rPr>
        <w:t xml:space="preserve"> sprawdzenie przebiegu wytypowanych przez Zamawiającego rowów (każdego obiektu) </w:t>
      </w:r>
      <w:r w:rsidR="00B16C92" w:rsidRPr="4F349E64">
        <w:rPr>
          <w:rFonts w:cstheme="majorBidi"/>
        </w:rPr>
        <w:t xml:space="preserve">oraz cieku </w:t>
      </w:r>
      <w:r w:rsidRPr="4F349E64">
        <w:rPr>
          <w:rFonts w:cstheme="majorBidi"/>
        </w:rPr>
        <w:t>wraz z weryfikacją Topologii obiektów</w:t>
      </w:r>
      <w:r w:rsidR="004E596B" w:rsidRPr="4F349E64">
        <w:rPr>
          <w:rFonts w:cstheme="majorBidi"/>
        </w:rPr>
        <w:t>;</w:t>
      </w:r>
    </w:p>
    <w:p w14:paraId="4F28C5E7" w14:textId="01BE5AC2" w:rsidR="00D56BF3" w:rsidRDefault="004E596B" w:rsidP="00D56BF3">
      <w:pPr>
        <w:pStyle w:val="Akapitzlist"/>
        <w:numPr>
          <w:ilvl w:val="0"/>
          <w:numId w:val="18"/>
        </w:numPr>
        <w:spacing w:after="160" w:line="259" w:lineRule="auto"/>
        <w:ind w:left="1134" w:hanging="283"/>
        <w:jc w:val="both"/>
        <w:rPr>
          <w:rFonts w:cstheme="majorHAnsi"/>
        </w:rPr>
      </w:pPr>
      <w:r>
        <w:rPr>
          <w:rFonts w:cstheme="majorHAnsi"/>
        </w:rPr>
        <w:t>w</w:t>
      </w:r>
      <w:r w:rsidR="0019254F" w:rsidRPr="004E596B">
        <w:rPr>
          <w:rFonts w:cstheme="majorHAnsi"/>
        </w:rPr>
        <w:t>ykonanie pomiaru sytuacyjnego i wysokościowego odzwierciedlającego rzeczywisty kształt koryta rowów i ciek</w:t>
      </w:r>
      <w:r w:rsidR="00B16C92">
        <w:rPr>
          <w:rFonts w:cstheme="majorHAnsi"/>
        </w:rPr>
        <w:t>u</w:t>
      </w:r>
      <w:r>
        <w:rPr>
          <w:rFonts w:cstheme="majorHAnsi"/>
        </w:rPr>
        <w:t>;</w:t>
      </w:r>
    </w:p>
    <w:p w14:paraId="571ADCD1" w14:textId="386BC9DC" w:rsidR="00D56BF3" w:rsidRDefault="00D56BF3" w:rsidP="00D56BF3">
      <w:pPr>
        <w:pStyle w:val="Akapitzlist"/>
        <w:numPr>
          <w:ilvl w:val="0"/>
          <w:numId w:val="18"/>
        </w:numPr>
        <w:spacing w:after="160" w:line="259" w:lineRule="auto"/>
        <w:ind w:left="1134" w:hanging="283"/>
        <w:jc w:val="both"/>
        <w:rPr>
          <w:rFonts w:cstheme="majorBidi"/>
        </w:rPr>
      </w:pPr>
      <w:r w:rsidRPr="0E0E8DAC">
        <w:rPr>
          <w:rFonts w:cstheme="majorBidi"/>
        </w:rPr>
        <w:lastRenderedPageBreak/>
        <w:t>s</w:t>
      </w:r>
      <w:r w:rsidR="0019254F" w:rsidRPr="0E0E8DAC">
        <w:rPr>
          <w:rFonts w:cstheme="majorBidi"/>
        </w:rPr>
        <w:t xml:space="preserve">prawdzenie i zaktualizowanie </w:t>
      </w:r>
      <w:r w:rsidR="66CC3E7F" w:rsidRPr="6767B371">
        <w:rPr>
          <w:rFonts w:cstheme="majorBidi"/>
        </w:rPr>
        <w:t>geometrii</w:t>
      </w:r>
      <w:r w:rsidR="0019254F" w:rsidRPr="0E0E8DAC">
        <w:rPr>
          <w:rFonts w:cstheme="majorBidi"/>
        </w:rPr>
        <w:t xml:space="preserve"> rowów oraz ciek</w:t>
      </w:r>
      <w:r w:rsidR="00B16C92">
        <w:rPr>
          <w:rFonts w:cstheme="majorBidi"/>
        </w:rPr>
        <w:t>u</w:t>
      </w:r>
      <w:r w:rsidRPr="0E0E8DAC">
        <w:rPr>
          <w:rFonts w:cstheme="majorBidi"/>
        </w:rPr>
        <w:t>;</w:t>
      </w:r>
    </w:p>
    <w:p w14:paraId="6D491627" w14:textId="3C961E82" w:rsidR="0019254F" w:rsidRPr="00D56BF3" w:rsidRDefault="00D56BF3" w:rsidP="00D56BF3">
      <w:pPr>
        <w:pStyle w:val="Akapitzlist"/>
        <w:numPr>
          <w:ilvl w:val="0"/>
          <w:numId w:val="18"/>
        </w:numPr>
        <w:spacing w:after="160" w:line="259" w:lineRule="auto"/>
        <w:ind w:left="1134" w:hanging="283"/>
        <w:jc w:val="both"/>
        <w:rPr>
          <w:rFonts w:cstheme="majorHAnsi"/>
        </w:rPr>
      </w:pPr>
      <w:r>
        <w:rPr>
          <w:rFonts w:cstheme="majorHAnsi"/>
        </w:rPr>
        <w:t>w</w:t>
      </w:r>
      <w:r w:rsidR="0019254F" w:rsidRPr="00D56BF3">
        <w:rPr>
          <w:rFonts w:cstheme="majorHAnsi"/>
        </w:rPr>
        <w:t>ykonanie pomiaru lub ewentualne skorygowanie wszystkich rzędnych wlotów i wylotów zarurowanych odcinków rowów i przepustów w studzienkach:</w:t>
      </w:r>
    </w:p>
    <w:p w14:paraId="5D437A13" w14:textId="00AF10CF" w:rsidR="00D56BF3" w:rsidRDefault="0019254F" w:rsidP="003C60C7">
      <w:pPr>
        <w:pStyle w:val="Akapitzlist"/>
        <w:numPr>
          <w:ilvl w:val="0"/>
          <w:numId w:val="103"/>
        </w:numPr>
        <w:spacing w:after="160" w:line="259" w:lineRule="auto"/>
        <w:ind w:left="1985" w:hanging="284"/>
        <w:jc w:val="both"/>
        <w:rPr>
          <w:rFonts w:cstheme="majorHAnsi"/>
        </w:rPr>
      </w:pPr>
      <w:r w:rsidRPr="0019254F">
        <w:rPr>
          <w:rFonts w:cstheme="majorHAnsi"/>
        </w:rPr>
        <w:t>początku rowu</w:t>
      </w:r>
      <w:r w:rsidR="00D56BF3">
        <w:rPr>
          <w:rFonts w:cstheme="majorHAnsi"/>
        </w:rPr>
        <w:t>,</w:t>
      </w:r>
    </w:p>
    <w:p w14:paraId="68876492" w14:textId="572489DF" w:rsidR="0019254F" w:rsidRPr="00D56BF3" w:rsidRDefault="0019254F" w:rsidP="003C60C7">
      <w:pPr>
        <w:pStyle w:val="Akapitzlist"/>
        <w:numPr>
          <w:ilvl w:val="0"/>
          <w:numId w:val="103"/>
        </w:numPr>
        <w:spacing w:after="160" w:line="259" w:lineRule="auto"/>
        <w:ind w:left="1985" w:hanging="284"/>
        <w:jc w:val="both"/>
        <w:rPr>
          <w:rFonts w:cstheme="majorHAnsi"/>
        </w:rPr>
      </w:pPr>
      <w:r w:rsidRPr="00D56BF3">
        <w:rPr>
          <w:rFonts w:cstheme="majorHAnsi"/>
        </w:rPr>
        <w:t>końca rowu</w:t>
      </w:r>
      <w:r w:rsidR="00D56BF3">
        <w:rPr>
          <w:rFonts w:cstheme="majorHAnsi"/>
        </w:rPr>
        <w:t>;</w:t>
      </w:r>
    </w:p>
    <w:p w14:paraId="58FD1842" w14:textId="1EE647FF" w:rsidR="001B66E5" w:rsidRDefault="00D56BF3" w:rsidP="001B66E5">
      <w:pPr>
        <w:pStyle w:val="Akapitzlist"/>
        <w:numPr>
          <w:ilvl w:val="0"/>
          <w:numId w:val="18"/>
        </w:numPr>
        <w:spacing w:after="160" w:line="259" w:lineRule="auto"/>
        <w:ind w:left="1134" w:hanging="283"/>
        <w:jc w:val="both"/>
        <w:rPr>
          <w:rFonts w:cstheme="majorHAnsi"/>
        </w:rPr>
      </w:pPr>
      <w:r>
        <w:rPr>
          <w:rFonts w:cstheme="majorHAnsi"/>
        </w:rPr>
        <w:t>z</w:t>
      </w:r>
      <w:r w:rsidR="0019254F" w:rsidRPr="0019254F">
        <w:rPr>
          <w:rFonts w:cstheme="majorHAnsi"/>
        </w:rPr>
        <w:t xml:space="preserve">aktualizowanie kierunków spływów (kierunku linii </w:t>
      </w:r>
      <w:r w:rsidR="000A380C">
        <w:rPr>
          <w:rFonts w:eastAsiaTheme="majorEastAsia" w:cstheme="majorBidi"/>
        </w:rPr>
        <w:t xml:space="preserve">- </w:t>
      </w:r>
      <w:r w:rsidR="00C042E9">
        <w:rPr>
          <w:rFonts w:eastAsiaTheme="majorEastAsia" w:cstheme="majorBidi"/>
        </w:rPr>
        <w:t>geometrii obiektu)</w:t>
      </w:r>
      <w:r w:rsidR="00C042E9" w:rsidRPr="0083599B">
        <w:rPr>
          <w:rFonts w:eastAsiaTheme="majorEastAsia" w:cstheme="majorBidi"/>
        </w:rPr>
        <w:t xml:space="preserve"> </w:t>
      </w:r>
      <w:r w:rsidR="0019254F" w:rsidRPr="0019254F">
        <w:rPr>
          <w:rFonts w:cstheme="majorHAnsi"/>
        </w:rPr>
        <w:t>zgodnie ze spadkiem) dla odcinków rowów i ciek</w:t>
      </w:r>
      <w:r w:rsidR="00B16C92">
        <w:rPr>
          <w:rFonts w:cstheme="majorHAnsi"/>
        </w:rPr>
        <w:t>u</w:t>
      </w:r>
      <w:r w:rsidR="001B66E5">
        <w:rPr>
          <w:rFonts w:cstheme="majorHAnsi"/>
        </w:rPr>
        <w:t>;</w:t>
      </w:r>
    </w:p>
    <w:p w14:paraId="48F83F0F" w14:textId="682D25D4" w:rsidR="001B66E5" w:rsidRDefault="001B66E5" w:rsidP="001B66E5">
      <w:pPr>
        <w:pStyle w:val="Akapitzlist"/>
        <w:numPr>
          <w:ilvl w:val="0"/>
          <w:numId w:val="18"/>
        </w:numPr>
        <w:spacing w:after="160" w:line="259" w:lineRule="auto"/>
        <w:ind w:left="1134" w:hanging="283"/>
        <w:jc w:val="both"/>
        <w:rPr>
          <w:rFonts w:cstheme="majorBidi"/>
        </w:rPr>
      </w:pPr>
      <w:r w:rsidRPr="204FEDAC">
        <w:rPr>
          <w:rFonts w:cstheme="majorBidi"/>
        </w:rPr>
        <w:t>z</w:t>
      </w:r>
      <w:r w:rsidR="0019254F" w:rsidRPr="204FEDAC">
        <w:rPr>
          <w:rFonts w:cstheme="majorBidi"/>
        </w:rPr>
        <w:t>weryfikowanie lub określenie średnicy</w:t>
      </w:r>
      <w:r w:rsidR="6F48B199" w:rsidRPr="389308A8">
        <w:rPr>
          <w:rFonts w:cstheme="majorBidi"/>
        </w:rPr>
        <w:t>/szerokości i długości</w:t>
      </w:r>
      <w:r w:rsidR="0019254F" w:rsidRPr="204FEDAC">
        <w:rPr>
          <w:rFonts w:cstheme="majorBidi"/>
        </w:rPr>
        <w:t xml:space="preserve"> zarurowanych rowów i przepustów</w:t>
      </w:r>
      <w:r w:rsidR="00954CAF" w:rsidRPr="204FEDAC">
        <w:rPr>
          <w:rFonts w:cstheme="majorBidi"/>
        </w:rPr>
        <w:t xml:space="preserve"> na rowach</w:t>
      </w:r>
      <w:r w:rsidRPr="204FEDAC">
        <w:rPr>
          <w:rFonts w:cstheme="majorBidi"/>
        </w:rPr>
        <w:t>;</w:t>
      </w:r>
    </w:p>
    <w:p w14:paraId="39774588" w14:textId="1BEEB2AD" w:rsidR="00410351" w:rsidRDefault="001B66E5" w:rsidP="00410351">
      <w:pPr>
        <w:pStyle w:val="Akapitzlist"/>
        <w:numPr>
          <w:ilvl w:val="0"/>
          <w:numId w:val="18"/>
        </w:numPr>
        <w:spacing w:after="160" w:line="259" w:lineRule="auto"/>
        <w:ind w:left="1134" w:hanging="283"/>
        <w:jc w:val="both"/>
        <w:rPr>
          <w:rFonts w:cstheme="majorBidi"/>
        </w:rPr>
      </w:pPr>
      <w:r w:rsidRPr="204FEDAC">
        <w:rPr>
          <w:rFonts w:cstheme="majorBidi"/>
        </w:rPr>
        <w:t>z</w:t>
      </w:r>
      <w:r w:rsidR="0019254F" w:rsidRPr="204FEDAC">
        <w:rPr>
          <w:rFonts w:cstheme="majorBidi"/>
        </w:rPr>
        <w:t>weryfikowanie lub określenie materiału zarurowanych rowów i przepustów</w:t>
      </w:r>
      <w:r w:rsidR="00954CAF" w:rsidRPr="204FEDAC">
        <w:rPr>
          <w:rFonts w:cstheme="majorBidi"/>
        </w:rPr>
        <w:t xml:space="preserve"> na rowach</w:t>
      </w:r>
      <w:r w:rsidR="00B16C92">
        <w:rPr>
          <w:rFonts w:cstheme="majorBidi"/>
        </w:rPr>
        <w:t xml:space="preserve"> oraz przepustów na cieku</w:t>
      </w:r>
      <w:r w:rsidR="00954CAF" w:rsidRPr="204FEDAC">
        <w:rPr>
          <w:rFonts w:cstheme="majorBidi"/>
        </w:rPr>
        <w:t xml:space="preserve"> </w:t>
      </w:r>
      <w:r w:rsidR="00614172" w:rsidRPr="204FEDAC">
        <w:rPr>
          <w:rFonts w:cstheme="majorBidi"/>
        </w:rPr>
        <w:t>;</w:t>
      </w:r>
    </w:p>
    <w:p w14:paraId="17F953C0" w14:textId="2A05A034" w:rsidR="00410351" w:rsidRDefault="00410351" w:rsidP="00410351">
      <w:pPr>
        <w:pStyle w:val="Akapitzlist"/>
        <w:numPr>
          <w:ilvl w:val="0"/>
          <w:numId w:val="18"/>
        </w:numPr>
        <w:spacing w:after="160" w:line="259" w:lineRule="auto"/>
        <w:ind w:left="1134" w:hanging="283"/>
        <w:jc w:val="both"/>
        <w:rPr>
          <w:rFonts w:cstheme="majorHAnsi"/>
        </w:rPr>
      </w:pPr>
      <w:r>
        <w:rPr>
          <w:rFonts w:cstheme="majorHAnsi"/>
        </w:rPr>
        <w:t>w</w:t>
      </w:r>
      <w:r w:rsidR="0019254F" w:rsidRPr="00410351">
        <w:rPr>
          <w:rFonts w:cstheme="majorHAnsi"/>
        </w:rPr>
        <w:t>ykonanie pomiaru szerokości dna rowów otwartych i ciek</w:t>
      </w:r>
      <w:r w:rsidR="00B16C92">
        <w:rPr>
          <w:rFonts w:cstheme="majorHAnsi"/>
        </w:rPr>
        <w:t>u</w:t>
      </w:r>
      <w:r>
        <w:rPr>
          <w:rFonts w:cstheme="majorHAnsi"/>
        </w:rPr>
        <w:t>;</w:t>
      </w:r>
    </w:p>
    <w:p w14:paraId="2C2B9D92" w14:textId="75F36204" w:rsidR="008B5440" w:rsidRDefault="00575358" w:rsidP="001D42E1">
      <w:pPr>
        <w:pStyle w:val="Akapitzlist"/>
        <w:numPr>
          <w:ilvl w:val="0"/>
          <w:numId w:val="18"/>
        </w:numPr>
        <w:spacing w:after="160" w:line="259" w:lineRule="auto"/>
        <w:ind w:left="1134" w:hanging="283"/>
        <w:jc w:val="both"/>
        <w:rPr>
          <w:rFonts w:cstheme="majorHAnsi"/>
        </w:rPr>
      </w:pPr>
      <w:r>
        <w:rPr>
          <w:rFonts w:cstheme="majorHAnsi"/>
        </w:rPr>
        <w:t xml:space="preserve">wykonanie </w:t>
      </w:r>
      <w:r w:rsidR="00CC3846" w:rsidRPr="00CC3846">
        <w:rPr>
          <w:rFonts w:cstheme="majorHAnsi"/>
        </w:rPr>
        <w:t>pomiar</w:t>
      </w:r>
      <w:r>
        <w:rPr>
          <w:rFonts w:cstheme="majorHAnsi"/>
        </w:rPr>
        <w:t>u</w:t>
      </w:r>
      <w:r w:rsidR="00CC3846" w:rsidRPr="00CC3846">
        <w:rPr>
          <w:rFonts w:cstheme="majorHAnsi"/>
        </w:rPr>
        <w:t xml:space="preserve"> </w:t>
      </w:r>
      <w:r w:rsidR="004435F0" w:rsidRPr="00CC3846">
        <w:rPr>
          <w:rFonts w:cstheme="majorHAnsi"/>
        </w:rPr>
        <w:t>nachyleni</w:t>
      </w:r>
      <w:r w:rsidR="004435F0">
        <w:rPr>
          <w:rFonts w:cstheme="majorHAnsi"/>
        </w:rPr>
        <w:t>a</w:t>
      </w:r>
      <w:r w:rsidR="004435F0" w:rsidRPr="00CC3846">
        <w:rPr>
          <w:rFonts w:cstheme="majorHAnsi"/>
        </w:rPr>
        <w:t xml:space="preserve"> </w:t>
      </w:r>
      <w:r w:rsidR="00CC3846" w:rsidRPr="00CC3846">
        <w:rPr>
          <w:rFonts w:cstheme="majorHAnsi"/>
        </w:rPr>
        <w:t>skarp</w:t>
      </w:r>
      <w:r w:rsidR="008B5440">
        <w:rPr>
          <w:rFonts w:cstheme="majorHAnsi"/>
        </w:rPr>
        <w:t>;</w:t>
      </w:r>
    </w:p>
    <w:p w14:paraId="7064A4FD" w14:textId="72BD40F2" w:rsidR="001D42E1" w:rsidRDefault="00CC3846" w:rsidP="001D42E1">
      <w:pPr>
        <w:pStyle w:val="Akapitzlist"/>
        <w:numPr>
          <w:ilvl w:val="0"/>
          <w:numId w:val="18"/>
        </w:numPr>
        <w:spacing w:after="160" w:line="259" w:lineRule="auto"/>
        <w:ind w:left="1134" w:hanging="283"/>
        <w:jc w:val="both"/>
        <w:rPr>
          <w:rFonts w:cstheme="majorBidi"/>
        </w:rPr>
      </w:pPr>
      <w:r w:rsidRPr="204FEDAC">
        <w:rPr>
          <w:rFonts w:cstheme="majorBidi"/>
        </w:rPr>
        <w:t>określenie spadku</w:t>
      </w:r>
      <w:r w:rsidR="004435F0" w:rsidRPr="204FEDAC">
        <w:rPr>
          <w:rFonts w:cstheme="majorBidi"/>
        </w:rPr>
        <w:t xml:space="preserve"> </w:t>
      </w:r>
      <w:r w:rsidR="00E13C25">
        <w:rPr>
          <w:rFonts w:cstheme="majorBidi"/>
        </w:rPr>
        <w:t xml:space="preserve">dla zarurowanych odcinków rowów </w:t>
      </w:r>
      <w:r w:rsidR="00F6600F" w:rsidRPr="204FEDAC">
        <w:rPr>
          <w:rFonts w:cstheme="majorBidi"/>
        </w:rPr>
        <w:t>i</w:t>
      </w:r>
      <w:r w:rsidRPr="204FEDAC">
        <w:rPr>
          <w:rFonts w:cstheme="majorBidi"/>
        </w:rPr>
        <w:t xml:space="preserve"> przepustów</w:t>
      </w:r>
      <w:r w:rsidR="7A0825F7" w:rsidRPr="06A1AC39">
        <w:rPr>
          <w:rFonts w:cstheme="majorBidi"/>
        </w:rPr>
        <w:t>;</w:t>
      </w:r>
      <w:r w:rsidR="004E6F6B" w:rsidRPr="06A1AC39">
        <w:rPr>
          <w:rFonts w:cstheme="majorBidi"/>
        </w:rPr>
        <w:t xml:space="preserve"> </w:t>
      </w:r>
    </w:p>
    <w:p w14:paraId="0E199E91" w14:textId="4FDA57FF" w:rsidR="009F667A" w:rsidRPr="009F667A" w:rsidRDefault="009F667A" w:rsidP="009F667A">
      <w:pPr>
        <w:pStyle w:val="Akapitzlist"/>
        <w:numPr>
          <w:ilvl w:val="0"/>
          <w:numId w:val="18"/>
        </w:numPr>
        <w:spacing w:after="160" w:line="259" w:lineRule="auto"/>
        <w:ind w:left="1134" w:hanging="283"/>
        <w:jc w:val="both"/>
        <w:rPr>
          <w:rFonts w:cstheme="majorHAnsi"/>
        </w:rPr>
      </w:pPr>
      <w:r w:rsidRPr="204FEDAC">
        <w:rPr>
          <w:rFonts w:cstheme="majorBidi"/>
        </w:rPr>
        <w:t xml:space="preserve">wykonanie przekrojów na podstawie </w:t>
      </w:r>
      <w:r w:rsidR="00A6542F" w:rsidRPr="204FEDAC">
        <w:rPr>
          <w:rFonts w:cstheme="majorBidi"/>
        </w:rPr>
        <w:t xml:space="preserve">ww. </w:t>
      </w:r>
      <w:r w:rsidRPr="204FEDAC">
        <w:rPr>
          <w:rFonts w:cstheme="majorBidi"/>
        </w:rPr>
        <w:t>parametrów;</w:t>
      </w:r>
    </w:p>
    <w:p w14:paraId="0104188F" w14:textId="12B89590" w:rsidR="00F76C3E" w:rsidRDefault="001D42E1" w:rsidP="00F76C3E">
      <w:pPr>
        <w:pStyle w:val="Akapitzlist"/>
        <w:numPr>
          <w:ilvl w:val="0"/>
          <w:numId w:val="18"/>
        </w:numPr>
        <w:spacing w:after="160" w:line="259" w:lineRule="auto"/>
        <w:ind w:left="1134" w:hanging="283"/>
        <w:jc w:val="both"/>
        <w:rPr>
          <w:rFonts w:cstheme="majorBidi"/>
        </w:rPr>
      </w:pPr>
      <w:r w:rsidRPr="204FEDAC">
        <w:rPr>
          <w:rFonts w:cstheme="majorBidi"/>
        </w:rPr>
        <w:t>wykonanie p</w:t>
      </w:r>
      <w:r w:rsidR="0019254F" w:rsidRPr="204FEDAC">
        <w:rPr>
          <w:rFonts w:cstheme="majorBidi"/>
        </w:rPr>
        <w:t>omiar</w:t>
      </w:r>
      <w:r w:rsidRPr="204FEDAC">
        <w:rPr>
          <w:rFonts w:cstheme="majorBidi"/>
        </w:rPr>
        <w:t>u</w:t>
      </w:r>
      <w:r w:rsidR="0019254F" w:rsidRPr="204FEDAC">
        <w:rPr>
          <w:rFonts w:cstheme="majorBidi"/>
        </w:rPr>
        <w:t xml:space="preserve"> budowli mostowych i hydrotechnicznych</w:t>
      </w:r>
      <w:r w:rsidR="61FE1D24" w:rsidRPr="24034781">
        <w:rPr>
          <w:rFonts w:cstheme="majorBidi"/>
        </w:rPr>
        <w:t>,</w:t>
      </w:r>
      <w:r w:rsidR="0019254F" w:rsidRPr="204FEDAC">
        <w:rPr>
          <w:rFonts w:cstheme="majorBidi"/>
        </w:rPr>
        <w:t xml:space="preserve"> istotnych ze względu na warunki przepływu w korycie</w:t>
      </w:r>
      <w:r w:rsidR="00687C0E" w:rsidRPr="204FEDAC">
        <w:rPr>
          <w:rFonts w:cstheme="majorBidi"/>
        </w:rPr>
        <w:t>;</w:t>
      </w:r>
    </w:p>
    <w:p w14:paraId="54BECC26" w14:textId="076E4CE7" w:rsidR="004E6F6B" w:rsidRPr="007359CC" w:rsidRDefault="00F76C3E" w:rsidP="447AAD22">
      <w:pPr>
        <w:pStyle w:val="Akapitzlist"/>
        <w:numPr>
          <w:ilvl w:val="0"/>
          <w:numId w:val="18"/>
        </w:numPr>
        <w:spacing w:after="120" w:line="259" w:lineRule="auto"/>
        <w:ind w:left="1135" w:hanging="284"/>
        <w:jc w:val="both"/>
        <w:rPr>
          <w:rFonts w:cstheme="majorBidi"/>
        </w:rPr>
      </w:pPr>
      <w:r w:rsidRPr="204FEDAC">
        <w:rPr>
          <w:rFonts w:cstheme="majorBidi"/>
        </w:rPr>
        <w:t>wykonanie o</w:t>
      </w:r>
      <w:r w:rsidR="0019254F" w:rsidRPr="204FEDAC">
        <w:rPr>
          <w:rFonts w:cstheme="majorBidi"/>
        </w:rPr>
        <w:t>pis</w:t>
      </w:r>
      <w:r w:rsidRPr="204FEDAC">
        <w:rPr>
          <w:rFonts w:cstheme="majorBidi"/>
        </w:rPr>
        <w:t>u</w:t>
      </w:r>
      <w:r w:rsidR="0019254F" w:rsidRPr="204FEDAC">
        <w:rPr>
          <w:rFonts w:cstheme="majorBidi"/>
        </w:rPr>
        <w:t xml:space="preserve"> stanu dna </w:t>
      </w:r>
      <w:r w:rsidR="6DFAA6A8" w:rsidRPr="5924A7F5">
        <w:rPr>
          <w:rFonts w:cstheme="majorBidi"/>
        </w:rPr>
        <w:t>oraz</w:t>
      </w:r>
      <w:r w:rsidR="0019254F" w:rsidRPr="204FEDAC">
        <w:rPr>
          <w:rFonts w:cstheme="majorBidi"/>
        </w:rPr>
        <w:t xml:space="preserve"> skarp rowów otwartych i ciek</w:t>
      </w:r>
      <w:r w:rsidR="00B16C92">
        <w:rPr>
          <w:rFonts w:cstheme="majorBidi"/>
        </w:rPr>
        <w:t>u</w:t>
      </w:r>
      <w:r w:rsidR="0019254F" w:rsidRPr="204FEDAC">
        <w:rPr>
          <w:rFonts w:cstheme="majorBidi"/>
        </w:rPr>
        <w:t xml:space="preserve"> </w:t>
      </w:r>
      <w:r w:rsidR="0019254F" w:rsidRPr="410C8DC1">
        <w:rPr>
          <w:rFonts w:cstheme="majorBidi"/>
        </w:rPr>
        <w:t>umożliwiając</w:t>
      </w:r>
      <w:r w:rsidR="7DA8F677" w:rsidRPr="410C8DC1">
        <w:rPr>
          <w:rFonts w:cstheme="majorBidi"/>
        </w:rPr>
        <w:t>ego</w:t>
      </w:r>
      <w:r w:rsidR="0019254F" w:rsidRPr="204FEDAC">
        <w:rPr>
          <w:rFonts w:cstheme="majorBidi"/>
        </w:rPr>
        <w:t xml:space="preserve"> nadanie </w:t>
      </w:r>
      <w:r w:rsidR="61C4F6A0" w:rsidRPr="5A7B8167">
        <w:rPr>
          <w:rFonts w:cstheme="majorBidi"/>
        </w:rPr>
        <w:t xml:space="preserve">obiektom </w:t>
      </w:r>
      <w:r w:rsidR="0019254F" w:rsidRPr="204FEDAC">
        <w:rPr>
          <w:rFonts w:cstheme="majorBidi"/>
        </w:rPr>
        <w:t>cech hydraulicznych (współczynnika szorstkości)</w:t>
      </w:r>
      <w:r w:rsidR="00954CAF" w:rsidRPr="204FEDAC">
        <w:rPr>
          <w:rFonts w:cstheme="majorBidi"/>
        </w:rPr>
        <w:t>.</w:t>
      </w:r>
      <w:bookmarkEnd w:id="44"/>
    </w:p>
    <w:p w14:paraId="4BB3F49E" w14:textId="214FCAEC" w:rsidR="007146CF" w:rsidRPr="007146CF" w:rsidRDefault="004E6F6B" w:rsidP="00642048">
      <w:pPr>
        <w:pStyle w:val="Akapitzlist"/>
        <w:numPr>
          <w:ilvl w:val="0"/>
          <w:numId w:val="25"/>
        </w:numPr>
        <w:spacing w:after="120"/>
        <w:jc w:val="both"/>
        <w:rPr>
          <w:rFonts w:eastAsia="Yu Mincho"/>
        </w:rPr>
      </w:pPr>
      <w:r w:rsidRPr="007146CF">
        <w:rPr>
          <w:rFonts w:cstheme="majorBidi"/>
        </w:rPr>
        <w:t>Należy uwzględnić w inwentaryzacji</w:t>
      </w:r>
      <w:r w:rsidR="00B33050" w:rsidRPr="007146CF">
        <w:rPr>
          <w:rFonts w:cstheme="majorBidi"/>
        </w:rPr>
        <w:t xml:space="preserve"> terenowej</w:t>
      </w:r>
      <w:r w:rsidR="1A877790" w:rsidRPr="007146CF">
        <w:rPr>
          <w:rFonts w:cstheme="majorBidi"/>
        </w:rPr>
        <w:t>,</w:t>
      </w:r>
      <w:r w:rsidRPr="007146CF">
        <w:rPr>
          <w:rFonts w:cstheme="majorBidi"/>
        </w:rPr>
        <w:t xml:space="preserve"> funkcjonujące zbiorniki przepływowe i </w:t>
      </w:r>
      <w:proofErr w:type="spellStart"/>
      <w:r w:rsidR="00AC04EE" w:rsidRPr="007146CF">
        <w:rPr>
          <w:rFonts w:cstheme="majorBidi"/>
        </w:rPr>
        <w:t>nieprzepływowe</w:t>
      </w:r>
      <w:proofErr w:type="spellEnd"/>
      <w:r w:rsidRPr="007146CF">
        <w:rPr>
          <w:rFonts w:cstheme="majorBidi"/>
        </w:rPr>
        <w:t xml:space="preserve"> wskazane przez Zamawiającego. Zakres pomiarów obejmuje</w:t>
      </w:r>
      <w:r w:rsidR="00463CDA" w:rsidRPr="007146CF">
        <w:rPr>
          <w:rFonts w:cstheme="majorBidi"/>
        </w:rPr>
        <w:t xml:space="preserve"> </w:t>
      </w:r>
      <w:r w:rsidR="003A60D1" w:rsidRPr="007146CF">
        <w:rPr>
          <w:rFonts w:cstheme="majorBidi"/>
        </w:rPr>
        <w:t xml:space="preserve">wykonanie </w:t>
      </w:r>
      <w:r w:rsidR="0018030A" w:rsidRPr="007146CF">
        <w:rPr>
          <w:rFonts w:cstheme="majorBidi"/>
        </w:rPr>
        <w:t>bezpośrednich po</w:t>
      </w:r>
      <w:r w:rsidR="00E7103D" w:rsidRPr="007146CF">
        <w:rPr>
          <w:rFonts w:cstheme="majorBidi"/>
        </w:rPr>
        <w:t>miarów geodezyjnych obiektów</w:t>
      </w:r>
      <w:r w:rsidR="00247A3F" w:rsidRPr="007146CF">
        <w:rPr>
          <w:rFonts w:cstheme="majorBidi"/>
        </w:rPr>
        <w:t xml:space="preserve"> infrastruktury </w:t>
      </w:r>
      <w:r w:rsidR="00E94196" w:rsidRPr="007146CF">
        <w:rPr>
          <w:rFonts w:cstheme="majorBidi"/>
        </w:rPr>
        <w:t>(ube</w:t>
      </w:r>
      <w:r w:rsidR="00AF4BBD" w:rsidRPr="007146CF">
        <w:rPr>
          <w:rFonts w:cstheme="majorBidi"/>
        </w:rPr>
        <w:t xml:space="preserve">zpieczenia brzegowe, pomosty, </w:t>
      </w:r>
      <w:r w:rsidR="00545A77" w:rsidRPr="007146CF">
        <w:rPr>
          <w:rFonts w:cstheme="majorBidi"/>
        </w:rPr>
        <w:t>wloty wyloty</w:t>
      </w:r>
      <w:r w:rsidR="00BA2AF3" w:rsidRPr="007146CF">
        <w:rPr>
          <w:rFonts w:cstheme="majorBidi"/>
        </w:rPr>
        <w:t xml:space="preserve">) </w:t>
      </w:r>
      <w:r w:rsidR="00247A3F" w:rsidRPr="007146CF">
        <w:rPr>
          <w:rFonts w:cstheme="majorBidi"/>
        </w:rPr>
        <w:t xml:space="preserve">wraz z określeniem ich lokalizacji </w:t>
      </w:r>
      <w:r w:rsidR="00A63B8F" w:rsidRPr="007146CF">
        <w:rPr>
          <w:rFonts w:cstheme="majorBidi"/>
        </w:rPr>
        <w:t xml:space="preserve">oraz </w:t>
      </w:r>
      <w:r w:rsidR="003A60D1" w:rsidRPr="007146CF">
        <w:rPr>
          <w:rFonts w:cstheme="majorBidi"/>
        </w:rPr>
        <w:t>pomiarów batymetrycznych</w:t>
      </w:r>
      <w:r w:rsidR="009C6C90" w:rsidRPr="007146CF">
        <w:rPr>
          <w:rFonts w:cstheme="majorBidi"/>
        </w:rPr>
        <w:t>.</w:t>
      </w:r>
      <w:r w:rsidR="003A60D1" w:rsidRPr="007146CF">
        <w:rPr>
          <w:rFonts w:cstheme="majorBidi"/>
        </w:rPr>
        <w:t xml:space="preserve"> </w:t>
      </w:r>
      <w:r w:rsidR="009C6C90" w:rsidRPr="007146CF">
        <w:rPr>
          <w:rFonts w:cstheme="majorBidi"/>
        </w:rPr>
        <w:t xml:space="preserve">Pomiary batymetryczne </w:t>
      </w:r>
      <w:r w:rsidR="003A60D1" w:rsidRPr="007146CF">
        <w:rPr>
          <w:rFonts w:cstheme="majorBidi"/>
        </w:rPr>
        <w:t xml:space="preserve">zbiorników </w:t>
      </w:r>
      <w:r w:rsidR="003C0F84" w:rsidRPr="007146CF">
        <w:rPr>
          <w:rFonts w:cstheme="majorBidi"/>
        </w:rPr>
        <w:t xml:space="preserve">należy wykonać </w:t>
      </w:r>
      <w:r w:rsidR="003A60D1" w:rsidRPr="007146CF">
        <w:rPr>
          <w:rFonts w:cstheme="majorBidi"/>
        </w:rPr>
        <w:t>w</w:t>
      </w:r>
      <w:r w:rsidR="00FD65BC" w:rsidRPr="007146CF">
        <w:rPr>
          <w:rFonts w:cstheme="majorBidi"/>
        </w:rPr>
        <w:t> </w:t>
      </w:r>
      <w:r w:rsidR="003A60D1" w:rsidRPr="007146CF">
        <w:rPr>
          <w:rFonts w:cstheme="majorBidi"/>
        </w:rPr>
        <w:t xml:space="preserve">przekrojach </w:t>
      </w:r>
      <w:r w:rsidR="00127EFE" w:rsidRPr="007146CF">
        <w:rPr>
          <w:rFonts w:cstheme="majorBidi"/>
        </w:rPr>
        <w:t>umożliwiających</w:t>
      </w:r>
      <w:r w:rsidR="003A60D1" w:rsidRPr="007146CF">
        <w:rPr>
          <w:rFonts w:cstheme="majorBidi"/>
        </w:rPr>
        <w:t xml:space="preserve"> stworzenie siatki pomiarowej </w:t>
      </w:r>
      <w:r w:rsidR="0096645E" w:rsidRPr="007146CF">
        <w:rPr>
          <w:rFonts w:cstheme="majorBidi"/>
        </w:rPr>
        <w:t xml:space="preserve">zapewniającej </w:t>
      </w:r>
      <w:r w:rsidR="00B53D14" w:rsidRPr="007146CF">
        <w:rPr>
          <w:rFonts w:cstheme="majorBidi"/>
        </w:rPr>
        <w:t xml:space="preserve">rzeczywiste </w:t>
      </w:r>
      <w:r w:rsidR="0096645E" w:rsidRPr="007146CF">
        <w:rPr>
          <w:rFonts w:cstheme="majorBidi"/>
        </w:rPr>
        <w:t>odwzorowanie kształtu i pojemności</w:t>
      </w:r>
      <w:r w:rsidR="003A60D1" w:rsidRPr="007146CF">
        <w:rPr>
          <w:rFonts w:cstheme="majorBidi"/>
        </w:rPr>
        <w:t xml:space="preserve"> zbiorników</w:t>
      </w:r>
      <w:r w:rsidR="00AF7B78" w:rsidRPr="007146CF">
        <w:rPr>
          <w:rFonts w:cstheme="majorBidi"/>
        </w:rPr>
        <w:t>.</w:t>
      </w:r>
      <w:r w:rsidR="000C19FD" w:rsidRPr="007146CF">
        <w:rPr>
          <w:rFonts w:cstheme="majorBidi"/>
        </w:rPr>
        <w:t xml:space="preserve"> </w:t>
      </w:r>
      <w:r w:rsidR="00AF7B78" w:rsidRPr="007146CF">
        <w:rPr>
          <w:rFonts w:cstheme="majorBidi"/>
        </w:rPr>
        <w:t>W</w:t>
      </w:r>
      <w:r w:rsidR="003A60D1" w:rsidRPr="007146CF">
        <w:rPr>
          <w:rFonts w:cstheme="majorBidi"/>
        </w:rPr>
        <w:t xml:space="preserve">yniki pomiarów </w:t>
      </w:r>
      <w:r w:rsidR="3467E5B4" w:rsidRPr="007146CF">
        <w:rPr>
          <w:rFonts w:cstheme="majorBidi"/>
        </w:rPr>
        <w:t xml:space="preserve">należy </w:t>
      </w:r>
      <w:r w:rsidR="003A60D1" w:rsidRPr="007146CF">
        <w:rPr>
          <w:rFonts w:cstheme="majorBidi"/>
        </w:rPr>
        <w:t>przedstawić na mapie batymetrycznej oraz w postaci tabelarycznego zestawienia punktów pomiarowych</w:t>
      </w:r>
      <w:r w:rsidR="59A49C45" w:rsidRPr="007146CF">
        <w:rPr>
          <w:rFonts w:cstheme="majorBidi"/>
        </w:rPr>
        <w:t>.</w:t>
      </w:r>
      <w:r w:rsidR="00B95609" w:rsidRPr="007146CF">
        <w:rPr>
          <w:rFonts w:cstheme="majorBidi"/>
        </w:rPr>
        <w:t xml:space="preserve"> </w:t>
      </w:r>
      <w:r w:rsidR="007146CF" w:rsidRPr="007146CF">
        <w:rPr>
          <w:rFonts w:eastAsiaTheme="majorEastAsia" w:cstheme="majorBidi"/>
        </w:rPr>
        <w:t xml:space="preserve">Wykonawca musi przekazać zdjęcia z </w:t>
      </w:r>
      <w:proofErr w:type="spellStart"/>
      <w:r w:rsidR="007146CF" w:rsidRPr="007146CF">
        <w:rPr>
          <w:rFonts w:eastAsiaTheme="majorEastAsia" w:cstheme="majorBidi"/>
        </w:rPr>
        <w:t>geotagiem</w:t>
      </w:r>
      <w:proofErr w:type="spellEnd"/>
      <w:r w:rsidR="007146CF" w:rsidRPr="007146CF">
        <w:rPr>
          <w:rFonts w:eastAsiaTheme="majorEastAsia" w:cstheme="majorBidi"/>
        </w:rPr>
        <w:t xml:space="preserve"> oraz dane tj.: przekroje poprzeczne i podłużne lub mapę batymetryczną w postaci plików *.DWG oraz dokumentację w formacie plików *.PDF oraz plików </w:t>
      </w:r>
      <w:proofErr w:type="spellStart"/>
      <w:r w:rsidR="007146CF" w:rsidRPr="007146CF">
        <w:rPr>
          <w:rFonts w:eastAsiaTheme="majorEastAsia" w:cstheme="majorBidi"/>
        </w:rPr>
        <w:t>GeoPDF</w:t>
      </w:r>
      <w:proofErr w:type="spellEnd"/>
      <w:r w:rsidR="007146CF" w:rsidRPr="007146CF">
        <w:rPr>
          <w:rFonts w:eastAsiaTheme="majorEastAsia" w:cstheme="majorBidi"/>
        </w:rPr>
        <w:t xml:space="preserve">. </w:t>
      </w:r>
    </w:p>
    <w:p w14:paraId="274A80B0" w14:textId="51BC3D85" w:rsidR="007803EE" w:rsidRDefault="007803EE" w:rsidP="00642048">
      <w:pPr>
        <w:pStyle w:val="Akapitzlist"/>
        <w:spacing w:after="160" w:line="259" w:lineRule="auto"/>
        <w:ind w:left="644"/>
        <w:jc w:val="both"/>
        <w:rPr>
          <w:rFonts w:cstheme="majorBidi"/>
        </w:rPr>
      </w:pPr>
    </w:p>
    <w:p w14:paraId="4ECB35A2" w14:textId="586D6345" w:rsidR="004E6F6B" w:rsidRPr="006F0EA0" w:rsidRDefault="004E6F6B" w:rsidP="003C60C7">
      <w:pPr>
        <w:pStyle w:val="Akapitzlist"/>
        <w:numPr>
          <w:ilvl w:val="0"/>
          <w:numId w:val="25"/>
        </w:numPr>
        <w:spacing w:after="0" w:line="259" w:lineRule="auto"/>
        <w:ind w:left="641" w:hanging="357"/>
        <w:contextualSpacing w:val="0"/>
        <w:jc w:val="both"/>
        <w:rPr>
          <w:rFonts w:cstheme="majorHAnsi"/>
        </w:rPr>
      </w:pPr>
      <w:r w:rsidRPr="58A2D973">
        <w:rPr>
          <w:rFonts w:cstheme="majorBidi"/>
        </w:rPr>
        <w:t xml:space="preserve">Należy wykonać dokumentację fotograficzną dla każdego z przekrojów (min. </w:t>
      </w:r>
      <w:r w:rsidR="007A1FAF" w:rsidRPr="58A2D973">
        <w:rPr>
          <w:rFonts w:cstheme="majorBidi"/>
        </w:rPr>
        <w:t>1</w:t>
      </w:r>
      <w:r w:rsidRPr="58A2D973">
        <w:rPr>
          <w:rFonts w:cstheme="majorBidi"/>
        </w:rPr>
        <w:t xml:space="preserve"> zdjęci</w:t>
      </w:r>
      <w:r w:rsidR="007A1FAF" w:rsidRPr="58A2D973">
        <w:rPr>
          <w:rFonts w:cstheme="majorBidi"/>
        </w:rPr>
        <w:t>e</w:t>
      </w:r>
      <w:r w:rsidR="00C465EB" w:rsidRPr="58A2D973">
        <w:rPr>
          <w:rFonts w:cstheme="majorBidi"/>
        </w:rPr>
        <w:t xml:space="preserve"> z</w:t>
      </w:r>
      <w:r w:rsidR="00FD65BC" w:rsidRPr="58A2D973">
        <w:rPr>
          <w:rFonts w:cstheme="majorBidi"/>
        </w:rPr>
        <w:t> </w:t>
      </w:r>
      <w:proofErr w:type="spellStart"/>
      <w:r w:rsidR="00C465EB" w:rsidRPr="58A2D973">
        <w:rPr>
          <w:rFonts w:cstheme="majorBidi"/>
        </w:rPr>
        <w:t>geotagiem</w:t>
      </w:r>
      <w:proofErr w:type="spellEnd"/>
      <w:r w:rsidRPr="58A2D973">
        <w:rPr>
          <w:rFonts w:cstheme="majorBidi"/>
        </w:rPr>
        <w:t>).</w:t>
      </w:r>
    </w:p>
    <w:p w14:paraId="64D5788B" w14:textId="079C32D2" w:rsidR="004E6F6B" w:rsidRPr="006F0EA0" w:rsidRDefault="004E6F6B" w:rsidP="003C60C7">
      <w:pPr>
        <w:pStyle w:val="Akapitzlist"/>
        <w:numPr>
          <w:ilvl w:val="0"/>
          <w:numId w:val="25"/>
        </w:numPr>
        <w:spacing w:after="0" w:line="259" w:lineRule="auto"/>
        <w:ind w:left="641" w:hanging="357"/>
        <w:jc w:val="both"/>
        <w:rPr>
          <w:rFonts w:cstheme="majorBidi"/>
        </w:rPr>
      </w:pPr>
      <w:r w:rsidRPr="58A2D973">
        <w:rPr>
          <w:rFonts w:cstheme="majorBidi"/>
        </w:rPr>
        <w:t>Zamawiający wymaga, aby Wykonawca na potrzeby odwzorowania koryt otwartych w modelu hydraulicznym wykonał przekroje poprzeczne ciek</w:t>
      </w:r>
      <w:r w:rsidR="00B16C92">
        <w:rPr>
          <w:rFonts w:cstheme="majorBidi"/>
        </w:rPr>
        <w:t xml:space="preserve">u </w:t>
      </w:r>
      <w:r w:rsidRPr="58A2D973">
        <w:rPr>
          <w:rFonts w:cstheme="majorBidi"/>
        </w:rPr>
        <w:t>i rowów. Ostateczna lokalizacja przekrojów zostanie wypracowana na etapie analizy przebiegu ciek</w:t>
      </w:r>
      <w:r w:rsidR="00B16C92">
        <w:rPr>
          <w:rFonts w:cstheme="majorBidi"/>
        </w:rPr>
        <w:t>u</w:t>
      </w:r>
      <w:r w:rsidRPr="58A2D973">
        <w:rPr>
          <w:rFonts w:cstheme="majorBidi"/>
        </w:rPr>
        <w:t xml:space="preserve"> i rowów w Fazie wstępnej Projektu.  Odzwierciedlenie innych koniecznych przekrojów z uwagi na budowany </w:t>
      </w:r>
      <w:r w:rsidR="3A0ED623" w:rsidRPr="54464A57">
        <w:rPr>
          <w:rFonts w:cstheme="majorBidi"/>
        </w:rPr>
        <w:t>M</w:t>
      </w:r>
      <w:r w:rsidRPr="54464A57">
        <w:rPr>
          <w:rFonts w:cstheme="majorBidi"/>
        </w:rPr>
        <w:t>odel</w:t>
      </w:r>
      <w:r w:rsidRPr="58A2D973">
        <w:rPr>
          <w:rFonts w:cstheme="majorBidi"/>
        </w:rPr>
        <w:t xml:space="preserve"> może nastąpić w</w:t>
      </w:r>
      <w:r w:rsidR="00FD65BC" w:rsidRPr="58A2D973">
        <w:rPr>
          <w:rFonts w:cstheme="majorBidi"/>
        </w:rPr>
        <w:t> </w:t>
      </w:r>
      <w:r w:rsidRPr="58A2D973">
        <w:rPr>
          <w:rFonts w:cstheme="majorBidi"/>
        </w:rPr>
        <w:t xml:space="preserve">wyniku pomiaru własnego </w:t>
      </w:r>
      <w:r w:rsidR="00F043C4">
        <w:rPr>
          <w:rFonts w:cstheme="majorBidi"/>
        </w:rPr>
        <w:t xml:space="preserve">Wykonawcy </w:t>
      </w:r>
      <w:r w:rsidRPr="58A2D973">
        <w:rPr>
          <w:rFonts w:cstheme="majorBidi"/>
        </w:rPr>
        <w:t xml:space="preserve">lub analizy NMT. </w:t>
      </w:r>
    </w:p>
    <w:p w14:paraId="44711680" w14:textId="0F358370" w:rsidR="004E6F6B" w:rsidRPr="006F0EA0" w:rsidRDefault="004E6F6B" w:rsidP="003C60C7">
      <w:pPr>
        <w:pStyle w:val="Akapitzlist"/>
        <w:numPr>
          <w:ilvl w:val="0"/>
          <w:numId w:val="25"/>
        </w:numPr>
        <w:spacing w:after="120" w:line="259" w:lineRule="auto"/>
        <w:ind w:left="641" w:hanging="357"/>
        <w:contextualSpacing w:val="0"/>
        <w:jc w:val="both"/>
        <w:rPr>
          <w:rFonts w:cstheme="majorHAnsi"/>
        </w:rPr>
      </w:pPr>
      <w:r w:rsidRPr="58A2D973">
        <w:rPr>
          <w:rFonts w:cstheme="majorBidi"/>
        </w:rPr>
        <w:t>Przekroje poprzeczne należy rozumieć jako przekroje dolinowe, które powinny obejmować swoim zasięgiem całą dolinę cieku, tzn. koryto właściwe (przekrój korytowy)</w:t>
      </w:r>
      <w:r w:rsidR="009C2D70">
        <w:rPr>
          <w:rFonts w:cstheme="majorBidi"/>
        </w:rPr>
        <w:t xml:space="preserve">, </w:t>
      </w:r>
      <w:r w:rsidR="00221F20">
        <w:rPr>
          <w:rFonts w:cstheme="majorBidi"/>
        </w:rPr>
        <w:t xml:space="preserve">gdzie pomiar geodezyjny </w:t>
      </w:r>
      <w:r w:rsidRPr="58A2D973">
        <w:rPr>
          <w:rFonts w:cstheme="majorBidi"/>
        </w:rPr>
        <w:t>należy wykonać bezpośrednio w terenie (typowy przekrój korytowy)</w:t>
      </w:r>
      <w:r w:rsidR="00221F20">
        <w:rPr>
          <w:rFonts w:cstheme="majorBidi"/>
        </w:rPr>
        <w:t xml:space="preserve"> oraz przekrój </w:t>
      </w:r>
      <w:r w:rsidR="001F67A1">
        <w:rPr>
          <w:rFonts w:cstheme="majorBidi"/>
        </w:rPr>
        <w:t xml:space="preserve">przez </w:t>
      </w:r>
      <w:r w:rsidR="001F67A1" w:rsidRPr="29902922">
        <w:rPr>
          <w:rFonts w:cstheme="majorBidi"/>
        </w:rPr>
        <w:t>część dolinow</w:t>
      </w:r>
      <w:r w:rsidR="001F67A1">
        <w:rPr>
          <w:rFonts w:cstheme="majorBidi"/>
        </w:rPr>
        <w:t>ą</w:t>
      </w:r>
      <w:r w:rsidR="001F67A1" w:rsidRPr="29902922">
        <w:rPr>
          <w:rFonts w:cstheme="majorBidi"/>
        </w:rPr>
        <w:t xml:space="preserve"> </w:t>
      </w:r>
      <w:r w:rsidR="001F67A1">
        <w:rPr>
          <w:rFonts w:cstheme="majorBidi"/>
        </w:rPr>
        <w:t xml:space="preserve">(terasy) </w:t>
      </w:r>
      <w:r w:rsidR="001F67A1" w:rsidRPr="29902922">
        <w:rPr>
          <w:rFonts w:cstheme="majorBidi"/>
        </w:rPr>
        <w:t>opracowan</w:t>
      </w:r>
      <w:r w:rsidR="001F67A1">
        <w:rPr>
          <w:rFonts w:cstheme="majorBidi"/>
        </w:rPr>
        <w:t>ą</w:t>
      </w:r>
      <w:r w:rsidR="001F67A1" w:rsidRPr="29902922">
        <w:rPr>
          <w:rFonts w:cstheme="majorBidi"/>
        </w:rPr>
        <w:t xml:space="preserve"> na podstawie NMT</w:t>
      </w:r>
      <w:r w:rsidR="009C2D70">
        <w:rPr>
          <w:rFonts w:cstheme="majorBidi"/>
        </w:rPr>
        <w:t>.</w:t>
      </w:r>
    </w:p>
    <w:p w14:paraId="4178FA0D" w14:textId="16D2A7CB" w:rsidR="004E6F6B" w:rsidRPr="006F0EA0" w:rsidRDefault="004E6F6B" w:rsidP="003C60C7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rFonts w:cstheme="majorBidi"/>
        </w:rPr>
      </w:pPr>
      <w:r w:rsidRPr="58A2D973">
        <w:rPr>
          <w:rFonts w:cstheme="majorBidi"/>
        </w:rPr>
        <w:t xml:space="preserve">Przekroje dolinowe należy opracowywać przy łącznym uwzględnieniu następujących założeń zbieżnych z </w:t>
      </w:r>
      <w:r w:rsidR="00DB7120" w:rsidRPr="58A2D973">
        <w:rPr>
          <w:rFonts w:cstheme="majorBidi"/>
        </w:rPr>
        <w:t>m</w:t>
      </w:r>
      <w:r w:rsidRPr="58A2D973">
        <w:rPr>
          <w:rFonts w:cstheme="majorBidi"/>
        </w:rPr>
        <w:t xml:space="preserve">etodyką opracowania map zagrożenia powodziowego i map ryzyka powodziowego w II cyklu planistycznym (IMGW-PIB, </w:t>
      </w:r>
      <w:proofErr w:type="spellStart"/>
      <w:r w:rsidRPr="58A2D973">
        <w:rPr>
          <w:rFonts w:cstheme="majorBidi"/>
        </w:rPr>
        <w:t>Arcadis</w:t>
      </w:r>
      <w:proofErr w:type="spellEnd"/>
      <w:r w:rsidRPr="58A2D973">
        <w:rPr>
          <w:rFonts w:cstheme="majorBidi"/>
        </w:rPr>
        <w:t xml:space="preserve"> sp. </w:t>
      </w:r>
      <w:r w:rsidR="00A77ACA" w:rsidRPr="58A2D973">
        <w:rPr>
          <w:rFonts w:cstheme="majorBidi"/>
        </w:rPr>
        <w:t>Z</w:t>
      </w:r>
      <w:r w:rsidRPr="58A2D973">
        <w:rPr>
          <w:rFonts w:cstheme="majorBidi"/>
        </w:rPr>
        <w:t xml:space="preserve"> o.o., 2019):</w:t>
      </w:r>
    </w:p>
    <w:p w14:paraId="576D9614" w14:textId="34F542BB" w:rsidR="00C73606" w:rsidRDefault="004E6F6B" w:rsidP="00C73606">
      <w:pPr>
        <w:pStyle w:val="Akapitzlist"/>
        <w:numPr>
          <w:ilvl w:val="0"/>
          <w:numId w:val="20"/>
        </w:numPr>
        <w:spacing w:after="0" w:line="252" w:lineRule="auto"/>
        <w:ind w:left="1134" w:hanging="283"/>
        <w:jc w:val="both"/>
        <w:rPr>
          <w:rFonts w:cstheme="majorBidi"/>
        </w:rPr>
      </w:pPr>
      <w:r w:rsidRPr="0C0E6D44">
        <w:rPr>
          <w:rFonts w:cstheme="majorBidi"/>
        </w:rPr>
        <w:t xml:space="preserve">przekroje dolinowe (przekrój korytowy z terasami) należy lokalizować w miejscach charakterystycznych i reprezentatywnych, w sposób zapewniający właściwe odwzorowanie doliny w odstępach max. 150 m w przypadku </w:t>
      </w:r>
      <w:proofErr w:type="spellStart"/>
      <w:r w:rsidR="00B16C92">
        <w:rPr>
          <w:rFonts w:cstheme="majorBidi"/>
        </w:rPr>
        <w:t>Brochówki</w:t>
      </w:r>
      <w:proofErr w:type="spellEnd"/>
      <w:r w:rsidRPr="0C0E6D44">
        <w:rPr>
          <w:rFonts w:cstheme="majorBidi"/>
        </w:rPr>
        <w:t xml:space="preserve"> oraz max. </w:t>
      </w:r>
      <w:r w:rsidR="00B16C92">
        <w:rPr>
          <w:rFonts w:cstheme="majorBidi"/>
        </w:rPr>
        <w:t>c</w:t>
      </w:r>
      <w:r w:rsidRPr="0C0E6D44">
        <w:rPr>
          <w:rFonts w:cstheme="majorBidi"/>
        </w:rPr>
        <w:t>o 250 m w</w:t>
      </w:r>
      <w:r w:rsidR="00C73606" w:rsidRPr="0C0E6D44">
        <w:rPr>
          <w:rFonts w:cstheme="majorBidi"/>
        </w:rPr>
        <w:t> </w:t>
      </w:r>
      <w:r w:rsidRPr="0C0E6D44">
        <w:rPr>
          <w:rFonts w:cstheme="majorBidi"/>
        </w:rPr>
        <w:t xml:space="preserve">przypadku </w:t>
      </w:r>
      <w:r w:rsidRPr="0C0E6D44">
        <w:rPr>
          <w:rFonts w:cstheme="majorBidi"/>
        </w:rPr>
        <w:lastRenderedPageBreak/>
        <w:t>pozostałych kanałów otwartych (możliwe są niewielkie przesunięcia wynikające np. z niedostępności terenu</w:t>
      </w:r>
      <w:r w:rsidR="00E711A6">
        <w:rPr>
          <w:rFonts w:cstheme="majorBidi"/>
        </w:rPr>
        <w:t xml:space="preserve"> </w:t>
      </w:r>
      <w:r w:rsidR="009D6C41">
        <w:rPr>
          <w:rFonts w:cstheme="majorBidi"/>
        </w:rPr>
        <w:t xml:space="preserve">- </w:t>
      </w:r>
      <w:r w:rsidR="00E711A6">
        <w:rPr>
          <w:rFonts w:cstheme="majorBidi"/>
        </w:rPr>
        <w:t xml:space="preserve">w takiej sytuacji należy uzgodnić </w:t>
      </w:r>
      <w:r w:rsidR="00D378D1">
        <w:rPr>
          <w:rFonts w:cstheme="majorBidi"/>
        </w:rPr>
        <w:t>inne miejsce z Zamawiającym</w:t>
      </w:r>
      <w:r w:rsidRPr="0C0E6D44">
        <w:rPr>
          <w:rFonts w:cstheme="majorBidi"/>
        </w:rPr>
        <w:t>);</w:t>
      </w:r>
    </w:p>
    <w:p w14:paraId="41F3798B" w14:textId="04930D7C" w:rsidR="00F05D6E" w:rsidRDefault="004E6F6B" w:rsidP="00F05D6E">
      <w:pPr>
        <w:pStyle w:val="Akapitzlist"/>
        <w:numPr>
          <w:ilvl w:val="0"/>
          <w:numId w:val="20"/>
        </w:numPr>
        <w:spacing w:after="0" w:line="252" w:lineRule="auto"/>
        <w:ind w:left="1134" w:hanging="283"/>
        <w:jc w:val="both"/>
        <w:rPr>
          <w:rFonts w:cstheme="majorBidi"/>
        </w:rPr>
      </w:pPr>
      <w:r w:rsidRPr="48B84556">
        <w:rPr>
          <w:rFonts w:cstheme="majorBidi"/>
        </w:rPr>
        <w:t xml:space="preserve">na lokalizację przekrojów korytowych należy wybierać miejsca charakterystyczne, </w:t>
      </w:r>
      <w:r w:rsidR="007B4C52">
        <w:br/>
      </w:r>
      <w:r w:rsidRPr="48B84556">
        <w:rPr>
          <w:rFonts w:cstheme="majorBidi"/>
        </w:rPr>
        <w:t>tzn. reprezentatywne dla odcinka koryta</w:t>
      </w:r>
      <w:r w:rsidR="000D25FC" w:rsidRPr="48B84556">
        <w:rPr>
          <w:rFonts w:cstheme="majorBidi"/>
        </w:rPr>
        <w:t>,</w:t>
      </w:r>
      <w:r w:rsidRPr="48B84556">
        <w:rPr>
          <w:rFonts w:cstheme="majorBidi"/>
        </w:rPr>
        <w:t xml:space="preserve"> poniżej i powyżej </w:t>
      </w:r>
      <w:r w:rsidR="000D25FC" w:rsidRPr="48B84556">
        <w:rPr>
          <w:rFonts w:cstheme="majorBidi"/>
        </w:rPr>
        <w:t>danego</w:t>
      </w:r>
      <w:r w:rsidRPr="48B84556">
        <w:rPr>
          <w:rFonts w:cstheme="majorBidi"/>
        </w:rPr>
        <w:t xml:space="preserve"> przekroju (należy brać pod uwagę zmienność kształtu koryta, nachylenia i materiału </w:t>
      </w:r>
      <w:r w:rsidR="001F67A1">
        <w:rPr>
          <w:rFonts w:cstheme="majorBidi"/>
        </w:rPr>
        <w:t xml:space="preserve">budującego </w:t>
      </w:r>
      <w:r w:rsidR="001F67A1" w:rsidRPr="48B84556">
        <w:rPr>
          <w:rFonts w:cstheme="majorBidi"/>
        </w:rPr>
        <w:t>dn</w:t>
      </w:r>
      <w:r w:rsidR="001F67A1">
        <w:rPr>
          <w:rFonts w:cstheme="majorBidi"/>
        </w:rPr>
        <w:t>o i skarpy cieku</w:t>
      </w:r>
      <w:r w:rsidRPr="48B84556">
        <w:rPr>
          <w:rFonts w:cstheme="majorBidi"/>
        </w:rPr>
        <w:t xml:space="preserve">). Należy unikać lokalizowania przekrojów w miejscach nagłych zmian kierunku przepływu wody (ostre łuki, meandry itp.) – w tej sytuacji </w:t>
      </w:r>
      <w:r w:rsidR="001D2D7E">
        <w:rPr>
          <w:rFonts w:cstheme="majorBidi"/>
        </w:rPr>
        <w:t xml:space="preserve">wymaga </w:t>
      </w:r>
      <w:r w:rsidRPr="48B84556">
        <w:rPr>
          <w:rFonts w:cstheme="majorBidi"/>
        </w:rPr>
        <w:t xml:space="preserve">się </w:t>
      </w:r>
      <w:r w:rsidR="00A9555D" w:rsidRPr="48B84556">
        <w:rPr>
          <w:rFonts w:cstheme="majorBidi"/>
        </w:rPr>
        <w:t>wykonani</w:t>
      </w:r>
      <w:r w:rsidR="00A9555D">
        <w:rPr>
          <w:rFonts w:cstheme="majorBidi"/>
        </w:rPr>
        <w:t xml:space="preserve">a </w:t>
      </w:r>
      <w:r w:rsidRPr="48B84556">
        <w:rPr>
          <w:rFonts w:cstheme="majorBidi"/>
        </w:rPr>
        <w:t>dwóch przekrojów – powyżej i poniżej takiego miejsca.</w:t>
      </w:r>
    </w:p>
    <w:p w14:paraId="5B4FF20B" w14:textId="35E30BF7" w:rsidR="004E6F6B" w:rsidRPr="00F05D6E" w:rsidRDefault="004E6F6B" w:rsidP="00F05D6E">
      <w:pPr>
        <w:pStyle w:val="Akapitzlist"/>
        <w:numPr>
          <w:ilvl w:val="0"/>
          <w:numId w:val="20"/>
        </w:numPr>
        <w:spacing w:after="0" w:line="252" w:lineRule="auto"/>
        <w:ind w:left="1134" w:hanging="283"/>
        <w:jc w:val="both"/>
        <w:rPr>
          <w:rFonts w:cstheme="majorBidi"/>
        </w:rPr>
      </w:pPr>
      <w:r w:rsidRPr="70B88B2F">
        <w:rPr>
          <w:rFonts w:cstheme="majorBidi"/>
        </w:rPr>
        <w:t xml:space="preserve">dla przekrojów należy zidentyfikować formy pokrycia terenu, zgodnie ze schematem kodowania dla punktów/pikiet w przekrojach zamieszczonym w </w:t>
      </w:r>
      <w:r w:rsidR="0C8F9551" w:rsidRPr="079F0EBF">
        <w:rPr>
          <w:rFonts w:cstheme="majorBidi"/>
        </w:rPr>
        <w:t>T</w:t>
      </w:r>
      <w:r w:rsidRPr="079F0EBF">
        <w:rPr>
          <w:rFonts w:cstheme="majorBidi"/>
        </w:rPr>
        <w:t>abeli</w:t>
      </w:r>
      <w:r w:rsidRPr="70B88B2F">
        <w:rPr>
          <w:rFonts w:cstheme="majorBidi"/>
        </w:rPr>
        <w:t xml:space="preserve"> 1</w:t>
      </w:r>
      <w:r w:rsidR="00F05D6E" w:rsidRPr="70B88B2F">
        <w:rPr>
          <w:rFonts w:cstheme="majorBidi"/>
        </w:rPr>
        <w:t>.</w:t>
      </w:r>
    </w:p>
    <w:p w14:paraId="568B054F" w14:textId="77777777" w:rsidR="000C19FD" w:rsidRDefault="000C19FD" w:rsidP="000C19FD">
      <w:pPr>
        <w:pStyle w:val="Akapitzlist"/>
        <w:spacing w:after="0" w:line="252" w:lineRule="auto"/>
        <w:ind w:left="1134"/>
        <w:jc w:val="both"/>
        <w:rPr>
          <w:rFonts w:cstheme="majorHAnsi"/>
        </w:rPr>
      </w:pPr>
    </w:p>
    <w:p w14:paraId="4A77DDEF" w14:textId="6E2541A1" w:rsidR="00CB0BCC" w:rsidRPr="00CB0BCC" w:rsidRDefault="00CB0BCC" w:rsidP="00CB0BCC">
      <w:pPr>
        <w:pStyle w:val="Legenda"/>
        <w:keepNext/>
        <w:spacing w:after="120"/>
        <w:rPr>
          <w:rFonts w:asciiTheme="majorHAnsi" w:hAnsiTheme="majorHAnsi" w:cstheme="majorHAnsi"/>
          <w:b w:val="0"/>
          <w:bCs w:val="0"/>
        </w:rPr>
      </w:pPr>
      <w:r w:rsidRPr="003C6BCC">
        <w:rPr>
          <w:rFonts w:asciiTheme="majorHAnsi" w:hAnsiTheme="majorHAnsi" w:cstheme="majorHAnsi"/>
          <w:b w:val="0"/>
        </w:rPr>
        <w:t xml:space="preserve">Tabela </w:t>
      </w:r>
      <w:r w:rsidRPr="003C6BCC">
        <w:rPr>
          <w:rFonts w:asciiTheme="majorHAnsi" w:hAnsiTheme="majorHAnsi" w:cstheme="majorHAnsi"/>
          <w:b w:val="0"/>
        </w:rPr>
        <w:fldChar w:fldCharType="begin"/>
      </w:r>
      <w:r w:rsidRPr="003C6BCC">
        <w:rPr>
          <w:rFonts w:asciiTheme="majorHAnsi" w:hAnsiTheme="majorHAnsi" w:cstheme="majorHAnsi"/>
          <w:b w:val="0"/>
        </w:rPr>
        <w:instrText>SEQ Tabela \* ARABIC</w:instrText>
      </w:r>
      <w:r w:rsidRPr="003C6BCC">
        <w:rPr>
          <w:rFonts w:asciiTheme="majorHAnsi" w:hAnsiTheme="majorHAnsi" w:cstheme="majorHAnsi"/>
          <w:b w:val="0"/>
        </w:rPr>
        <w:fldChar w:fldCharType="separate"/>
      </w:r>
      <w:r w:rsidR="00024C18">
        <w:rPr>
          <w:rFonts w:asciiTheme="majorHAnsi" w:hAnsiTheme="majorHAnsi" w:cstheme="majorHAnsi"/>
          <w:b w:val="0"/>
          <w:noProof/>
        </w:rPr>
        <w:t>1</w:t>
      </w:r>
      <w:r w:rsidRPr="003C6BCC">
        <w:rPr>
          <w:rFonts w:asciiTheme="majorHAnsi" w:hAnsiTheme="majorHAnsi" w:cstheme="majorHAnsi"/>
          <w:b w:val="0"/>
        </w:rPr>
        <w:fldChar w:fldCharType="end"/>
      </w:r>
      <w:r w:rsidRPr="00CB0BCC">
        <w:rPr>
          <w:rFonts w:asciiTheme="majorHAnsi" w:eastAsia="Calibri" w:hAnsiTheme="majorHAnsi" w:cstheme="majorHAnsi"/>
          <w:b w:val="0"/>
          <w:bCs w:val="0"/>
          <w:szCs w:val="20"/>
        </w:rPr>
        <w:t xml:space="preserve"> Zestawienie kodów pokrycia terenu wraz z wyjściowymi wartościami współczynników szorstkości wg </w:t>
      </w:r>
      <w:proofErr w:type="spellStart"/>
      <w:r w:rsidRPr="00CB0BCC">
        <w:rPr>
          <w:rFonts w:asciiTheme="majorHAnsi" w:eastAsia="Calibri" w:hAnsiTheme="majorHAnsi" w:cstheme="majorHAnsi"/>
          <w:b w:val="0"/>
          <w:bCs w:val="0"/>
          <w:szCs w:val="20"/>
        </w:rPr>
        <w:t>Manninga</w:t>
      </w:r>
      <w:proofErr w:type="spellEnd"/>
      <w:r w:rsidRPr="00CB0BCC">
        <w:rPr>
          <w:rFonts w:asciiTheme="majorHAnsi" w:eastAsia="Calibri" w:hAnsiTheme="majorHAnsi" w:cstheme="majorHAnsi"/>
          <w:b w:val="0"/>
          <w:bCs w:val="0"/>
          <w:szCs w:val="20"/>
        </w:rPr>
        <w:t xml:space="preserve"> oraz przypisanymi informacjami o pokrycia terenu z BDOT10k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1353"/>
        <w:gridCol w:w="2552"/>
        <w:gridCol w:w="912"/>
        <w:gridCol w:w="2778"/>
      </w:tblGrid>
      <w:tr w:rsidR="00CB0BCC" w:rsidRPr="00C92129" w14:paraId="08244436" w14:textId="77777777">
        <w:trPr>
          <w:trHeight w:val="390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F635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b/>
                <w:bCs/>
                <w:color w:val="000000"/>
                <w:sz w:val="16"/>
                <w:szCs w:val="16"/>
                <w:lang w:eastAsia="pl-PL"/>
              </w:rPr>
              <w:t>KOD</w:t>
            </w:r>
            <w:r w:rsidRPr="00CB0BCC">
              <w:rPr>
                <w:rFonts w:eastAsia="Times New Roman" w:cstheme="majorHAnsi"/>
                <w:b/>
                <w:bCs/>
                <w:color w:val="000000"/>
                <w:sz w:val="16"/>
                <w:szCs w:val="16"/>
                <w:lang w:eastAsia="pl-PL"/>
              </w:rPr>
              <w:br/>
              <w:t>(pokrycia terenu)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4E09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b/>
                <w:bCs/>
                <w:color w:val="000000"/>
                <w:sz w:val="16"/>
                <w:szCs w:val="16"/>
                <w:lang w:eastAsia="pl-PL"/>
              </w:rPr>
              <w:t>Wartość współczynnika szorstkości 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6FA2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b/>
                <w:bCs/>
                <w:color w:val="000000"/>
                <w:sz w:val="16"/>
                <w:szCs w:val="16"/>
                <w:lang w:eastAsia="pl-PL"/>
              </w:rPr>
              <w:t>Opis pokrycia terenu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74D1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b/>
                <w:bCs/>
                <w:color w:val="000000"/>
                <w:sz w:val="16"/>
                <w:szCs w:val="16"/>
                <w:lang w:eastAsia="pl-PL"/>
              </w:rPr>
              <w:t>Kod BDOT10k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3D09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b/>
                <w:bCs/>
                <w:color w:val="000000"/>
                <w:sz w:val="16"/>
                <w:szCs w:val="16"/>
                <w:lang w:eastAsia="pl-PL"/>
              </w:rPr>
              <w:t>Nazwa obiektu w BDOT10k</w:t>
            </w:r>
          </w:p>
        </w:tc>
      </w:tr>
      <w:tr w:rsidR="00CB0BCC" w:rsidRPr="00C92129" w14:paraId="6D8797BC" w14:textId="77777777">
        <w:trPr>
          <w:trHeight w:val="283"/>
        </w:trPr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7919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b/>
                <w:bCs/>
                <w:color w:val="000000"/>
                <w:sz w:val="16"/>
                <w:szCs w:val="16"/>
                <w:lang w:eastAsia="pl-PL"/>
              </w:rPr>
              <w:t>Część korytowa</w:t>
            </w:r>
          </w:p>
        </w:tc>
      </w:tr>
      <w:tr w:rsidR="00CB0BCC" w:rsidRPr="00C92129" w14:paraId="600A3594" w14:textId="77777777">
        <w:trPr>
          <w:trHeight w:val="315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F79E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K01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26AA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0.035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1F6C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ziemia, muł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6001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E43F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  <w:tr w:rsidR="00CB0BCC" w:rsidRPr="00C92129" w14:paraId="569313F4" w14:textId="77777777">
        <w:trPr>
          <w:trHeight w:val="30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4FCD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K02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2791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0.032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B315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piasek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E919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2DF7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  <w:tr w:rsidR="00CB0BCC" w:rsidRPr="00C92129" w14:paraId="4EF13525" w14:textId="77777777">
        <w:trPr>
          <w:trHeight w:val="30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4C75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K03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1606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0.035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9EC5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żwir drobny 2 cm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ED6A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F365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  <w:tr w:rsidR="00CB0BCC" w:rsidRPr="00C92129" w14:paraId="0E5BE2BF" w14:textId="77777777">
        <w:trPr>
          <w:trHeight w:val="315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A2E9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K04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8FA6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0.038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A653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żwir gruby 2-4 cm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A1E2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2BF3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  <w:tr w:rsidR="00CB0BCC" w:rsidRPr="00C92129" w14:paraId="3A889538" w14:textId="77777777">
        <w:trPr>
          <w:trHeight w:val="30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6837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K05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F3F9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0.040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8A2B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 xml:space="preserve">kamienie (do 20 cm)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9758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F166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  <w:tr w:rsidR="00CB0BCC" w:rsidRPr="00C92129" w14:paraId="27340EA0" w14:textId="77777777">
        <w:trPr>
          <w:trHeight w:val="30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63E8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K06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779A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0.020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0AE3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beton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8C4C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ED50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  <w:tr w:rsidR="00CB0BCC" w:rsidRPr="00C92129" w14:paraId="517BE7C7" w14:textId="77777777">
        <w:trPr>
          <w:trHeight w:val="30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CDA5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K07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EB4A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0.050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4022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głazy (ponad 20cm)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58C7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B104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  <w:tr w:rsidR="00CB0BCC" w:rsidRPr="00C92129" w14:paraId="48A0D6C8" w14:textId="77777777">
        <w:trPr>
          <w:trHeight w:val="30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AAEA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K09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A2E2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0.070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83B4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koryto z roślinnością podwodną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74CB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78E0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  <w:tr w:rsidR="00CB0BCC" w:rsidRPr="00C92129" w14:paraId="7AAAED05" w14:textId="77777777">
        <w:trPr>
          <w:trHeight w:val="454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9357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K10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64E5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0.100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7B70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koryto z roślinnością nadwodną, czyli wynurzoną, jak trzciny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2DCA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5767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  <w:tr w:rsidR="00CB0BCC" w:rsidRPr="00C92129" w14:paraId="4DF2E3FA" w14:textId="77777777">
        <w:trPr>
          <w:trHeight w:val="283"/>
        </w:trPr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DA85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b/>
                <w:bCs/>
                <w:color w:val="000000"/>
                <w:sz w:val="16"/>
                <w:szCs w:val="16"/>
                <w:lang w:eastAsia="pl-PL"/>
              </w:rPr>
              <w:t>Terasa zalewowa</w:t>
            </w:r>
          </w:p>
        </w:tc>
      </w:tr>
      <w:tr w:rsidR="00CB0BCC" w:rsidRPr="00C92129" w14:paraId="3DE418B6" w14:textId="77777777">
        <w:trPr>
          <w:trHeight w:val="300"/>
        </w:trPr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C87B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T01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0EA5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0.025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A26F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beton, asfalt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7C00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PTPLO1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F99E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plac</w:t>
            </w:r>
          </w:p>
        </w:tc>
      </w:tr>
      <w:tr w:rsidR="00CB0BCC" w:rsidRPr="00C92129" w14:paraId="51D2C519" w14:textId="77777777">
        <w:trPr>
          <w:trHeight w:val="300"/>
        </w:trPr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D0AF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D038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DDEB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5797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PTKM01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FFD0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teren pod drogą kołową</w:t>
            </w:r>
          </w:p>
        </w:tc>
      </w:tr>
      <w:tr w:rsidR="00CB0BCC" w:rsidRPr="00C92129" w14:paraId="18942B47" w14:textId="77777777">
        <w:trPr>
          <w:trHeight w:val="300"/>
        </w:trPr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37B6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FC9C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CF0D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1286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PTKM03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4844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teren pod drogą kołową i torowiskiem</w:t>
            </w:r>
          </w:p>
        </w:tc>
      </w:tr>
      <w:tr w:rsidR="00CB0BCC" w:rsidRPr="00C92129" w14:paraId="5EB718E9" w14:textId="77777777">
        <w:trPr>
          <w:trHeight w:val="300"/>
        </w:trPr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FCB7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BB9E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6CA7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E462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PTKM04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79C4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teren pod drogą lotniskową</w:t>
            </w:r>
          </w:p>
        </w:tc>
      </w:tr>
      <w:tr w:rsidR="00CB0BCC" w:rsidRPr="00C92129" w14:paraId="5BFACBC3" w14:textId="77777777">
        <w:trPr>
          <w:trHeight w:val="300"/>
        </w:trPr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9224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T03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2D59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0.120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60A3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las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14A0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PTLZO1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F592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las</w:t>
            </w:r>
          </w:p>
        </w:tc>
      </w:tr>
      <w:tr w:rsidR="00CB0BCC" w:rsidRPr="00C92129" w14:paraId="350A51F7" w14:textId="77777777">
        <w:trPr>
          <w:trHeight w:val="315"/>
        </w:trPr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DCFE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DE5C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19FC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929E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PTLZ02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8878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zagajnik</w:t>
            </w:r>
          </w:p>
        </w:tc>
      </w:tr>
      <w:tr w:rsidR="00CB0BCC" w:rsidRPr="00C92129" w14:paraId="0F042564" w14:textId="77777777">
        <w:trPr>
          <w:trHeight w:val="300"/>
        </w:trPr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39A2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T04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F1F1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0.080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6838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zadrzewienie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F2A0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PTLZ03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CC7F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zadrzewienie</w:t>
            </w:r>
          </w:p>
        </w:tc>
      </w:tr>
      <w:tr w:rsidR="00CB0BCC" w:rsidRPr="00C92129" w14:paraId="397D20D0" w14:textId="77777777">
        <w:trPr>
          <w:trHeight w:val="300"/>
        </w:trPr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2D8B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FA87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B608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1218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PTUTO3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FD9D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sad</w:t>
            </w:r>
          </w:p>
        </w:tc>
      </w:tr>
      <w:tr w:rsidR="00CB0BCC" w:rsidRPr="00C92129" w14:paraId="7E09EAA0" w14:textId="77777777">
        <w:trPr>
          <w:trHeight w:val="315"/>
        </w:trPr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AEEC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T06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41AA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0.12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FDDC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krzaki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B85C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PTRK01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A0A7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kosodrzewina</w:t>
            </w:r>
          </w:p>
        </w:tc>
      </w:tr>
      <w:tr w:rsidR="00CB0BCC" w:rsidRPr="00C92129" w14:paraId="20573694" w14:textId="77777777">
        <w:trPr>
          <w:trHeight w:val="300"/>
        </w:trPr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F2A9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2505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12AC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32DD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PTRK02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3515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krzewy</w:t>
            </w:r>
          </w:p>
        </w:tc>
      </w:tr>
      <w:tr w:rsidR="00CB0BCC" w:rsidRPr="00C92129" w14:paraId="605EBF93" w14:textId="77777777">
        <w:trPr>
          <w:trHeight w:val="300"/>
        </w:trPr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9E56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2987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E32E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2BF6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PTUTO4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4472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szkółka leśna</w:t>
            </w:r>
          </w:p>
        </w:tc>
      </w:tr>
      <w:tr w:rsidR="00CB0BCC" w:rsidRPr="00C92129" w14:paraId="531E83FA" w14:textId="77777777">
        <w:trPr>
          <w:trHeight w:val="300"/>
        </w:trPr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5567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1294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A085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BF3F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PTUTOS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9ED0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szkółka roślin ozdobnych</w:t>
            </w:r>
          </w:p>
        </w:tc>
      </w:tr>
      <w:tr w:rsidR="00CB0BCC" w:rsidRPr="00C92129" w14:paraId="4AD514C4" w14:textId="77777777">
        <w:trPr>
          <w:trHeight w:val="30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F5BF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T07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77C0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0.045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F903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 xml:space="preserve">trawa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B01A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PTTRO1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77EA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roślinność trawiasta</w:t>
            </w:r>
          </w:p>
        </w:tc>
      </w:tr>
      <w:tr w:rsidR="00CB0BCC" w:rsidRPr="00C92129" w14:paraId="734DE33D" w14:textId="77777777">
        <w:trPr>
          <w:trHeight w:val="30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7BFE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T08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A27B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0.090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0F0A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nieużytki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E1FB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PTGN04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0AA9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pozostały grunt nieużytkowany</w:t>
            </w:r>
          </w:p>
        </w:tc>
      </w:tr>
      <w:tr w:rsidR="00CB0BCC" w:rsidRPr="00C92129" w14:paraId="170ACB88" w14:textId="77777777">
        <w:trPr>
          <w:trHeight w:val="30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8018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T09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BF9C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0.200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8190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ogródki działkowe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4C81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PTUTO1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A682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ogród działkowy</w:t>
            </w:r>
          </w:p>
        </w:tc>
      </w:tr>
      <w:tr w:rsidR="00CB0BCC" w:rsidRPr="00C92129" w14:paraId="73F5184F" w14:textId="77777777">
        <w:trPr>
          <w:trHeight w:val="300"/>
        </w:trPr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CF04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T10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7F2E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0.035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E06D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piasek/żwir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91D6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PTGNO3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8938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teren piaszczysty lub żwirowy</w:t>
            </w:r>
          </w:p>
        </w:tc>
      </w:tr>
      <w:tr w:rsidR="00CB0BCC" w:rsidRPr="00C92129" w14:paraId="41A01343" w14:textId="77777777">
        <w:trPr>
          <w:trHeight w:val="300"/>
        </w:trPr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8F47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64F2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5CB2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0F21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PTWZO1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1F34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wyrobisko</w:t>
            </w:r>
          </w:p>
        </w:tc>
      </w:tr>
      <w:tr w:rsidR="00CB0BCC" w:rsidRPr="00C92129" w14:paraId="3EF7B352" w14:textId="77777777">
        <w:trPr>
          <w:trHeight w:val="300"/>
        </w:trPr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D778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E02D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E00F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84C0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PTWZO2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A9C4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zwałowisko</w:t>
            </w:r>
          </w:p>
        </w:tc>
      </w:tr>
      <w:tr w:rsidR="00CB0BCC" w:rsidRPr="00C92129" w14:paraId="6D29730E" w14:textId="77777777">
        <w:trPr>
          <w:trHeight w:val="397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38F1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T11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3B76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0.200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E366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zabudowa jednorodzinna, tereny zagrodzone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AF79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PTZB02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92B2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zabudowa jednorodzinna</w:t>
            </w:r>
          </w:p>
        </w:tc>
      </w:tr>
      <w:tr w:rsidR="00CB0BCC" w:rsidRPr="00C92129" w14:paraId="0D15CF84" w14:textId="77777777">
        <w:trPr>
          <w:trHeight w:val="300"/>
        </w:trPr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C95C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T12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B034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0.050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964F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uprawa na gruntach ornych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F8E4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PTUTO2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1267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plantacja</w:t>
            </w:r>
          </w:p>
        </w:tc>
      </w:tr>
      <w:tr w:rsidR="00CB0BCC" w:rsidRPr="00C92129" w14:paraId="7DD6C1F7" w14:textId="77777777">
        <w:trPr>
          <w:trHeight w:val="300"/>
        </w:trPr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A31E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772A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41C0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4523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PTTRO2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EFC9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uprawa na gruntach ornych</w:t>
            </w:r>
          </w:p>
        </w:tc>
      </w:tr>
      <w:tr w:rsidR="00CB0BCC" w:rsidRPr="00C92129" w14:paraId="4B4A4B14" w14:textId="77777777">
        <w:trPr>
          <w:trHeight w:val="315"/>
        </w:trPr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19AA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T14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6F31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bCs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bCs/>
                <w:color w:val="000000"/>
                <w:sz w:val="16"/>
                <w:szCs w:val="16"/>
                <w:lang w:eastAsia="pl-PL"/>
              </w:rPr>
              <w:t>0.020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7BE0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woda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0862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PTWPO1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606F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woda morska</w:t>
            </w:r>
          </w:p>
        </w:tc>
      </w:tr>
      <w:tr w:rsidR="00CB0BCC" w:rsidRPr="00C92129" w14:paraId="2F9B5556" w14:textId="77777777">
        <w:trPr>
          <w:trHeight w:val="300"/>
        </w:trPr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266A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9CC8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6A43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82BA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PTWP02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F31B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woda płynąca</w:t>
            </w:r>
          </w:p>
        </w:tc>
      </w:tr>
      <w:tr w:rsidR="00CB0BCC" w:rsidRPr="00C92129" w14:paraId="08EDBE5D" w14:textId="77777777">
        <w:trPr>
          <w:trHeight w:val="300"/>
        </w:trPr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87E6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8395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BCE0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BDBB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PTWP03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9F8D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woda stojąca</w:t>
            </w:r>
          </w:p>
        </w:tc>
      </w:tr>
      <w:tr w:rsidR="00CB0BCC" w:rsidRPr="00C92129" w14:paraId="201A9894" w14:textId="77777777">
        <w:trPr>
          <w:trHeight w:val="300"/>
        </w:trPr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BCF8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T15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3F00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0.090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B2BA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kamienie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473C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PTKMO2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B572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teren pod torowiskiem</w:t>
            </w:r>
          </w:p>
        </w:tc>
      </w:tr>
      <w:tr w:rsidR="00CB0BCC" w:rsidRPr="00C92129" w14:paraId="6DCADDC8" w14:textId="77777777">
        <w:trPr>
          <w:trHeight w:val="300"/>
        </w:trPr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2827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3775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74CC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822A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PTGNO1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46BF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piarg, usypisko lub rumowisko skalne</w:t>
            </w:r>
          </w:p>
        </w:tc>
      </w:tr>
      <w:tr w:rsidR="00CB0BCC" w:rsidRPr="00C92129" w14:paraId="056E2974" w14:textId="77777777">
        <w:trPr>
          <w:trHeight w:val="300"/>
        </w:trPr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3E0A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CD31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9630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6A8F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PTGNO2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AF7D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teren kamienisty</w:t>
            </w:r>
          </w:p>
        </w:tc>
      </w:tr>
      <w:tr w:rsidR="00CB0BCC" w:rsidRPr="00C92129" w14:paraId="5221493E" w14:textId="77777777">
        <w:trPr>
          <w:trHeight w:val="300"/>
        </w:trPr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EEDA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T16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0561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0.100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082B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składowiska odpadów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40B8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PTS001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D0A6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teren składowania odpadów komunalnych</w:t>
            </w:r>
          </w:p>
        </w:tc>
      </w:tr>
      <w:tr w:rsidR="00CB0BCC" w:rsidRPr="00C92129" w14:paraId="79915401" w14:textId="77777777">
        <w:trPr>
          <w:trHeight w:val="300"/>
        </w:trPr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C0AA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1E3D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D3E4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A17B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PTS002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A262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teren składowania odpadów przemysłowych</w:t>
            </w:r>
          </w:p>
        </w:tc>
      </w:tr>
      <w:tr w:rsidR="00CB0BCC" w:rsidRPr="00C92129" w14:paraId="56D3EE76" w14:textId="77777777">
        <w:trPr>
          <w:trHeight w:val="340"/>
        </w:trPr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925D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D81F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EB09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A6F0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PTNZO1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29E4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teren pod urządzeniami technicznymi lub budowlami</w:t>
            </w:r>
          </w:p>
        </w:tc>
      </w:tr>
      <w:tr w:rsidR="00CB0BCC" w:rsidRPr="00C92129" w14:paraId="4366D3D5" w14:textId="77777777">
        <w:trPr>
          <w:trHeight w:val="300"/>
        </w:trPr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0E85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T17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BC24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0.300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70EC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zabudowa wielkokubaturowa, wielorodzinna, bloki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B7EC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PTZB01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9654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zabudowa wielorodzinna</w:t>
            </w:r>
          </w:p>
        </w:tc>
      </w:tr>
      <w:tr w:rsidR="00CB0BCC" w:rsidRPr="00C92129" w14:paraId="4E3D8524" w14:textId="77777777">
        <w:trPr>
          <w:trHeight w:val="283"/>
        </w:trPr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63F9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403D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65CDF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A263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PTZB03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A5D4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zabudowa przemysłowo-składowa</w:t>
            </w:r>
          </w:p>
        </w:tc>
      </w:tr>
      <w:tr w:rsidR="00CB0BCC" w:rsidRPr="00C92129" w14:paraId="54E7AE8C" w14:textId="77777777">
        <w:trPr>
          <w:trHeight w:val="300"/>
        </w:trPr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88BA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0875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455E1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8FBA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PTZB04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9720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zabudowa handlowo-usługowa</w:t>
            </w:r>
          </w:p>
        </w:tc>
      </w:tr>
      <w:tr w:rsidR="00CB0BCC" w:rsidRPr="00C92129" w14:paraId="6A84621D" w14:textId="77777777">
        <w:trPr>
          <w:trHeight w:val="300"/>
        </w:trPr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0E72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003D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0C8F3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F33B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PTZBOS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2048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pozostała zabudowa</w:t>
            </w:r>
          </w:p>
        </w:tc>
      </w:tr>
      <w:tr w:rsidR="00CB0BCC" w:rsidRPr="00C92129" w14:paraId="49A33434" w14:textId="77777777">
        <w:trPr>
          <w:trHeight w:val="300"/>
        </w:trPr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EB51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47B22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4B92A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7D2A" w14:textId="77777777" w:rsidR="00CB0BCC" w:rsidRPr="00CB0BCC" w:rsidRDefault="00CB0BCC">
            <w:pPr>
              <w:suppressAutoHyphens/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PTNZO2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864E" w14:textId="77777777" w:rsidR="00CB0BCC" w:rsidRPr="00CB0BCC" w:rsidRDefault="00CB0BCC">
            <w:pPr>
              <w:suppressAutoHyphens/>
              <w:spacing w:after="0" w:line="240" w:lineRule="auto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CB0BCC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teren przemysłowo-składowy</w:t>
            </w:r>
          </w:p>
        </w:tc>
      </w:tr>
    </w:tbl>
    <w:p w14:paraId="7BF9983F" w14:textId="77777777" w:rsidR="00CB0BCC" w:rsidRPr="00CB0BCC" w:rsidRDefault="00CB0BCC" w:rsidP="00CB0BCC">
      <w:pPr>
        <w:spacing w:after="160" w:line="252" w:lineRule="auto"/>
        <w:jc w:val="both"/>
        <w:rPr>
          <w:rFonts w:cstheme="majorHAnsi"/>
        </w:rPr>
      </w:pPr>
    </w:p>
    <w:p w14:paraId="57C504B4" w14:textId="54186C6B" w:rsidR="00FE19CC" w:rsidRPr="00FE19CC" w:rsidRDefault="048E14F3" w:rsidP="003C60C7">
      <w:pPr>
        <w:pStyle w:val="Akapitzlist"/>
        <w:numPr>
          <w:ilvl w:val="0"/>
          <w:numId w:val="25"/>
        </w:numPr>
        <w:suppressAutoHyphens/>
        <w:spacing w:after="0"/>
        <w:jc w:val="both"/>
        <w:rPr>
          <w:rFonts w:eastAsia="SimSun" w:cstheme="majorBidi"/>
          <w:lang w:eastAsia="ar-SA"/>
        </w:rPr>
      </w:pPr>
      <w:r w:rsidRPr="4B675B77">
        <w:rPr>
          <w:rFonts w:eastAsia="SimSun" w:cstheme="majorBidi"/>
          <w:lang w:eastAsia="ar-SA"/>
        </w:rPr>
        <w:t xml:space="preserve">Pomiary </w:t>
      </w:r>
      <w:r w:rsidRPr="4312289F">
        <w:rPr>
          <w:rFonts w:eastAsia="SimSun" w:cstheme="majorBidi"/>
          <w:lang w:eastAsia="ar-SA"/>
        </w:rPr>
        <w:t>geodezyjne</w:t>
      </w:r>
      <w:r w:rsidR="00FE19CC" w:rsidRPr="204FEDAC">
        <w:rPr>
          <w:rFonts w:eastAsia="SimSun" w:cstheme="majorBidi"/>
          <w:lang w:eastAsia="ar-SA"/>
        </w:rPr>
        <w:t xml:space="preserve"> przekrojów korytowych należy wykonać według następujących założeń:</w:t>
      </w:r>
    </w:p>
    <w:p w14:paraId="3C52407D" w14:textId="6BEFA5C7" w:rsidR="00FE19CC" w:rsidRPr="00FE19CC" w:rsidRDefault="00FE19CC" w:rsidP="003C60C7">
      <w:pPr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spacing w:after="0"/>
        <w:ind w:left="1134" w:hanging="283"/>
        <w:jc w:val="both"/>
        <w:textAlignment w:val="baseline"/>
        <w:rPr>
          <w:rFonts w:eastAsia="Calibri" w:cstheme="majorHAnsi"/>
        </w:rPr>
      </w:pPr>
      <w:r w:rsidRPr="00FE19CC">
        <w:rPr>
          <w:rFonts w:eastAsia="Calibri" w:cstheme="majorHAnsi"/>
        </w:rPr>
        <w:t>przekroje korytowe powinny być pomierzone prostopadle do osi cieku i powinny obejmować nie tylko część dotyczącą samego koryta, lecz również pas terenu o szerokości ok. 20 m z każdej strony od górnej krawędzi skarpy brzegowej cieku</w:t>
      </w:r>
      <w:r w:rsidR="0091027C">
        <w:rPr>
          <w:rFonts w:eastAsia="Calibri" w:cstheme="majorHAnsi"/>
        </w:rPr>
        <w:t>;</w:t>
      </w:r>
    </w:p>
    <w:p w14:paraId="3A80BFBF" w14:textId="77777777" w:rsidR="00FE19CC" w:rsidRPr="00FE19CC" w:rsidRDefault="00FE19CC" w:rsidP="003C60C7">
      <w:pPr>
        <w:numPr>
          <w:ilvl w:val="0"/>
          <w:numId w:val="21"/>
        </w:numPr>
        <w:suppressAutoHyphens/>
        <w:spacing w:after="0"/>
        <w:ind w:left="1134" w:hanging="283"/>
        <w:jc w:val="both"/>
        <w:rPr>
          <w:rFonts w:eastAsia="Calibri" w:cstheme="majorHAnsi"/>
        </w:rPr>
      </w:pPr>
      <w:r w:rsidRPr="00FE19CC">
        <w:rPr>
          <w:rFonts w:eastAsia="Calibri" w:cstheme="majorHAnsi"/>
        </w:rPr>
        <w:t>przekroje korytowe zlokalizowane w linii powyżej górnego stanowiska obiektów mostowych powinny być pomierzone w odległości mniej więcej szerokości światła mostu, w miejscu reprezentatywnym dla koryta cieku na tym odcinku;</w:t>
      </w:r>
    </w:p>
    <w:p w14:paraId="7848CF09" w14:textId="77777777" w:rsidR="00FE19CC" w:rsidRPr="00FE19CC" w:rsidRDefault="00FE19CC" w:rsidP="003C60C7">
      <w:pPr>
        <w:numPr>
          <w:ilvl w:val="0"/>
          <w:numId w:val="21"/>
        </w:numPr>
        <w:suppressAutoHyphens/>
        <w:spacing w:after="0"/>
        <w:ind w:left="1134" w:hanging="283"/>
        <w:jc w:val="both"/>
        <w:rPr>
          <w:rFonts w:eastAsia="Calibri" w:cstheme="majorHAnsi"/>
        </w:rPr>
      </w:pPr>
      <w:r w:rsidRPr="00FE19CC">
        <w:rPr>
          <w:rFonts w:eastAsia="Calibri" w:cstheme="majorHAnsi"/>
        </w:rPr>
        <w:t>przekroje korytowe powinny wiernie odzwierciedlać kształt koryta cieku. Niedopuszczalne jest odwzorowanie koryta za pomocą trzech punktów (brzeg, dno, brzeg), jak również uproszczenie jego geometrii do przekroju trapezowego;</w:t>
      </w:r>
    </w:p>
    <w:p w14:paraId="1C3B8582" w14:textId="405E8611" w:rsidR="00FE19CC" w:rsidRPr="00FE19CC" w:rsidRDefault="00FE19CC" w:rsidP="003C60C7">
      <w:pPr>
        <w:numPr>
          <w:ilvl w:val="0"/>
          <w:numId w:val="21"/>
        </w:numPr>
        <w:suppressAutoHyphens/>
        <w:spacing w:after="0"/>
        <w:ind w:left="1134" w:hanging="283"/>
        <w:jc w:val="both"/>
        <w:rPr>
          <w:rFonts w:eastAsia="Calibri" w:cstheme="majorBidi"/>
        </w:rPr>
      </w:pPr>
      <w:r w:rsidRPr="204FEDAC">
        <w:rPr>
          <w:rFonts w:eastAsia="Calibri" w:cstheme="majorBidi"/>
        </w:rPr>
        <w:t xml:space="preserve">dla każdego przekroju korytowego należy wykonać pomiar rzędnej zwierciadła wody, odnotowując w dziennikach pomiarowych i na szkicach datę </w:t>
      </w:r>
      <w:r w:rsidR="1D165F93" w:rsidRPr="63178C3D">
        <w:rPr>
          <w:rFonts w:eastAsia="Calibri" w:cstheme="majorBidi"/>
        </w:rPr>
        <w:t>oraz</w:t>
      </w:r>
      <w:r w:rsidRPr="204FEDAC">
        <w:rPr>
          <w:rFonts w:eastAsia="Calibri" w:cstheme="majorBidi"/>
        </w:rPr>
        <w:t xml:space="preserve"> godzinę pomiaru (dotyczy również przekrojów budowli mostowych i hydrotechnicznych);</w:t>
      </w:r>
    </w:p>
    <w:p w14:paraId="438D6AB8" w14:textId="77777777" w:rsidR="001B5724" w:rsidRDefault="00FE19CC" w:rsidP="003C60C7">
      <w:pPr>
        <w:numPr>
          <w:ilvl w:val="0"/>
          <w:numId w:val="21"/>
        </w:numPr>
        <w:suppressAutoHyphens/>
        <w:spacing w:after="0"/>
        <w:ind w:left="1134" w:hanging="283"/>
        <w:jc w:val="both"/>
        <w:rPr>
          <w:rFonts w:eastAsia="Calibri" w:cstheme="majorHAnsi"/>
        </w:rPr>
      </w:pPr>
      <w:r w:rsidRPr="00FE19CC">
        <w:rPr>
          <w:rFonts w:eastAsia="Calibri" w:cstheme="majorHAnsi"/>
        </w:rPr>
        <w:t>pomiary geodezyjne dla przekrojów korytowych powinny być wykonywane od strony lewej do prawej, patrząc w kierunku biegu cieku. Pomierzone punkty otrzymują w czasie pomiaru numery zgodnie z kolejnością wykonywania pomiaru;</w:t>
      </w:r>
    </w:p>
    <w:p w14:paraId="130374CA" w14:textId="6D7934D5" w:rsidR="00FE19CC" w:rsidRPr="001B5724" w:rsidRDefault="00FE19CC" w:rsidP="003C60C7">
      <w:pPr>
        <w:numPr>
          <w:ilvl w:val="0"/>
          <w:numId w:val="21"/>
        </w:numPr>
        <w:suppressAutoHyphens/>
        <w:spacing w:after="0"/>
        <w:ind w:left="1134" w:hanging="283"/>
        <w:jc w:val="both"/>
        <w:rPr>
          <w:rFonts w:eastAsia="Calibri" w:cstheme="majorBidi"/>
        </w:rPr>
      </w:pPr>
      <w:r w:rsidRPr="204FEDAC">
        <w:rPr>
          <w:rFonts w:eastAsia="Calibri" w:cstheme="majorBidi"/>
        </w:rPr>
        <w:t xml:space="preserve">dla typowych przekrojów korytowych, jak również w przypadku przekrojów dla obiektów inżynierskich, należy zidentyfikować formy pokrycia terenu, zgodnie ze schematem kodowania zamieszczonym </w:t>
      </w:r>
      <w:r w:rsidRPr="00254CEA">
        <w:rPr>
          <w:rFonts w:eastAsia="Calibri" w:cstheme="majorBidi"/>
        </w:rPr>
        <w:t xml:space="preserve">w </w:t>
      </w:r>
      <w:r w:rsidR="0091027C">
        <w:rPr>
          <w:rFonts w:eastAsia="Calibri" w:cstheme="majorBidi"/>
        </w:rPr>
        <w:t>T</w:t>
      </w:r>
      <w:r w:rsidRPr="00254CEA">
        <w:rPr>
          <w:rFonts w:eastAsia="Calibri" w:cstheme="majorBidi"/>
        </w:rPr>
        <w:t>abeli 1</w:t>
      </w:r>
      <w:r w:rsidRPr="204FEDAC">
        <w:rPr>
          <w:rFonts w:eastAsia="Calibri" w:cstheme="majorBidi"/>
        </w:rPr>
        <w:t xml:space="preserve"> (oddzielnie dla koryta właściwego </w:t>
      </w:r>
      <w:r w:rsidR="00A77ACA">
        <w:rPr>
          <w:rFonts w:eastAsia="Calibri" w:cstheme="majorBidi"/>
        </w:rPr>
        <w:t>–</w:t>
      </w:r>
      <w:r w:rsidRPr="204FEDAC">
        <w:rPr>
          <w:rFonts w:eastAsia="Calibri" w:cstheme="majorBidi"/>
        </w:rPr>
        <w:t xml:space="preserve"> stąd w nazwie kodu „K” i oddzielnie dla terasy zalewowej, stąd w nazwie „T”) oraz określić kody dla punktów/pikiet w przekrojach zgodne ze schematem kodowania zamieszczonym </w:t>
      </w:r>
      <w:r w:rsidRPr="007E08DA">
        <w:rPr>
          <w:rFonts w:eastAsia="Calibri" w:cstheme="majorBidi"/>
        </w:rPr>
        <w:t xml:space="preserve">w </w:t>
      </w:r>
      <w:r w:rsidR="79308EA3" w:rsidRPr="70B88B2F">
        <w:rPr>
          <w:rFonts w:eastAsia="Calibri" w:cstheme="majorBidi"/>
        </w:rPr>
        <w:t>T</w:t>
      </w:r>
      <w:r w:rsidRPr="70B88B2F">
        <w:rPr>
          <w:rFonts w:eastAsia="Calibri" w:cstheme="majorBidi"/>
        </w:rPr>
        <w:t>abeli</w:t>
      </w:r>
      <w:r w:rsidRPr="007E08DA">
        <w:rPr>
          <w:rFonts w:eastAsia="Calibri" w:cstheme="majorBidi"/>
        </w:rPr>
        <w:t xml:space="preserve"> </w:t>
      </w:r>
      <w:r w:rsidR="007E08DA" w:rsidRPr="007E08DA">
        <w:rPr>
          <w:rFonts w:eastAsia="Calibri" w:cstheme="majorBidi"/>
        </w:rPr>
        <w:t>1</w:t>
      </w:r>
      <w:r w:rsidRPr="007E08DA">
        <w:rPr>
          <w:rFonts w:eastAsia="Calibri" w:cstheme="majorBidi"/>
        </w:rPr>
        <w:t>;</w:t>
      </w:r>
    </w:p>
    <w:p w14:paraId="06A432E4" w14:textId="3E2F75FA" w:rsidR="00FE19CC" w:rsidRPr="00FE19CC" w:rsidRDefault="00FE19CC" w:rsidP="003C60C7">
      <w:pPr>
        <w:numPr>
          <w:ilvl w:val="0"/>
          <w:numId w:val="21"/>
        </w:numPr>
        <w:suppressAutoHyphens/>
        <w:spacing w:after="0"/>
        <w:ind w:left="1134" w:hanging="283"/>
        <w:jc w:val="both"/>
        <w:rPr>
          <w:rFonts w:eastAsia="Calibri" w:cstheme="majorBidi"/>
        </w:rPr>
      </w:pPr>
      <w:r w:rsidRPr="4A108205">
        <w:rPr>
          <w:rFonts w:eastAsia="Calibri" w:cstheme="majorBidi"/>
        </w:rPr>
        <w:t xml:space="preserve">kolejność kodowania dla poszczególnych punktów </w:t>
      </w:r>
      <w:r w:rsidR="635C5569" w:rsidRPr="42D38AA4">
        <w:rPr>
          <w:rFonts w:eastAsia="Calibri" w:cstheme="majorBidi"/>
        </w:rPr>
        <w:t xml:space="preserve">(pikiet) </w:t>
      </w:r>
      <w:r w:rsidR="00A00535">
        <w:rPr>
          <w:rFonts w:eastAsia="Calibri" w:cstheme="majorBidi"/>
        </w:rPr>
        <w:t>P</w:t>
      </w:r>
      <w:r w:rsidR="00A00535" w:rsidRPr="42D38AA4">
        <w:rPr>
          <w:rFonts w:eastAsia="Calibri" w:cstheme="majorBidi"/>
        </w:rPr>
        <w:t>omiarów</w:t>
      </w:r>
      <w:r w:rsidR="00A00535" w:rsidRPr="4A108205">
        <w:rPr>
          <w:rFonts w:eastAsia="Calibri" w:cstheme="majorBidi"/>
        </w:rPr>
        <w:t xml:space="preserve"> </w:t>
      </w:r>
      <w:r w:rsidRPr="4A108205">
        <w:rPr>
          <w:rFonts w:eastAsia="Calibri" w:cstheme="majorBidi"/>
        </w:rPr>
        <w:t>geodezyjnych</w:t>
      </w:r>
      <w:r w:rsidR="67DB90B1" w:rsidRPr="1AED38ED">
        <w:rPr>
          <w:rFonts w:eastAsia="Calibri" w:cstheme="majorBidi"/>
        </w:rPr>
        <w:t>,</w:t>
      </w:r>
      <w:r w:rsidRPr="4A108205">
        <w:rPr>
          <w:rFonts w:eastAsia="Calibri" w:cstheme="majorBidi"/>
        </w:rPr>
        <w:t xml:space="preserve"> musi być zgodna z kierunkiem wykonywania przekroju, tj. od lewej do prawej (patrząc zgodnie   kierunkiem przepływu wody w cieku), przy czym wartość kodu w danym punkcie pomiarowym powinna być przypisana do odcinka go poprzedzającego (wg schematu </w:t>
      </w:r>
      <w:r w:rsidRPr="4A108205">
        <w:rPr>
          <w:rFonts w:eastAsia="Calibri" w:cstheme="majorBidi"/>
        </w:rPr>
        <w:lastRenderedPageBreak/>
        <w:t xml:space="preserve">poniżej). </w:t>
      </w:r>
      <w:r w:rsidR="009B6515">
        <w:rPr>
          <w:rFonts w:eastAsia="Calibri" w:cstheme="majorBidi"/>
        </w:rPr>
        <w:t>D</w:t>
      </w:r>
      <w:r w:rsidRPr="4A108205">
        <w:rPr>
          <w:rFonts w:eastAsia="Calibri" w:cstheme="majorBidi"/>
        </w:rPr>
        <w:t>la jednego odcinka pomiędzy kolejnymi punktami pomiarowymi można zdefiniować tylko jeden kod formy pokrycia terenu (</w:t>
      </w:r>
      <w:r w:rsidR="27AB87C6" w:rsidRPr="281F5E05">
        <w:rPr>
          <w:rFonts w:eastAsia="Calibri" w:cstheme="majorBidi"/>
        </w:rPr>
        <w:t>R</w:t>
      </w:r>
      <w:r w:rsidRPr="281F5E05">
        <w:rPr>
          <w:rFonts w:eastAsia="Calibri" w:cstheme="majorBidi"/>
        </w:rPr>
        <w:t>ys</w:t>
      </w:r>
      <w:r w:rsidRPr="4A108205">
        <w:rPr>
          <w:rFonts w:eastAsia="Calibri" w:cstheme="majorBidi"/>
        </w:rPr>
        <w:t xml:space="preserve">. </w:t>
      </w:r>
      <w:r w:rsidR="007E08DA" w:rsidRPr="4A108205">
        <w:rPr>
          <w:rFonts w:eastAsia="Calibri" w:cstheme="majorBidi"/>
        </w:rPr>
        <w:t>2</w:t>
      </w:r>
      <w:r w:rsidRPr="4A108205">
        <w:rPr>
          <w:rFonts w:eastAsia="Calibri" w:cstheme="majorBidi"/>
        </w:rPr>
        <w:t>);</w:t>
      </w:r>
    </w:p>
    <w:p w14:paraId="64410F92" w14:textId="77777777" w:rsidR="00FE19CC" w:rsidRPr="00FE19CC" w:rsidRDefault="00FE19CC" w:rsidP="00FE19CC">
      <w:pPr>
        <w:suppressAutoHyphens/>
        <w:spacing w:after="0"/>
        <w:ind w:left="851" w:hanging="284"/>
        <w:rPr>
          <w:rFonts w:eastAsia="Calibri" w:cstheme="majorHAnsi"/>
        </w:rPr>
      </w:pPr>
    </w:p>
    <w:p w14:paraId="2EFF3D77" w14:textId="77777777" w:rsidR="00FE19CC" w:rsidRPr="00FE19CC" w:rsidRDefault="00FE19CC" w:rsidP="00FE19CC">
      <w:pPr>
        <w:suppressAutoHyphens/>
        <w:spacing w:after="0"/>
        <w:jc w:val="center"/>
        <w:rPr>
          <w:rFonts w:eastAsia="Calibri" w:cstheme="majorBidi"/>
        </w:rPr>
      </w:pPr>
      <w:r w:rsidRPr="00FE19CC">
        <w:rPr>
          <w:rFonts w:cstheme="majorHAnsi"/>
          <w:noProof/>
        </w:rPr>
        <w:drawing>
          <wp:inline distT="0" distB="0" distL="0" distR="0" wp14:anchorId="4A2A0066" wp14:editId="485E29DD">
            <wp:extent cx="5730240" cy="147828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5C783" w14:textId="0A813E33" w:rsidR="00FE19CC" w:rsidRPr="00FE19CC" w:rsidRDefault="00FE19CC" w:rsidP="00FE19CC">
      <w:pPr>
        <w:suppressAutoHyphens/>
        <w:spacing w:after="0"/>
        <w:jc w:val="center"/>
        <w:rPr>
          <w:rFonts w:eastAsia="Calibri" w:cstheme="majorHAnsi"/>
          <w:i/>
        </w:rPr>
      </w:pPr>
      <w:r w:rsidRPr="007E08DA">
        <w:rPr>
          <w:rFonts w:eastAsia="Calibri" w:cstheme="majorHAnsi"/>
          <w:i/>
        </w:rPr>
        <w:t xml:space="preserve">Rys. </w:t>
      </w:r>
      <w:r w:rsidR="007E08DA" w:rsidRPr="007E08DA">
        <w:rPr>
          <w:rFonts w:eastAsia="Calibri" w:cstheme="majorHAnsi"/>
          <w:i/>
        </w:rPr>
        <w:t>2</w:t>
      </w:r>
      <w:r w:rsidRPr="007E08DA">
        <w:rPr>
          <w:rFonts w:eastAsia="Calibri" w:cstheme="majorHAnsi"/>
          <w:i/>
        </w:rPr>
        <w:t>.</w:t>
      </w:r>
      <w:r w:rsidRPr="00FE19CC">
        <w:rPr>
          <w:rFonts w:eastAsia="Calibri" w:cstheme="majorHAnsi"/>
          <w:i/>
        </w:rPr>
        <w:t xml:space="preserve"> Sposób kodowania dla form pokrycia terenu w przykładowym przekroju</w:t>
      </w:r>
    </w:p>
    <w:p w14:paraId="5A23B8CA" w14:textId="77777777" w:rsidR="00FE19CC" w:rsidRPr="00FE19CC" w:rsidRDefault="00FE19CC" w:rsidP="00FE19CC">
      <w:pPr>
        <w:suppressAutoHyphens/>
        <w:spacing w:after="0"/>
        <w:jc w:val="center"/>
        <w:rPr>
          <w:rFonts w:eastAsia="Calibri" w:cstheme="majorHAnsi"/>
        </w:rPr>
      </w:pPr>
    </w:p>
    <w:p w14:paraId="2775132C" w14:textId="71E4B608" w:rsidR="00FE19CC" w:rsidRPr="00FE19CC" w:rsidRDefault="00FE19CC" w:rsidP="003C60C7">
      <w:pPr>
        <w:numPr>
          <w:ilvl w:val="0"/>
          <w:numId w:val="21"/>
        </w:numPr>
        <w:suppressAutoHyphens/>
        <w:spacing w:after="120"/>
        <w:ind w:left="851" w:hanging="284"/>
        <w:contextualSpacing/>
        <w:jc w:val="both"/>
        <w:rPr>
          <w:rFonts w:eastAsia="Calibri" w:cstheme="majorBidi"/>
        </w:rPr>
      </w:pPr>
      <w:r w:rsidRPr="4312289F">
        <w:rPr>
          <w:rFonts w:eastAsia="Calibri" w:cstheme="majorBidi"/>
        </w:rPr>
        <w:t xml:space="preserve">w trakcie wykonywania </w:t>
      </w:r>
      <w:r w:rsidR="00A00535">
        <w:rPr>
          <w:rFonts w:eastAsia="Calibri" w:cstheme="majorBidi"/>
        </w:rPr>
        <w:t>P</w:t>
      </w:r>
      <w:r w:rsidR="00A00535" w:rsidRPr="4312289F">
        <w:rPr>
          <w:rFonts w:eastAsia="Calibri" w:cstheme="majorBidi"/>
        </w:rPr>
        <w:t xml:space="preserve">omiarów </w:t>
      </w:r>
      <w:r w:rsidR="17EC0C33" w:rsidRPr="4312289F">
        <w:rPr>
          <w:rFonts w:eastAsia="Calibri" w:cstheme="majorBidi"/>
        </w:rPr>
        <w:t>geodezyjnych</w:t>
      </w:r>
      <w:r w:rsidRPr="4312289F">
        <w:rPr>
          <w:rFonts w:eastAsia="Calibri" w:cstheme="majorBidi"/>
        </w:rPr>
        <w:t xml:space="preserve"> należy prowadzić szkice </w:t>
      </w:r>
      <w:r w:rsidR="5BAE768B" w:rsidRPr="7944D41E">
        <w:rPr>
          <w:rFonts w:eastAsia="Calibri" w:cstheme="majorBidi"/>
        </w:rPr>
        <w:t>g</w:t>
      </w:r>
      <w:r w:rsidRPr="7944D41E">
        <w:rPr>
          <w:rFonts w:eastAsia="Calibri" w:cstheme="majorBidi"/>
        </w:rPr>
        <w:t>e</w:t>
      </w:r>
      <w:r w:rsidR="5BAE768B" w:rsidRPr="7944D41E">
        <w:rPr>
          <w:rFonts w:eastAsia="Calibri" w:cstheme="majorBidi"/>
        </w:rPr>
        <w:t>odezyjne</w:t>
      </w:r>
      <w:r w:rsidRPr="4312289F">
        <w:rPr>
          <w:rFonts w:eastAsia="Calibri" w:cstheme="majorBidi"/>
        </w:rPr>
        <w:t xml:space="preserve"> i wykonać minimum </w:t>
      </w:r>
      <w:r w:rsidR="00D82A2B">
        <w:rPr>
          <w:rFonts w:eastAsia="Calibri" w:cstheme="majorBidi"/>
        </w:rPr>
        <w:t>dwa</w:t>
      </w:r>
      <w:r w:rsidR="00C60D15" w:rsidRPr="4312289F">
        <w:rPr>
          <w:rFonts w:eastAsia="Calibri" w:cstheme="majorBidi"/>
        </w:rPr>
        <w:t xml:space="preserve"> </w:t>
      </w:r>
      <w:r w:rsidRPr="4312289F">
        <w:rPr>
          <w:rFonts w:eastAsia="Calibri" w:cstheme="majorBidi"/>
        </w:rPr>
        <w:t>zdjęci</w:t>
      </w:r>
      <w:r w:rsidR="00D82A2B">
        <w:rPr>
          <w:rFonts w:eastAsia="Calibri" w:cstheme="majorBidi"/>
        </w:rPr>
        <w:t>a</w:t>
      </w:r>
      <w:r w:rsidRPr="4312289F">
        <w:rPr>
          <w:rFonts w:eastAsia="Calibri" w:cstheme="majorBidi"/>
        </w:rPr>
        <w:t xml:space="preserve"> na przekrój, na których zostanie zaznaczona sytuacja terenowa, identyfikatory punktów oraz kierunek, z którego została wykonana fotografia (</w:t>
      </w:r>
      <w:r w:rsidR="65D187F6" w:rsidRPr="281F5E05">
        <w:rPr>
          <w:rFonts w:eastAsia="Calibri" w:cstheme="majorBidi"/>
        </w:rPr>
        <w:t>R</w:t>
      </w:r>
      <w:r w:rsidRPr="281F5E05">
        <w:rPr>
          <w:rFonts w:eastAsia="Calibri" w:cstheme="majorBidi"/>
        </w:rPr>
        <w:t>ys</w:t>
      </w:r>
      <w:r w:rsidRPr="4312289F">
        <w:rPr>
          <w:rFonts w:eastAsia="Calibri" w:cstheme="majorBidi"/>
        </w:rPr>
        <w:t>.</w:t>
      </w:r>
      <w:r w:rsidR="007E08DA" w:rsidRPr="4312289F">
        <w:rPr>
          <w:rFonts w:eastAsia="Calibri" w:cstheme="majorBidi"/>
        </w:rPr>
        <w:t>3</w:t>
      </w:r>
      <w:r w:rsidRPr="4312289F">
        <w:rPr>
          <w:rFonts w:eastAsia="Calibri" w:cstheme="majorBidi"/>
        </w:rPr>
        <w:t>);</w:t>
      </w:r>
    </w:p>
    <w:p w14:paraId="516D4724" w14:textId="77777777" w:rsidR="00FE19CC" w:rsidRPr="00FE19CC" w:rsidRDefault="00FE19CC" w:rsidP="00FE19CC">
      <w:pPr>
        <w:suppressAutoHyphens/>
        <w:spacing w:after="120"/>
        <w:ind w:left="720"/>
        <w:contextualSpacing/>
        <w:rPr>
          <w:rFonts w:eastAsia="Calibri" w:cstheme="majorHAnsi"/>
        </w:rPr>
      </w:pPr>
    </w:p>
    <w:p w14:paraId="684F06D8" w14:textId="77777777" w:rsidR="00FE19CC" w:rsidRPr="00FE19CC" w:rsidRDefault="00FE19CC" w:rsidP="00FE19CC">
      <w:pPr>
        <w:keepNext/>
        <w:spacing w:before="240" w:after="0" w:line="240" w:lineRule="auto"/>
        <w:jc w:val="center"/>
        <w:rPr>
          <w:rFonts w:cstheme="majorHAnsi"/>
        </w:rPr>
      </w:pPr>
      <w:r w:rsidRPr="00FE19CC">
        <w:rPr>
          <w:rFonts w:eastAsia="Calibri" w:cstheme="majorHAnsi"/>
          <w:noProof/>
        </w:rPr>
        <w:drawing>
          <wp:inline distT="0" distB="0" distL="0" distR="0" wp14:anchorId="5F78D0D6" wp14:editId="38F07B82">
            <wp:extent cx="3780155" cy="2456815"/>
            <wp:effectExtent l="0" t="0" r="0" b="635"/>
            <wp:docPr id="3" name="Obraz 3" descr="Obraz zawierający linia, Czcionka, kij miernicz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linia, Czcionka, kij miernicz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C67359" w14:textId="6939E7A7" w:rsidR="00FE19CC" w:rsidRPr="00FE19CC" w:rsidRDefault="00FE19CC" w:rsidP="00FE19CC">
      <w:pPr>
        <w:suppressAutoHyphens/>
        <w:spacing w:after="0"/>
        <w:jc w:val="center"/>
        <w:rPr>
          <w:rFonts w:eastAsia="Calibri" w:cstheme="majorHAnsi"/>
          <w:i/>
        </w:rPr>
      </w:pPr>
      <w:r w:rsidRPr="007E08DA">
        <w:rPr>
          <w:rFonts w:eastAsia="Calibri" w:cstheme="majorHAnsi"/>
          <w:i/>
        </w:rPr>
        <w:t xml:space="preserve">Rys. </w:t>
      </w:r>
      <w:r w:rsidR="007E08DA">
        <w:rPr>
          <w:rFonts w:eastAsia="Calibri" w:cstheme="majorHAnsi"/>
          <w:i/>
        </w:rPr>
        <w:t>3</w:t>
      </w:r>
      <w:r w:rsidRPr="00FE19CC">
        <w:rPr>
          <w:rFonts w:eastAsia="Calibri" w:cstheme="majorHAnsi"/>
          <w:i/>
        </w:rPr>
        <w:t xml:space="preserve"> </w:t>
      </w:r>
      <w:r w:rsidR="003603A7">
        <w:rPr>
          <w:rFonts w:eastAsia="Calibri" w:cstheme="majorHAnsi"/>
          <w:i/>
        </w:rPr>
        <w:t>Szkic polowy</w:t>
      </w:r>
      <w:r w:rsidR="00E4747C">
        <w:rPr>
          <w:rFonts w:eastAsia="Calibri" w:cstheme="majorHAnsi"/>
          <w:i/>
        </w:rPr>
        <w:t xml:space="preserve"> wraz z prezentacją s</w:t>
      </w:r>
      <w:r w:rsidRPr="00FE19CC">
        <w:rPr>
          <w:rFonts w:eastAsia="Calibri" w:cstheme="majorHAnsi"/>
          <w:i/>
        </w:rPr>
        <w:t>pos</w:t>
      </w:r>
      <w:r w:rsidR="00E4747C">
        <w:rPr>
          <w:rFonts w:eastAsia="Calibri" w:cstheme="majorHAnsi"/>
          <w:i/>
        </w:rPr>
        <w:t>obu</w:t>
      </w:r>
      <w:r w:rsidRPr="00FE19CC">
        <w:rPr>
          <w:rFonts w:eastAsia="Calibri" w:cstheme="majorHAnsi"/>
          <w:i/>
        </w:rPr>
        <w:t xml:space="preserve"> zaznaczenia kierunku wykonania fotografii</w:t>
      </w:r>
    </w:p>
    <w:p w14:paraId="6A43DFDE" w14:textId="77777777" w:rsidR="00FE19CC" w:rsidRPr="00FE19CC" w:rsidRDefault="00FE19CC" w:rsidP="00FE19CC">
      <w:pPr>
        <w:suppressAutoHyphens/>
        <w:spacing w:after="0"/>
        <w:jc w:val="center"/>
        <w:rPr>
          <w:rFonts w:eastAsia="Calibri" w:cstheme="majorHAnsi"/>
          <w:i/>
        </w:rPr>
      </w:pPr>
    </w:p>
    <w:p w14:paraId="48F02CE0" w14:textId="77777777" w:rsidR="00FE19CC" w:rsidRPr="00FE19CC" w:rsidRDefault="00FE19CC" w:rsidP="00FE19CC">
      <w:pPr>
        <w:suppressAutoHyphens/>
        <w:spacing w:after="0"/>
        <w:jc w:val="center"/>
        <w:rPr>
          <w:rFonts w:eastAsia="Calibri" w:cstheme="majorHAnsi"/>
          <w:i/>
        </w:rPr>
      </w:pPr>
    </w:p>
    <w:p w14:paraId="7AAB88F2" w14:textId="2D1013E3" w:rsidR="00654880" w:rsidRPr="008E5D22" w:rsidRDefault="00FE19CC" w:rsidP="003C60C7">
      <w:pPr>
        <w:pStyle w:val="Akapitzlist"/>
        <w:numPr>
          <w:ilvl w:val="0"/>
          <w:numId w:val="25"/>
        </w:numPr>
        <w:suppressAutoHyphens/>
        <w:spacing w:after="0"/>
        <w:jc w:val="both"/>
        <w:rPr>
          <w:rFonts w:cstheme="majorHAnsi"/>
          <w:lang w:eastAsia="ar-SA"/>
        </w:rPr>
      </w:pPr>
      <w:bookmarkStart w:id="45" w:name="_Toc534884509"/>
      <w:bookmarkStart w:id="46" w:name="_Toc138066239"/>
      <w:r w:rsidRPr="204FEDAC">
        <w:rPr>
          <w:rFonts w:eastAsia="Times New Roman" w:cstheme="majorBidi"/>
          <w:lang w:eastAsia="ar-SA"/>
        </w:rPr>
        <w:t>Opracowanie  przekrojów dolinowych</w:t>
      </w:r>
      <w:r w:rsidR="00654880">
        <w:rPr>
          <w:rFonts w:eastAsia="Times New Roman" w:cstheme="majorBidi"/>
          <w:lang w:eastAsia="ar-SA"/>
        </w:rPr>
        <w:t>:</w:t>
      </w:r>
    </w:p>
    <w:p w14:paraId="40F6766D" w14:textId="180ECDDC" w:rsidR="00FE19CC" w:rsidRPr="006761E0" w:rsidRDefault="0236F9CC" w:rsidP="008E5D22">
      <w:pPr>
        <w:pStyle w:val="Akapitzlist"/>
        <w:suppressAutoHyphens/>
        <w:spacing w:after="0"/>
        <w:ind w:left="644"/>
        <w:jc w:val="both"/>
        <w:rPr>
          <w:rFonts w:cstheme="majorHAnsi"/>
          <w:lang w:eastAsia="ar-SA"/>
        </w:rPr>
      </w:pPr>
      <w:r w:rsidRPr="06A1AC39">
        <w:rPr>
          <w:rFonts w:eastAsia="Times New Roman" w:cstheme="majorBidi"/>
          <w:lang w:eastAsia="ar-SA"/>
        </w:rPr>
        <w:t>Pełne przekroje dolinowe obejmują</w:t>
      </w:r>
      <w:r w:rsidR="00FE19CC" w:rsidRPr="06A1AC39">
        <w:rPr>
          <w:rFonts w:eastAsia="Times New Roman" w:cstheme="majorBidi"/>
          <w:lang w:eastAsia="ar-SA"/>
        </w:rPr>
        <w:t xml:space="preserve"> </w:t>
      </w:r>
      <w:r w:rsidR="00FE19CC" w:rsidRPr="204FEDAC">
        <w:rPr>
          <w:rFonts w:eastAsia="Times New Roman" w:cstheme="majorBidi"/>
          <w:lang w:eastAsia="ar-SA"/>
        </w:rPr>
        <w:t>przekroje korytowe</w:t>
      </w:r>
      <w:bookmarkEnd w:id="45"/>
      <w:bookmarkEnd w:id="46"/>
      <w:r w:rsidRPr="06A1AC39">
        <w:rPr>
          <w:rFonts w:eastAsia="Times New Roman" w:cstheme="majorBidi"/>
          <w:lang w:eastAsia="ar-SA"/>
        </w:rPr>
        <w:t>.</w:t>
      </w:r>
      <w:r w:rsidR="003965BA">
        <w:rPr>
          <w:rFonts w:eastAsia="Times New Roman" w:cstheme="majorBidi"/>
          <w:lang w:eastAsia="ar-SA"/>
        </w:rPr>
        <w:t xml:space="preserve"> Dla każdego przekroju powinien być założony folder z nazwą tego przekroju</w:t>
      </w:r>
      <w:r w:rsidR="000E41AF">
        <w:rPr>
          <w:rFonts w:eastAsia="Times New Roman" w:cstheme="majorBidi"/>
          <w:lang w:eastAsia="ar-SA"/>
        </w:rPr>
        <w:t xml:space="preserve">. </w:t>
      </w:r>
      <w:r w:rsidR="00E63A68">
        <w:rPr>
          <w:rFonts w:eastAsia="Times New Roman" w:cstheme="majorBidi"/>
          <w:lang w:eastAsia="ar-SA"/>
        </w:rPr>
        <w:t>Folder musi</w:t>
      </w:r>
      <w:r w:rsidR="000E41AF">
        <w:rPr>
          <w:rFonts w:eastAsia="Times New Roman" w:cstheme="majorBidi"/>
          <w:lang w:eastAsia="ar-SA"/>
        </w:rPr>
        <w:t xml:space="preserve"> zawierać</w:t>
      </w:r>
      <w:r w:rsidR="00693A40">
        <w:rPr>
          <w:rFonts w:eastAsia="Times New Roman" w:cstheme="majorBidi"/>
          <w:lang w:eastAsia="ar-SA"/>
        </w:rPr>
        <w:t>:</w:t>
      </w:r>
    </w:p>
    <w:p w14:paraId="6E9FCD5A" w14:textId="61EF5E9F" w:rsidR="006761E0" w:rsidRPr="006761E0" w:rsidRDefault="002307B2" w:rsidP="00CA50A4">
      <w:pPr>
        <w:pStyle w:val="Nagwek4"/>
        <w:ind w:left="993" w:hanging="284"/>
        <w:rPr>
          <w:rFonts w:eastAsia="SimSun"/>
          <w:i w:val="0"/>
          <w:iCs w:val="0"/>
          <w:color w:val="auto"/>
          <w:lang w:eastAsia="ar-SA"/>
        </w:rPr>
      </w:pPr>
      <w:r w:rsidRPr="006761E0">
        <w:rPr>
          <w:rFonts w:eastAsia="SimSun"/>
          <w:i w:val="0"/>
          <w:iCs w:val="0"/>
          <w:color w:val="auto"/>
          <w:lang w:eastAsia="ar-SA"/>
        </w:rPr>
        <w:t>Op</w:t>
      </w:r>
      <w:r>
        <w:rPr>
          <w:rFonts w:eastAsia="SimSun"/>
          <w:i w:val="0"/>
          <w:iCs w:val="0"/>
          <w:color w:val="auto"/>
          <w:lang w:eastAsia="ar-SA"/>
        </w:rPr>
        <w:t>racowanie</w:t>
      </w:r>
      <w:r w:rsidRPr="006761E0">
        <w:rPr>
          <w:rFonts w:eastAsia="SimSun"/>
          <w:i w:val="0"/>
          <w:iCs w:val="0"/>
          <w:color w:val="auto"/>
          <w:lang w:eastAsia="ar-SA"/>
        </w:rPr>
        <w:t xml:space="preserve"> geodezyjn</w:t>
      </w:r>
      <w:r>
        <w:rPr>
          <w:rFonts w:eastAsia="SimSun"/>
          <w:i w:val="0"/>
          <w:iCs w:val="0"/>
          <w:color w:val="auto"/>
          <w:lang w:eastAsia="ar-SA"/>
        </w:rPr>
        <w:t>e</w:t>
      </w:r>
      <w:r w:rsidRPr="006761E0">
        <w:rPr>
          <w:rFonts w:eastAsia="SimSun"/>
          <w:i w:val="0"/>
          <w:iCs w:val="0"/>
          <w:color w:val="auto"/>
          <w:lang w:eastAsia="ar-SA"/>
        </w:rPr>
        <w:t xml:space="preserve"> </w:t>
      </w:r>
      <w:r w:rsidR="006761E0" w:rsidRPr="006761E0">
        <w:rPr>
          <w:rFonts w:eastAsia="SimSun"/>
          <w:i w:val="0"/>
          <w:iCs w:val="0"/>
          <w:color w:val="auto"/>
          <w:lang w:eastAsia="ar-SA"/>
        </w:rPr>
        <w:t>dla przekrojów dolinowych</w:t>
      </w:r>
      <w:r w:rsidR="000E41AF">
        <w:rPr>
          <w:rFonts w:eastAsia="SimSun"/>
          <w:i w:val="0"/>
          <w:iCs w:val="0"/>
          <w:color w:val="auto"/>
          <w:lang w:eastAsia="ar-SA"/>
        </w:rPr>
        <w:t>:</w:t>
      </w:r>
      <w:r w:rsidR="006761E0" w:rsidRPr="006761E0">
        <w:rPr>
          <w:rFonts w:eastAsia="SimSun"/>
          <w:i w:val="0"/>
          <w:iCs w:val="0"/>
          <w:color w:val="auto"/>
          <w:lang w:eastAsia="ar-SA"/>
        </w:rPr>
        <w:t xml:space="preserve"> </w:t>
      </w:r>
    </w:p>
    <w:p w14:paraId="4EB45269" w14:textId="315B5E56" w:rsidR="006C14E4" w:rsidRPr="009B6515" w:rsidRDefault="006761E0" w:rsidP="003C60C7">
      <w:pPr>
        <w:pStyle w:val="Akapitzlist"/>
        <w:numPr>
          <w:ilvl w:val="0"/>
          <w:numId w:val="22"/>
        </w:numPr>
        <w:suppressAutoHyphens/>
        <w:spacing w:after="0"/>
        <w:ind w:left="1985" w:hanging="284"/>
        <w:jc w:val="both"/>
        <w:rPr>
          <w:rFonts w:eastAsia="SimSun" w:cstheme="majorBidi"/>
          <w:lang w:eastAsia="ar-SA"/>
        </w:rPr>
      </w:pPr>
      <w:r w:rsidRPr="0BE39AD1">
        <w:rPr>
          <w:rFonts w:eastAsia="SimSun" w:cstheme="majorBidi"/>
          <w:lang w:eastAsia="ar-SA"/>
        </w:rPr>
        <w:t xml:space="preserve">zestawienie tabelaryczne pomiarów przekrojów korytowych według wzoru przedstawionego w </w:t>
      </w:r>
      <w:r w:rsidR="746C68AE" w:rsidRPr="0BE39AD1">
        <w:rPr>
          <w:rFonts w:eastAsia="SimSun" w:cstheme="majorBidi"/>
          <w:lang w:eastAsia="ar-SA"/>
        </w:rPr>
        <w:t>T</w:t>
      </w:r>
      <w:r w:rsidRPr="0BE39AD1">
        <w:rPr>
          <w:rFonts w:eastAsia="SimSun" w:cstheme="majorBidi"/>
          <w:lang w:eastAsia="ar-SA"/>
        </w:rPr>
        <w:t>abeli 2;</w:t>
      </w:r>
    </w:p>
    <w:p w14:paraId="4EC261D8" w14:textId="40876248" w:rsidR="006C14E4" w:rsidRDefault="006C14E4" w:rsidP="004970AE">
      <w:pPr>
        <w:pStyle w:val="Akapitzlist"/>
        <w:suppressAutoHyphens/>
        <w:spacing w:after="0"/>
        <w:ind w:left="1985"/>
        <w:jc w:val="both"/>
        <w:rPr>
          <w:rFonts w:eastAsia="SimSun" w:cstheme="majorBidi"/>
          <w:lang w:eastAsia="ar-SA"/>
        </w:rPr>
      </w:pPr>
    </w:p>
    <w:p w14:paraId="6FDC68F2" w14:textId="365DD986" w:rsidR="00F67B3B" w:rsidRPr="00AA2CF1" w:rsidRDefault="00F67B3B" w:rsidP="00F67B3B">
      <w:pPr>
        <w:suppressAutoHyphens/>
        <w:spacing w:after="0"/>
        <w:ind w:left="-567"/>
        <w:jc w:val="both"/>
        <w:rPr>
          <w:rFonts w:eastAsia="SimSun" w:cstheme="majorHAnsi"/>
          <w:lang w:eastAsia="ar-SA"/>
        </w:rPr>
      </w:pPr>
      <w:r w:rsidRPr="004E660C">
        <w:rPr>
          <w:rFonts w:cstheme="majorHAnsi"/>
        </w:rPr>
        <w:t xml:space="preserve">Tabela </w:t>
      </w:r>
      <w:r w:rsidR="00D4347A">
        <w:rPr>
          <w:rFonts w:cstheme="majorHAnsi"/>
        </w:rPr>
        <w:t>2</w:t>
      </w:r>
      <w:r w:rsidRPr="00AA2CF1">
        <w:rPr>
          <w:rFonts w:cstheme="majorHAnsi"/>
        </w:rPr>
        <w:t xml:space="preserve">  Zestawienie tabelaryczne pomiarów przekrojów korytowych</w:t>
      </w:r>
    </w:p>
    <w:tbl>
      <w:tblPr>
        <w:tblW w:w="1063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4"/>
        <w:gridCol w:w="1270"/>
        <w:gridCol w:w="1223"/>
        <w:gridCol w:w="1223"/>
        <w:gridCol w:w="833"/>
        <w:gridCol w:w="1002"/>
        <w:gridCol w:w="917"/>
        <w:gridCol w:w="841"/>
        <w:gridCol w:w="988"/>
        <w:gridCol w:w="1282"/>
      </w:tblGrid>
      <w:tr w:rsidR="00F67B3B" w:rsidRPr="00C92129" w14:paraId="50AA358F" w14:textId="77777777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5B2EC45" w14:textId="77777777" w:rsidR="00F67B3B" w:rsidRPr="00AA2CF1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AA2CF1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Nazwa cieku i kilometraż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C1F03AE" w14:textId="77777777" w:rsidR="00F67B3B" w:rsidRPr="00AA2CF1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AA2CF1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Numer przekroju i punktu pomiarowego</w:t>
            </w:r>
          </w:p>
        </w:tc>
        <w:tc>
          <w:tcPr>
            <w:tcW w:w="12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  <w:hideMark/>
          </w:tcPr>
          <w:p w14:paraId="7CDD2AB6" w14:textId="77777777" w:rsidR="00F67B3B" w:rsidRPr="00AA2CF1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AA2CF1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Współrzędna X</w:t>
            </w:r>
            <w:r w:rsidRPr="00AA2CF1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br/>
              <w:t>[m]</w:t>
            </w:r>
          </w:p>
        </w:tc>
        <w:tc>
          <w:tcPr>
            <w:tcW w:w="122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  <w:hideMark/>
          </w:tcPr>
          <w:p w14:paraId="4BBC75BD" w14:textId="77777777" w:rsidR="00F67B3B" w:rsidRPr="00AA2CF1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AA2CF1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Współrzędna Y</w:t>
            </w:r>
            <w:r w:rsidRPr="00AA2CF1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br/>
              <w:t>[m]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7FDA39D" w14:textId="547403F6" w:rsidR="00F67B3B" w:rsidRPr="00AA2CF1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AA2CF1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 xml:space="preserve">Z </w:t>
            </w:r>
            <w:r w:rsidR="00A77ACA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–</w:t>
            </w:r>
            <w:r w:rsidRPr="00AA2CF1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 xml:space="preserve"> rzędna [m n.p.m.]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87A6A3D" w14:textId="77777777" w:rsidR="00F67B3B" w:rsidRPr="00AA2CF1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AA2CF1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Odległość [m]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B4AACCF" w14:textId="77777777" w:rsidR="00F67B3B" w:rsidRPr="00AA2CF1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AA2CF1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Kod formy pokrycia terenu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AD44469" w14:textId="77777777" w:rsidR="00F67B3B" w:rsidRPr="00AA2CF1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AA2CF1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Rzędna zw. wody [m n.p.m.]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C51475C" w14:textId="77777777" w:rsidR="00F67B3B" w:rsidRPr="00AA2CF1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AA2CF1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Data pomiaru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52B7EBE" w14:textId="77777777" w:rsidR="00F67B3B" w:rsidRPr="00AA2CF1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AA2CF1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Numer fotografii</w:t>
            </w:r>
          </w:p>
        </w:tc>
      </w:tr>
      <w:tr w:rsidR="00F67B3B" w:rsidRPr="00C92129" w14:paraId="70CDBB02" w14:textId="77777777">
        <w:trPr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966D" w14:textId="77777777" w:rsidR="00F67B3B" w:rsidRPr="00AA2CF1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 w:rsidRPr="00AA2CF1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Nazwa cieku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A785" w14:textId="77777777" w:rsidR="00F67B3B" w:rsidRPr="00AA2CF1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5D94" w14:textId="77777777" w:rsidR="00F67B3B" w:rsidRPr="00AA2CF1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BC74" w14:textId="77777777" w:rsidR="00F67B3B" w:rsidRPr="00AA2CF1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5EC5" w14:textId="77777777" w:rsidR="00F67B3B" w:rsidRPr="00AA2CF1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80FB" w14:textId="77777777" w:rsidR="00F67B3B" w:rsidRPr="00AA2CF1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2016" w14:textId="77777777" w:rsidR="00F67B3B" w:rsidRPr="00AA2CF1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AC0F" w14:textId="77777777" w:rsidR="00F67B3B" w:rsidRPr="00AA2CF1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7A8A" w14:textId="77777777" w:rsidR="00F67B3B" w:rsidRPr="00AA2CF1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D7BA" w14:textId="793CA5B3" w:rsidR="00F67B3B" w:rsidRPr="00AA2CF1" w:rsidRDefault="00A77ACA">
            <w:pPr>
              <w:spacing w:after="0" w:line="240" w:lineRule="auto"/>
              <w:ind w:left="113" w:right="113"/>
              <w:jc w:val="center"/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„</w:t>
            </w:r>
            <w:r w:rsidR="00F67B3B" w:rsidRPr="00AA2CF1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Nazwa cieku</w:t>
            </w:r>
            <w:r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”</w:t>
            </w:r>
            <w:r w:rsidR="00F67B3B" w:rsidRPr="00AA2CF1">
              <w:rPr>
                <w:rFonts w:eastAsia="Times New Roman" w:cstheme="majorHAnsi"/>
                <w:color w:val="000000"/>
                <w:sz w:val="16"/>
                <w:szCs w:val="16"/>
                <w:lang w:eastAsia="pl-PL"/>
              </w:rPr>
              <w:t>_1.JPG</w:t>
            </w:r>
          </w:p>
        </w:tc>
      </w:tr>
      <w:tr w:rsidR="00F67B3B" w:rsidRPr="00C92129" w14:paraId="54D599B2" w14:textId="77777777">
        <w:trPr>
          <w:trHeight w:val="283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1DA9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9F74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14C8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2F39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6D35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5960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B0E2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B56D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0305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AA4A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67B3B" w:rsidRPr="00C92129" w14:paraId="15043B20" w14:textId="77777777">
        <w:trPr>
          <w:trHeight w:val="283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2013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4DA5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9D7E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A97D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FB86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18B9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5144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724C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AA39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13AA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67B3B" w:rsidRPr="00C92129" w14:paraId="54380FAF" w14:textId="77777777">
        <w:trPr>
          <w:trHeight w:val="283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F059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693D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1A03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9831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64FF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5244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ED6B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FF3B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60B5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FDA2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67B3B" w:rsidRPr="00C92129" w14:paraId="1C00B651" w14:textId="77777777">
        <w:trPr>
          <w:trHeight w:val="283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92A1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ED19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C448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BCB9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D263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D6E2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A1C6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0492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0E22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17EE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67B3B" w:rsidRPr="00C92129" w14:paraId="63FDCD43" w14:textId="77777777">
        <w:trPr>
          <w:trHeight w:val="283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0562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7723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6131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68CB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2557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3C2A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14FE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FFF5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2FDF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5DFE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67B3B" w:rsidRPr="00C92129" w14:paraId="1E782946" w14:textId="77777777">
        <w:trPr>
          <w:trHeight w:val="283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6413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F37C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B9EE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D028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4934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0BFD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8FF2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291A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C3C2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9FE0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67B3B" w:rsidRPr="00C92129" w14:paraId="6CCB0ADD" w14:textId="77777777">
        <w:trPr>
          <w:trHeight w:val="283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2532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9C93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69BA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E980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A0AE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EA21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F9AA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AF92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5274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DA86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67B3B" w:rsidRPr="00C92129" w14:paraId="7D819582" w14:textId="77777777">
        <w:trPr>
          <w:trHeight w:val="283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A55D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BBFA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1B77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A687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8473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0FD6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5955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14DB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DC85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8E51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67B3B" w:rsidRPr="00C92129" w14:paraId="22F6048B" w14:textId="77777777">
        <w:trPr>
          <w:trHeight w:val="283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A57E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C9FC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A215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0227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7C30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3E77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2CFA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532E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D5D0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7F0D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67B3B" w:rsidRPr="00C92129" w14:paraId="6E60D426" w14:textId="77777777">
        <w:trPr>
          <w:trHeight w:val="283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14C6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C653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222F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6295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AB31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786D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D093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9595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4A7A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D986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67B3B" w:rsidRPr="00C92129" w14:paraId="59748E3B" w14:textId="77777777">
        <w:trPr>
          <w:trHeight w:val="283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BA5B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F4FA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CBF9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EF4B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CFF0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ECCD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3A4F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A743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A8E2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9D2C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67B3B" w:rsidRPr="00C92129" w14:paraId="37A11205" w14:textId="77777777">
        <w:trPr>
          <w:trHeight w:val="283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40D4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E539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9E3E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5E88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4F1E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DEDC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50CC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88C2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74D6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00F9" w14:textId="77777777" w:rsidR="00F67B3B" w:rsidRPr="00C92129" w:rsidRDefault="00F67B3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0B19D76C" w14:textId="77777777" w:rsidR="008E5D22" w:rsidRDefault="008E5D22" w:rsidP="00F67B3B">
      <w:pPr>
        <w:suppressAutoHyphens/>
        <w:spacing w:after="0"/>
        <w:jc w:val="both"/>
        <w:rPr>
          <w:rFonts w:eastAsia="SimSun" w:cstheme="majorHAnsi"/>
          <w:lang w:eastAsia="ar-SA"/>
        </w:rPr>
      </w:pPr>
    </w:p>
    <w:p w14:paraId="236094EF" w14:textId="62014D97" w:rsidR="00F67B3B" w:rsidRDefault="0072795E" w:rsidP="001E67B3">
      <w:pPr>
        <w:tabs>
          <w:tab w:val="left" w:pos="1985"/>
        </w:tabs>
        <w:suppressAutoHyphens/>
        <w:spacing w:after="0"/>
        <w:ind w:left="993" w:firstLine="708"/>
        <w:jc w:val="both"/>
        <w:rPr>
          <w:rFonts w:eastAsia="SimSun" w:cstheme="majorHAnsi"/>
          <w:lang w:eastAsia="ar-SA"/>
        </w:rPr>
      </w:pPr>
      <w:r w:rsidRPr="0072795E">
        <w:rPr>
          <w:rFonts w:eastAsia="SimSun" w:cstheme="majorHAnsi"/>
          <w:lang w:eastAsia="ar-SA"/>
        </w:rPr>
        <w:t>•</w:t>
      </w:r>
      <w:r w:rsidRPr="0072795E">
        <w:rPr>
          <w:rFonts w:eastAsia="SimSun" w:cstheme="majorHAnsi"/>
          <w:lang w:eastAsia="ar-SA"/>
        </w:rPr>
        <w:tab/>
        <w:t xml:space="preserve">wykres przekroju korytowego według </w:t>
      </w:r>
      <w:r w:rsidR="00127713">
        <w:rPr>
          <w:rFonts w:eastAsia="SimSun" w:cstheme="majorHAnsi"/>
          <w:lang w:eastAsia="ar-SA"/>
        </w:rPr>
        <w:t>R</w:t>
      </w:r>
      <w:r w:rsidRPr="00AA236C">
        <w:rPr>
          <w:rFonts w:eastAsia="SimSun" w:cstheme="majorHAnsi"/>
          <w:lang w:eastAsia="ar-SA"/>
        </w:rPr>
        <w:t xml:space="preserve">ysunku </w:t>
      </w:r>
      <w:r w:rsidR="003D0073">
        <w:rPr>
          <w:rFonts w:eastAsia="SimSun" w:cstheme="majorHAnsi"/>
          <w:lang w:eastAsia="ar-SA"/>
        </w:rPr>
        <w:t>4</w:t>
      </w:r>
      <w:r w:rsidRPr="0072795E">
        <w:rPr>
          <w:rFonts w:eastAsia="SimSun" w:cstheme="majorHAnsi"/>
          <w:lang w:eastAsia="ar-SA"/>
        </w:rPr>
        <w:t>;</w:t>
      </w:r>
    </w:p>
    <w:p w14:paraId="70A1FA43" w14:textId="77777777" w:rsidR="0072795E" w:rsidRDefault="0072795E" w:rsidP="0072795E">
      <w:pPr>
        <w:suppressAutoHyphens/>
        <w:spacing w:after="0"/>
        <w:ind w:left="426" w:hanging="142"/>
        <w:jc w:val="both"/>
        <w:rPr>
          <w:rFonts w:eastAsia="SimSun" w:cstheme="majorHAnsi"/>
          <w:lang w:eastAsia="ar-SA"/>
        </w:rPr>
      </w:pPr>
    </w:p>
    <w:p w14:paraId="65E732D5" w14:textId="7475999C" w:rsidR="0072795E" w:rsidRPr="00F67B3B" w:rsidRDefault="00D62CA7" w:rsidP="00B53D2C">
      <w:pPr>
        <w:suppressAutoHyphens/>
        <w:spacing w:after="0"/>
        <w:ind w:left="426" w:hanging="852"/>
        <w:jc w:val="center"/>
        <w:rPr>
          <w:rFonts w:eastAsia="SimSun" w:cstheme="majorBidi"/>
          <w:lang w:eastAsia="ar-SA"/>
        </w:rPr>
      </w:pPr>
      <w:r w:rsidRPr="00C92129">
        <w:rPr>
          <w:rFonts w:eastAsia="SimSun" w:cs="font499"/>
          <w:noProof/>
          <w:lang w:eastAsia="pl-PL"/>
        </w:rPr>
        <w:drawing>
          <wp:inline distT="0" distB="0" distL="0" distR="0" wp14:anchorId="5E92D953" wp14:editId="42A83578">
            <wp:extent cx="5201108" cy="2258187"/>
            <wp:effectExtent l="19050" t="0" r="18592" b="8763"/>
            <wp:docPr id="15" name="Wykres 8">
              <a:extLst xmlns:a="http://schemas.openxmlformats.org/drawingml/2006/main">
                <a:ext uri="{FF2B5EF4-FFF2-40B4-BE49-F238E27FC236}">
                  <a16:creationId xmlns:a16="http://schemas.microsoft.com/office/drawing/2014/main" id="{3B78110A-E4E1-4728-991B-AF1F6E34F6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6C1D5E1" w14:textId="0200D5E4" w:rsidR="00FF66EC" w:rsidRDefault="00FF66EC" w:rsidP="00FF66EC">
      <w:pPr>
        <w:pStyle w:val="Legenda"/>
        <w:rPr>
          <w:rFonts w:asciiTheme="majorHAnsi" w:eastAsia="Calibri" w:hAnsiTheme="majorHAnsi" w:cstheme="majorHAnsi"/>
          <w:b w:val="0"/>
          <w:bCs w:val="0"/>
          <w:sz w:val="20"/>
          <w:szCs w:val="20"/>
        </w:rPr>
      </w:pPr>
      <w:r w:rsidRPr="00AA236C">
        <w:rPr>
          <w:rFonts w:asciiTheme="majorHAnsi" w:hAnsiTheme="majorHAnsi" w:cstheme="majorHAnsi"/>
          <w:b w:val="0"/>
          <w:sz w:val="20"/>
          <w:szCs w:val="20"/>
        </w:rPr>
        <w:t xml:space="preserve">Rys. </w:t>
      </w:r>
      <w:r w:rsidR="004E660C">
        <w:rPr>
          <w:rFonts w:asciiTheme="majorHAnsi" w:hAnsiTheme="majorHAnsi" w:cstheme="majorHAnsi"/>
          <w:b w:val="0"/>
          <w:bCs w:val="0"/>
          <w:sz w:val="20"/>
          <w:szCs w:val="20"/>
        </w:rPr>
        <w:t>4</w:t>
      </w:r>
      <w:r w:rsidRPr="00FF66EC">
        <w:rPr>
          <w:rFonts w:asciiTheme="majorHAnsi" w:eastAsia="Calibri" w:hAnsiTheme="majorHAnsi" w:cstheme="majorHAnsi"/>
          <w:b w:val="0"/>
          <w:bCs w:val="0"/>
          <w:sz w:val="20"/>
          <w:szCs w:val="20"/>
        </w:rPr>
        <w:t xml:space="preserve"> Przykład wykresu przekroju dolinowego w arkuszu kalkulacyjnym</w:t>
      </w:r>
    </w:p>
    <w:p w14:paraId="193B04BE" w14:textId="62BD220D" w:rsidR="001E67B3" w:rsidRPr="00B35B85" w:rsidRDefault="26115722" w:rsidP="00D549FB">
      <w:pPr>
        <w:spacing w:after="120"/>
        <w:ind w:left="567"/>
        <w:jc w:val="both"/>
        <w:rPr>
          <w:lang w:eastAsia="ar-SA"/>
        </w:rPr>
      </w:pPr>
      <w:r w:rsidRPr="5DD924A7">
        <w:rPr>
          <w:rFonts w:eastAsia="SimSun" w:cstheme="majorBidi"/>
          <w:lang w:eastAsia="ar-SA"/>
        </w:rPr>
        <w:t>Z</w:t>
      </w:r>
      <w:r w:rsidR="000C73BA" w:rsidRPr="5DD924A7">
        <w:rPr>
          <w:rFonts w:eastAsia="SimSun" w:cstheme="majorBidi"/>
          <w:lang w:eastAsia="ar-SA"/>
        </w:rPr>
        <w:t>estawienie</w:t>
      </w:r>
      <w:r w:rsidR="000C73BA" w:rsidRPr="00B35B85">
        <w:rPr>
          <w:rFonts w:eastAsia="SimSun" w:cstheme="majorBidi"/>
          <w:lang w:eastAsia="ar-SA"/>
        </w:rPr>
        <w:t xml:space="preserve"> musi uwzględniać również przekroje dolinowe zlokalizowane w miejscach pomiaru budowli mostowych i hydrotechnicznych. W związku z tym</w:t>
      </w:r>
      <w:r w:rsidR="522D9D17" w:rsidRPr="00B35B85">
        <w:rPr>
          <w:rFonts w:eastAsia="SimSun" w:cstheme="majorBidi"/>
          <w:lang w:eastAsia="ar-SA"/>
        </w:rPr>
        <w:t>,</w:t>
      </w:r>
      <w:r w:rsidR="000C73BA" w:rsidRPr="00B35B85">
        <w:rPr>
          <w:rFonts w:eastAsia="SimSun" w:cstheme="majorBidi"/>
          <w:lang w:eastAsia="ar-SA"/>
        </w:rPr>
        <w:t xml:space="preserve"> należy przedłożyć pełne</w:t>
      </w:r>
      <w:r w:rsidR="00D549FB">
        <w:t xml:space="preserve"> </w:t>
      </w:r>
      <w:r w:rsidR="000C73BA" w:rsidRPr="00B35B85">
        <w:rPr>
          <w:rFonts w:eastAsia="SimSun" w:cstheme="majorBidi"/>
          <w:lang w:eastAsia="ar-SA"/>
        </w:rPr>
        <w:t xml:space="preserve">zestawienie tabelaryczne oraz </w:t>
      </w:r>
      <w:r w:rsidR="00AB1DD1" w:rsidRPr="00B35B85">
        <w:rPr>
          <w:rFonts w:eastAsia="SimSun" w:cstheme="majorBidi"/>
          <w:lang w:eastAsia="ar-SA"/>
        </w:rPr>
        <w:t xml:space="preserve">rysunki </w:t>
      </w:r>
      <w:r w:rsidR="000C73BA" w:rsidRPr="00B35B85">
        <w:rPr>
          <w:rFonts w:eastAsia="SimSun" w:cstheme="majorBidi"/>
          <w:lang w:eastAsia="ar-SA"/>
        </w:rPr>
        <w:t xml:space="preserve">w </w:t>
      </w:r>
      <w:r w:rsidR="00AB1DD1" w:rsidRPr="00B35B85">
        <w:rPr>
          <w:rFonts w:eastAsiaTheme="majorEastAsia" w:cstheme="majorBidi"/>
        </w:rPr>
        <w:t xml:space="preserve">postaci plików *.DWG </w:t>
      </w:r>
      <w:r w:rsidR="312C491E" w:rsidRPr="00B35B85">
        <w:rPr>
          <w:rFonts w:eastAsia="SimSun" w:cstheme="majorBidi"/>
          <w:lang w:eastAsia="ar-SA"/>
        </w:rPr>
        <w:t>jak również</w:t>
      </w:r>
      <w:r w:rsidR="00AB1DD1" w:rsidRPr="00B35B85">
        <w:rPr>
          <w:rFonts w:eastAsia="SimSun" w:cstheme="majorBidi"/>
          <w:lang w:eastAsia="ar-SA"/>
        </w:rPr>
        <w:t xml:space="preserve"> muszą </w:t>
      </w:r>
      <w:r w:rsidR="0E983F03" w:rsidRPr="00B35B85">
        <w:rPr>
          <w:rFonts w:eastAsia="SimSun" w:cstheme="majorBidi"/>
          <w:lang w:eastAsia="ar-SA"/>
        </w:rPr>
        <w:t>zostać przekazane</w:t>
      </w:r>
      <w:r w:rsidR="00D549FB">
        <w:rPr>
          <w:rFonts w:eastAsia="SimSun" w:cstheme="majorBidi"/>
          <w:lang w:eastAsia="ar-SA"/>
        </w:rPr>
        <w:t xml:space="preserve"> </w:t>
      </w:r>
      <w:r w:rsidR="29E79A4A" w:rsidRPr="00B35B85">
        <w:rPr>
          <w:rFonts w:eastAsia="SimSun" w:cstheme="majorBidi"/>
          <w:lang w:eastAsia="ar-SA"/>
        </w:rPr>
        <w:t>jako</w:t>
      </w:r>
      <w:r w:rsidR="312C491E" w:rsidRPr="00B35B85">
        <w:rPr>
          <w:rFonts w:eastAsia="SimSun" w:cstheme="majorBidi"/>
          <w:lang w:eastAsia="ar-SA"/>
        </w:rPr>
        <w:t xml:space="preserve"> </w:t>
      </w:r>
      <w:r w:rsidR="3C28A533" w:rsidRPr="00B35B85">
        <w:rPr>
          <w:rFonts w:eastAsia="SimSun" w:cstheme="majorBidi"/>
          <w:lang w:eastAsia="ar-SA"/>
        </w:rPr>
        <w:t>plik</w:t>
      </w:r>
      <w:r w:rsidR="78B2529F" w:rsidRPr="00B35B85">
        <w:rPr>
          <w:rFonts w:eastAsia="SimSun" w:cstheme="majorBidi"/>
          <w:lang w:eastAsia="ar-SA"/>
        </w:rPr>
        <w:t>i</w:t>
      </w:r>
      <w:r w:rsidR="58AEAE77" w:rsidRPr="00B35B85">
        <w:rPr>
          <w:rFonts w:eastAsia="SimSun" w:cstheme="majorBidi"/>
          <w:lang w:eastAsia="ar-SA"/>
        </w:rPr>
        <w:t xml:space="preserve"> </w:t>
      </w:r>
      <w:r w:rsidR="2249D0F0" w:rsidRPr="00B35B85">
        <w:rPr>
          <w:rFonts w:eastAsia="SimSun" w:cstheme="majorBidi"/>
          <w:lang w:eastAsia="ar-SA"/>
        </w:rPr>
        <w:t>*.</w:t>
      </w:r>
      <w:r w:rsidR="00F2450E" w:rsidRPr="00B35B85">
        <w:rPr>
          <w:rFonts w:eastAsia="SimSun" w:cstheme="majorBidi"/>
          <w:lang w:eastAsia="ar-SA"/>
        </w:rPr>
        <w:t>PDF</w:t>
      </w:r>
      <w:r w:rsidR="000C73BA" w:rsidRPr="00B35B85">
        <w:rPr>
          <w:rFonts w:eastAsia="SimSun" w:cstheme="majorBidi"/>
          <w:lang w:eastAsia="ar-SA"/>
        </w:rPr>
        <w:t xml:space="preserve"> </w:t>
      </w:r>
      <w:r w:rsidR="2249D0F0" w:rsidRPr="00B35B85">
        <w:rPr>
          <w:rFonts w:eastAsia="SimSun" w:cstheme="majorBidi"/>
          <w:lang w:eastAsia="ar-SA"/>
        </w:rPr>
        <w:t xml:space="preserve">i </w:t>
      </w:r>
      <w:proofErr w:type="spellStart"/>
      <w:r w:rsidR="5B4A6918" w:rsidRPr="00B35B85">
        <w:rPr>
          <w:rFonts w:eastAsia="SimSun" w:cstheme="majorBidi"/>
          <w:lang w:eastAsia="ar-SA"/>
        </w:rPr>
        <w:t>GeoPDF</w:t>
      </w:r>
      <w:proofErr w:type="spellEnd"/>
      <w:r w:rsidR="5B4A6918" w:rsidRPr="00B35B85">
        <w:rPr>
          <w:rFonts w:eastAsia="SimSun" w:cstheme="majorBidi"/>
          <w:lang w:eastAsia="ar-SA"/>
        </w:rPr>
        <w:t xml:space="preserve"> </w:t>
      </w:r>
      <w:r w:rsidR="06059E73" w:rsidRPr="00B35B85">
        <w:rPr>
          <w:rFonts w:eastAsia="SimSun" w:cstheme="majorBidi"/>
          <w:lang w:eastAsia="ar-SA"/>
        </w:rPr>
        <w:t xml:space="preserve"> </w:t>
      </w:r>
      <w:r w:rsidR="000C73BA" w:rsidRPr="00B35B85">
        <w:rPr>
          <w:rFonts w:eastAsia="SimSun" w:cstheme="majorBidi"/>
          <w:lang w:eastAsia="ar-SA"/>
        </w:rPr>
        <w:t>z wyraźnym wskazaniem części przekroju pochodzącym z</w:t>
      </w:r>
      <w:r w:rsidR="00D549FB">
        <w:rPr>
          <w:rFonts w:eastAsia="SimSun" w:cstheme="majorBidi"/>
          <w:lang w:eastAsia="ar-SA"/>
        </w:rPr>
        <w:t xml:space="preserve"> </w:t>
      </w:r>
      <w:r w:rsidR="000C73BA" w:rsidRPr="00B35B85">
        <w:rPr>
          <w:rFonts w:eastAsia="SimSun" w:cstheme="majorBidi"/>
          <w:lang w:eastAsia="ar-SA"/>
        </w:rPr>
        <w:t>pomiarów</w:t>
      </w:r>
      <w:r w:rsidR="00D549FB">
        <w:rPr>
          <w:rFonts w:eastAsia="SimSun" w:cstheme="majorBidi"/>
          <w:lang w:eastAsia="ar-SA"/>
        </w:rPr>
        <w:t xml:space="preserve"> </w:t>
      </w:r>
      <w:r w:rsidR="000C73BA" w:rsidRPr="00B35B85">
        <w:rPr>
          <w:rFonts w:eastAsia="SimSun" w:cstheme="majorBidi"/>
          <w:lang w:eastAsia="ar-SA"/>
        </w:rPr>
        <w:t>bezpośrednich oraz części wygenerowanych na podstawie NMT;</w:t>
      </w:r>
    </w:p>
    <w:p w14:paraId="1AF01B85" w14:textId="3A5EEEC1" w:rsidR="00515AA5" w:rsidRDefault="000F6530" w:rsidP="003C60C7">
      <w:pPr>
        <w:pStyle w:val="Akapitzlist"/>
        <w:numPr>
          <w:ilvl w:val="0"/>
          <w:numId w:val="104"/>
        </w:numPr>
        <w:suppressAutoHyphens/>
        <w:spacing w:after="0"/>
        <w:ind w:left="851" w:hanging="284"/>
        <w:jc w:val="both"/>
        <w:rPr>
          <w:lang w:eastAsia="ar-SA"/>
        </w:rPr>
      </w:pPr>
      <w:r w:rsidRPr="7B2EE9BA">
        <w:rPr>
          <w:rFonts w:eastAsia="SimSun" w:cstheme="majorBidi"/>
          <w:lang w:eastAsia="ar-SA"/>
        </w:rPr>
        <w:t>fotografie przekrojów korytowych</w:t>
      </w:r>
      <w:r w:rsidR="008E0426" w:rsidRPr="7B2EE9BA">
        <w:rPr>
          <w:rFonts w:eastAsia="SimSun" w:cstheme="majorBidi"/>
          <w:lang w:eastAsia="ar-SA"/>
        </w:rPr>
        <w:t xml:space="preserve"> (minimum </w:t>
      </w:r>
      <w:r w:rsidR="00D82A2B">
        <w:rPr>
          <w:rFonts w:eastAsia="SimSun" w:cstheme="majorBidi"/>
          <w:lang w:eastAsia="ar-SA"/>
        </w:rPr>
        <w:t>dwa</w:t>
      </w:r>
      <w:r w:rsidR="008E0426" w:rsidRPr="7B2EE9BA">
        <w:rPr>
          <w:rFonts w:eastAsia="SimSun" w:cstheme="majorBidi"/>
          <w:lang w:eastAsia="ar-SA"/>
        </w:rPr>
        <w:t xml:space="preserve"> zdjęci</w:t>
      </w:r>
      <w:r w:rsidR="00D82A2B">
        <w:rPr>
          <w:rFonts w:eastAsia="SimSun" w:cstheme="majorBidi"/>
          <w:lang w:eastAsia="ar-SA"/>
        </w:rPr>
        <w:t>a</w:t>
      </w:r>
      <w:r w:rsidR="008E0426" w:rsidRPr="7B2EE9BA">
        <w:rPr>
          <w:rFonts w:eastAsia="SimSun" w:cstheme="majorBidi"/>
          <w:lang w:eastAsia="ar-SA"/>
        </w:rPr>
        <w:t xml:space="preserve"> </w:t>
      </w:r>
      <w:r w:rsidR="530AD1D9" w:rsidRPr="31F963F0">
        <w:rPr>
          <w:rFonts w:eastAsia="SimSun" w:cstheme="majorBidi"/>
          <w:lang w:eastAsia="ar-SA"/>
        </w:rPr>
        <w:t xml:space="preserve">z </w:t>
      </w:r>
      <w:proofErr w:type="spellStart"/>
      <w:r w:rsidR="530AD1D9" w:rsidRPr="31F963F0">
        <w:rPr>
          <w:rFonts w:eastAsia="SimSun" w:cstheme="majorBidi"/>
          <w:lang w:eastAsia="ar-SA"/>
        </w:rPr>
        <w:t>geotagiem</w:t>
      </w:r>
      <w:proofErr w:type="spellEnd"/>
      <w:r w:rsidR="008E0426" w:rsidRPr="0F5877CD">
        <w:rPr>
          <w:rFonts w:eastAsia="SimSun" w:cstheme="majorBidi"/>
          <w:lang w:eastAsia="ar-SA"/>
        </w:rPr>
        <w:t xml:space="preserve"> </w:t>
      </w:r>
      <w:r w:rsidR="008E0426" w:rsidRPr="7B2EE9BA">
        <w:rPr>
          <w:rFonts w:eastAsia="SimSun" w:cstheme="majorBidi"/>
          <w:lang w:eastAsia="ar-SA"/>
        </w:rPr>
        <w:t>dla każdego</w:t>
      </w:r>
      <w:r w:rsidR="007B04F7" w:rsidRPr="7B2EE9BA">
        <w:rPr>
          <w:rFonts w:eastAsia="SimSun" w:cstheme="majorBidi"/>
          <w:lang w:eastAsia="ar-SA"/>
        </w:rPr>
        <w:t xml:space="preserve"> przekroju)</w:t>
      </w:r>
      <w:r w:rsidRPr="7B2EE9BA">
        <w:rPr>
          <w:rFonts w:eastAsia="SimSun" w:cstheme="majorBidi"/>
          <w:lang w:eastAsia="ar-SA"/>
        </w:rPr>
        <w:t xml:space="preserve"> – w </w:t>
      </w:r>
      <w:r w:rsidR="73DBC635" w:rsidRPr="1BDB6C3A">
        <w:rPr>
          <w:rFonts w:eastAsia="SimSun" w:cstheme="majorBidi"/>
          <w:lang w:eastAsia="ar-SA"/>
        </w:rPr>
        <w:t xml:space="preserve">postaci </w:t>
      </w:r>
      <w:r w:rsidR="73DBC635" w:rsidRPr="74C85F0A">
        <w:rPr>
          <w:rFonts w:eastAsia="SimSun" w:cstheme="majorBidi"/>
          <w:lang w:eastAsia="ar-SA"/>
        </w:rPr>
        <w:t>plików</w:t>
      </w:r>
      <w:r w:rsidRPr="74C85F0A">
        <w:rPr>
          <w:rFonts w:eastAsia="SimSun" w:cstheme="majorBidi"/>
          <w:lang w:eastAsia="ar-SA"/>
        </w:rPr>
        <w:t xml:space="preserve"> </w:t>
      </w:r>
      <w:r w:rsidR="005A5253" w:rsidRPr="10FB389A">
        <w:rPr>
          <w:rFonts w:eastAsia="SimSun" w:cstheme="majorBidi"/>
          <w:lang w:eastAsia="ar-SA"/>
        </w:rPr>
        <w:t>*</w:t>
      </w:r>
      <w:r w:rsidR="1F48900D" w:rsidRPr="10FB389A">
        <w:rPr>
          <w:rFonts w:eastAsia="SimSun" w:cstheme="majorBidi"/>
          <w:lang w:eastAsia="ar-SA"/>
        </w:rPr>
        <w:t>.</w:t>
      </w:r>
      <w:r w:rsidR="17FA6CEF" w:rsidRPr="23D4DDA6">
        <w:rPr>
          <w:rFonts w:eastAsia="SimSun" w:cstheme="majorBidi"/>
          <w:lang w:eastAsia="ar-SA"/>
        </w:rPr>
        <w:t>JPG</w:t>
      </w:r>
      <w:r w:rsidRPr="10FB389A">
        <w:rPr>
          <w:rFonts w:eastAsia="SimSun" w:cstheme="majorBidi"/>
          <w:lang w:eastAsia="ar-SA"/>
        </w:rPr>
        <w:t>.</w:t>
      </w:r>
      <w:r w:rsidRPr="7B2EE9BA">
        <w:rPr>
          <w:rFonts w:eastAsia="SimSun" w:cstheme="majorBidi"/>
          <w:lang w:eastAsia="ar-SA"/>
        </w:rPr>
        <w:t xml:space="preserve"> Numer fotografii powinien odpowiadać numerowi przekroju (w przypadku większej liczby fotografii dla jednego przekroju – numeracja</w:t>
      </w:r>
      <w:r w:rsidR="00706A70" w:rsidRPr="7B2EE9BA">
        <w:rPr>
          <w:rFonts w:eastAsia="SimSun" w:cstheme="majorBidi"/>
          <w:lang w:eastAsia="ar-SA"/>
        </w:rPr>
        <w:t xml:space="preserve"> </w:t>
      </w:r>
      <w:r w:rsidR="0A28C380" w:rsidRPr="1EE44912">
        <w:rPr>
          <w:rFonts w:eastAsia="SimSun" w:cstheme="majorBidi"/>
          <w:lang w:eastAsia="ar-SA"/>
        </w:rPr>
        <w:t>ma posiadać</w:t>
      </w:r>
      <w:r w:rsidR="0A28C380" w:rsidRPr="42365F19">
        <w:rPr>
          <w:rFonts w:eastAsia="SimSun" w:cstheme="majorBidi"/>
          <w:lang w:eastAsia="ar-SA"/>
        </w:rPr>
        <w:t xml:space="preserve"> formę</w:t>
      </w:r>
      <w:r w:rsidRPr="7B2EE9BA">
        <w:rPr>
          <w:rFonts w:eastAsia="SimSun" w:cstheme="majorBidi"/>
          <w:lang w:eastAsia="ar-SA"/>
        </w:rPr>
        <w:t xml:space="preserve">: </w:t>
      </w:r>
      <w:r w:rsidR="00706A70" w:rsidRPr="7B2EE9BA">
        <w:rPr>
          <w:rFonts w:eastAsia="SimSun" w:cstheme="majorBidi"/>
          <w:lang w:eastAsia="ar-SA"/>
        </w:rPr>
        <w:t>„</w:t>
      </w:r>
      <w:r w:rsidRPr="7B2EE9BA">
        <w:rPr>
          <w:rFonts w:eastAsia="SimSun" w:cstheme="majorBidi"/>
          <w:lang w:eastAsia="ar-SA"/>
        </w:rPr>
        <w:t xml:space="preserve">Nazwa </w:t>
      </w:r>
      <w:r w:rsidR="00B35B85" w:rsidRPr="7B2EE9BA">
        <w:rPr>
          <w:rFonts w:eastAsia="SimSun" w:cstheme="majorBidi"/>
          <w:lang w:eastAsia="ar-SA"/>
        </w:rPr>
        <w:t>cieku ”+”nr</w:t>
      </w:r>
      <w:r w:rsidRPr="7B2EE9BA">
        <w:rPr>
          <w:rFonts w:eastAsia="SimSun" w:cstheme="majorBidi"/>
          <w:lang w:eastAsia="ar-SA"/>
        </w:rPr>
        <w:t xml:space="preserve"> </w:t>
      </w:r>
      <w:r w:rsidR="00B35B85" w:rsidRPr="7B2EE9BA">
        <w:rPr>
          <w:rFonts w:eastAsia="SimSun" w:cstheme="majorBidi"/>
          <w:lang w:eastAsia="ar-SA"/>
        </w:rPr>
        <w:t xml:space="preserve">przekroju </w:t>
      </w:r>
      <w:r w:rsidR="78AB4F94" w:rsidRPr="48B84556">
        <w:rPr>
          <w:rFonts w:eastAsia="SimSun" w:cstheme="majorBidi"/>
          <w:lang w:eastAsia="ar-SA"/>
        </w:rPr>
        <w:t>A</w:t>
      </w:r>
      <w:r w:rsidR="00B35B85" w:rsidRPr="7B2EE9BA">
        <w:rPr>
          <w:rFonts w:eastAsia="SimSun" w:cstheme="majorBidi"/>
          <w:lang w:eastAsia="ar-SA"/>
        </w:rPr>
        <w:t>”+”A</w:t>
      </w:r>
      <w:r w:rsidR="00780B9D" w:rsidRPr="7B2EE9BA">
        <w:rPr>
          <w:rFonts w:eastAsia="SimSun" w:cstheme="majorBidi"/>
          <w:lang w:eastAsia="ar-SA"/>
        </w:rPr>
        <w:t>”</w:t>
      </w:r>
      <w:r w:rsidRPr="7B2EE9BA">
        <w:rPr>
          <w:rFonts w:eastAsia="SimSun" w:cstheme="majorBidi"/>
          <w:lang w:eastAsia="ar-SA"/>
        </w:rPr>
        <w:t xml:space="preserve">, </w:t>
      </w:r>
      <w:r w:rsidR="00780B9D" w:rsidRPr="7B2EE9BA">
        <w:rPr>
          <w:rFonts w:eastAsia="SimSun" w:cstheme="majorBidi"/>
          <w:lang w:eastAsia="ar-SA"/>
        </w:rPr>
        <w:t xml:space="preserve">„Nazwa </w:t>
      </w:r>
      <w:r w:rsidR="00B35B85" w:rsidRPr="7B2EE9BA">
        <w:rPr>
          <w:rFonts w:eastAsia="SimSun" w:cstheme="majorBidi"/>
          <w:lang w:eastAsia="ar-SA"/>
        </w:rPr>
        <w:t>cieku „+”nr</w:t>
      </w:r>
      <w:r w:rsidR="00780B9D" w:rsidRPr="7B2EE9BA">
        <w:rPr>
          <w:rFonts w:eastAsia="SimSun" w:cstheme="majorBidi"/>
          <w:lang w:eastAsia="ar-SA"/>
        </w:rPr>
        <w:t xml:space="preserve"> przekroju</w:t>
      </w:r>
      <w:r w:rsidR="007D7C83" w:rsidRPr="7B2EE9BA">
        <w:rPr>
          <w:rFonts w:eastAsia="SimSun" w:cstheme="majorBidi"/>
          <w:lang w:eastAsia="ar-SA"/>
        </w:rPr>
        <w:t xml:space="preserve"> </w:t>
      </w:r>
      <w:r w:rsidR="76C55DE8" w:rsidRPr="48B84556">
        <w:rPr>
          <w:rFonts w:eastAsia="SimSun" w:cstheme="majorBidi"/>
          <w:lang w:eastAsia="ar-SA"/>
        </w:rPr>
        <w:t>A</w:t>
      </w:r>
      <w:r w:rsidR="00780B9D" w:rsidRPr="7B2EE9BA">
        <w:rPr>
          <w:rFonts w:eastAsia="SimSun" w:cstheme="majorBidi"/>
          <w:lang w:eastAsia="ar-SA"/>
        </w:rPr>
        <w:t>”+”B”</w:t>
      </w:r>
      <w:r w:rsidR="00B6100C" w:rsidRPr="7B2EE9BA" w:rsidDel="00B6100C">
        <w:rPr>
          <w:rFonts w:eastAsia="SimSun" w:cstheme="majorBidi"/>
          <w:lang w:eastAsia="ar-SA"/>
        </w:rPr>
        <w:t xml:space="preserve"> </w:t>
      </w:r>
      <w:r w:rsidRPr="7B2EE9BA">
        <w:rPr>
          <w:rFonts w:eastAsia="SimSun" w:cstheme="majorBidi"/>
          <w:lang w:eastAsia="ar-SA"/>
        </w:rPr>
        <w:t>, itd.);</w:t>
      </w:r>
    </w:p>
    <w:p w14:paraId="7B98ACC3" w14:textId="48935F6C" w:rsidR="001E67B3" w:rsidRDefault="000F6530" w:rsidP="003C60C7">
      <w:pPr>
        <w:pStyle w:val="Akapitzlist"/>
        <w:numPr>
          <w:ilvl w:val="0"/>
          <w:numId w:val="104"/>
        </w:numPr>
        <w:suppressAutoHyphens/>
        <w:spacing w:after="0"/>
        <w:ind w:left="851" w:hanging="284"/>
        <w:jc w:val="both"/>
        <w:rPr>
          <w:rFonts w:eastAsia="SimSun" w:cstheme="majorBidi"/>
          <w:lang w:eastAsia="ar-SA"/>
        </w:rPr>
      </w:pPr>
      <w:r w:rsidRPr="00515AA5">
        <w:rPr>
          <w:rFonts w:eastAsia="SimSun" w:cstheme="majorBidi"/>
          <w:lang w:eastAsia="ar-SA"/>
        </w:rPr>
        <w:t>rysunki przekrojów korytowych w skali 1:100</w:t>
      </w:r>
      <w:r w:rsidR="2B592400" w:rsidRPr="00515AA5">
        <w:rPr>
          <w:rFonts w:eastAsia="SimSun" w:cstheme="majorBidi"/>
          <w:lang w:eastAsia="ar-SA"/>
        </w:rPr>
        <w:t>,</w:t>
      </w:r>
      <w:r w:rsidR="2386156A" w:rsidRPr="00515AA5">
        <w:rPr>
          <w:rFonts w:eastAsia="SimSun" w:cstheme="majorBidi"/>
          <w:lang w:eastAsia="ar-SA"/>
        </w:rPr>
        <w:t xml:space="preserve"> </w:t>
      </w:r>
      <w:r w:rsidR="4F9B1CA1" w:rsidRPr="00515AA5">
        <w:rPr>
          <w:rFonts w:eastAsia="SimSun" w:cstheme="majorBidi"/>
          <w:lang w:eastAsia="ar-SA"/>
        </w:rPr>
        <w:t xml:space="preserve">zapisane w </w:t>
      </w:r>
      <w:r w:rsidR="4F9B1CA1" w:rsidRPr="00515AA5">
        <w:rPr>
          <w:rFonts w:eastAsiaTheme="majorEastAsia" w:cstheme="majorBidi"/>
        </w:rPr>
        <w:t xml:space="preserve">postaci plików *.DWG </w:t>
      </w:r>
      <w:r w:rsidR="4F9B1CA1" w:rsidRPr="00515AA5">
        <w:rPr>
          <w:rFonts w:eastAsia="SimSun" w:cstheme="majorBidi"/>
          <w:lang w:eastAsia="ar-SA"/>
        </w:rPr>
        <w:t>oraz plików</w:t>
      </w:r>
      <w:r w:rsidR="2397FA84" w:rsidRPr="00515AA5">
        <w:rPr>
          <w:rFonts w:eastAsia="SimSun" w:cstheme="majorBidi"/>
          <w:lang w:eastAsia="ar-SA"/>
        </w:rPr>
        <w:t xml:space="preserve"> w formacie *.</w:t>
      </w:r>
      <w:r w:rsidR="4F9B1CA1" w:rsidRPr="00515AA5">
        <w:rPr>
          <w:rFonts w:eastAsia="SimSun" w:cstheme="majorBidi"/>
          <w:lang w:eastAsia="ar-SA"/>
        </w:rPr>
        <w:t xml:space="preserve">PDF </w:t>
      </w:r>
      <w:r w:rsidR="6A5877D0" w:rsidRPr="00515AA5">
        <w:rPr>
          <w:rFonts w:eastAsia="SimSun" w:cstheme="majorBidi"/>
          <w:lang w:eastAsia="ar-SA"/>
        </w:rPr>
        <w:t xml:space="preserve">(zgodnie z </w:t>
      </w:r>
      <w:r w:rsidR="18BD2D30" w:rsidRPr="664E7048">
        <w:rPr>
          <w:rFonts w:eastAsia="SimSun" w:cstheme="majorBidi"/>
          <w:lang w:eastAsia="ar-SA"/>
        </w:rPr>
        <w:t>R</w:t>
      </w:r>
      <w:r w:rsidR="6A5877D0" w:rsidRPr="664E7048">
        <w:rPr>
          <w:rFonts w:eastAsia="SimSun" w:cstheme="majorBidi"/>
          <w:lang w:eastAsia="ar-SA"/>
        </w:rPr>
        <w:t>ys</w:t>
      </w:r>
      <w:r w:rsidR="6A5877D0" w:rsidRPr="00515AA5">
        <w:rPr>
          <w:rFonts w:eastAsia="SimSun" w:cstheme="majorBidi"/>
          <w:lang w:eastAsia="ar-SA"/>
        </w:rPr>
        <w:t xml:space="preserve">. </w:t>
      </w:r>
      <w:r w:rsidR="007E0AE7">
        <w:rPr>
          <w:rFonts w:eastAsia="SimSun" w:cstheme="majorBidi"/>
          <w:lang w:eastAsia="ar-SA"/>
        </w:rPr>
        <w:t>5</w:t>
      </w:r>
      <w:r w:rsidR="6A5877D0" w:rsidRPr="00515AA5">
        <w:rPr>
          <w:rFonts w:eastAsia="SimSun" w:cstheme="majorBidi"/>
          <w:lang w:eastAsia="ar-SA"/>
        </w:rPr>
        <w:t>)</w:t>
      </w:r>
      <w:r w:rsidR="2A6D5992" w:rsidRPr="00515AA5">
        <w:rPr>
          <w:rFonts w:eastAsia="SimSun" w:cstheme="majorBidi"/>
          <w:lang w:eastAsia="ar-SA"/>
        </w:rPr>
        <w:t>.</w:t>
      </w:r>
      <w:r w:rsidR="6A5877D0" w:rsidRPr="00515AA5">
        <w:rPr>
          <w:rFonts w:eastAsia="SimSun" w:cstheme="majorBidi"/>
          <w:lang w:eastAsia="ar-SA"/>
        </w:rPr>
        <w:t xml:space="preserve"> </w:t>
      </w:r>
      <w:r w:rsidR="14A4DB03" w:rsidRPr="00515AA5">
        <w:rPr>
          <w:rFonts w:eastAsia="SimSun" w:cstheme="majorBidi"/>
          <w:lang w:eastAsia="ar-SA"/>
        </w:rPr>
        <w:t>W</w:t>
      </w:r>
      <w:r w:rsidRPr="00515AA5">
        <w:rPr>
          <w:rFonts w:eastAsia="SimSun" w:cstheme="majorBidi"/>
          <w:lang w:eastAsia="ar-SA"/>
        </w:rPr>
        <w:t xml:space="preserve"> przypadku konieczności zapewnienia czytelności rysunku dopuszczalna jest zmiana skali</w:t>
      </w:r>
      <w:r w:rsidR="00455ABC">
        <w:rPr>
          <w:rFonts w:eastAsia="SimSun" w:cstheme="majorBidi"/>
          <w:lang w:eastAsia="ar-SA"/>
        </w:rPr>
        <w:t xml:space="preserve"> -</w:t>
      </w:r>
      <w:r w:rsidR="28FD5D02" w:rsidRPr="00515AA5">
        <w:rPr>
          <w:rFonts w:eastAsia="SimSun" w:cstheme="majorBidi"/>
          <w:lang w:eastAsia="ar-SA"/>
        </w:rPr>
        <w:t xml:space="preserve"> jednak</w:t>
      </w:r>
      <w:r w:rsidRPr="00515AA5">
        <w:rPr>
          <w:rFonts w:eastAsia="SimSun" w:cstheme="majorBidi"/>
          <w:lang w:eastAsia="ar-SA"/>
        </w:rPr>
        <w:t xml:space="preserve"> musi być ona jednoznacznie opisana przy każdym z przekrojów</w:t>
      </w:r>
      <w:r w:rsidR="324C559B" w:rsidRPr="00515AA5">
        <w:rPr>
          <w:rFonts w:eastAsia="SimSun" w:cstheme="majorBidi"/>
          <w:lang w:eastAsia="ar-SA"/>
        </w:rPr>
        <w:t>.</w:t>
      </w:r>
      <w:r w:rsidR="2386156A" w:rsidRPr="00515AA5">
        <w:rPr>
          <w:rFonts w:eastAsia="SimSun" w:cstheme="majorBidi"/>
          <w:lang w:eastAsia="ar-SA"/>
        </w:rPr>
        <w:t xml:space="preserve"> </w:t>
      </w:r>
    </w:p>
    <w:p w14:paraId="2F1BB96E" w14:textId="3E2D4158" w:rsidR="00870152" w:rsidRPr="001E67B3" w:rsidRDefault="00870152" w:rsidP="00515AA5">
      <w:pPr>
        <w:pStyle w:val="Akapitzlist"/>
        <w:suppressAutoHyphens/>
        <w:spacing w:after="0"/>
        <w:ind w:left="1985"/>
        <w:jc w:val="both"/>
        <w:rPr>
          <w:rFonts w:eastAsia="SimSun" w:cstheme="majorHAnsi"/>
          <w:iCs/>
          <w:lang w:eastAsia="ar-SA"/>
        </w:rPr>
      </w:pPr>
    </w:p>
    <w:p w14:paraId="6AE503C1" w14:textId="6ECDF6A6" w:rsidR="00A80DE2" w:rsidRDefault="00A80DE2" w:rsidP="00A80DE2">
      <w:pPr>
        <w:pStyle w:val="Akapitzlist"/>
        <w:suppressAutoHyphens/>
        <w:spacing w:after="240"/>
        <w:ind w:left="993"/>
        <w:jc w:val="center"/>
        <w:rPr>
          <w:rFonts w:eastAsia="SimSun" w:cstheme="majorHAnsi"/>
          <w:iCs/>
          <w:lang w:eastAsia="ar-SA"/>
        </w:rPr>
      </w:pPr>
      <w:r>
        <w:rPr>
          <w:noProof/>
        </w:rPr>
        <w:lastRenderedPageBreak/>
        <w:drawing>
          <wp:inline distT="0" distB="0" distL="0" distR="0" wp14:anchorId="6E7C421A" wp14:editId="3000CCC4">
            <wp:extent cx="2735580" cy="6092301"/>
            <wp:effectExtent l="0" t="0" r="7620" b="3810"/>
            <wp:docPr id="5" name="Obraz 5" descr="Obraz zawierający szkic, diagram, linia, Równolegl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szkic, diagram, linia, Równolegl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338" cy="6096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5C38CE" w14:textId="67C0E6D9" w:rsidR="00C636C3" w:rsidRPr="00801954" w:rsidRDefault="00C636C3" w:rsidP="00C636C3">
      <w:pPr>
        <w:pStyle w:val="Legenda"/>
        <w:ind w:left="2124" w:firstLine="708"/>
        <w:rPr>
          <w:rFonts w:asciiTheme="majorHAnsi" w:hAnsiTheme="majorHAnsi" w:cstheme="majorBidi"/>
          <w:b w:val="0"/>
        </w:rPr>
      </w:pPr>
      <w:r w:rsidRPr="00801954">
        <w:rPr>
          <w:rFonts w:asciiTheme="majorHAnsi" w:hAnsiTheme="majorHAnsi" w:cstheme="majorBidi"/>
          <w:b w:val="0"/>
        </w:rPr>
        <w:t xml:space="preserve">Rys. </w:t>
      </w:r>
      <w:r w:rsidR="00801954" w:rsidRPr="00801954">
        <w:rPr>
          <w:rFonts w:asciiTheme="majorHAnsi" w:hAnsiTheme="majorHAnsi" w:cstheme="majorBidi"/>
          <w:b w:val="0"/>
        </w:rPr>
        <w:t>5</w:t>
      </w:r>
      <w:r w:rsidRPr="00801954">
        <w:rPr>
          <w:rFonts w:asciiTheme="majorHAnsi" w:hAnsiTheme="majorHAnsi" w:cstheme="majorBidi"/>
          <w:b w:val="0"/>
        </w:rPr>
        <w:t xml:space="preserve"> Przykładowy rysunek przekroju</w:t>
      </w:r>
    </w:p>
    <w:p w14:paraId="4FB53CC1" w14:textId="77777777" w:rsidR="0030023F" w:rsidRPr="0030023F" w:rsidRDefault="0030023F" w:rsidP="0030023F">
      <w:pPr>
        <w:spacing w:after="160" w:line="252" w:lineRule="auto"/>
        <w:ind w:left="284"/>
        <w:contextualSpacing/>
        <w:jc w:val="both"/>
        <w:rPr>
          <w:rFonts w:cstheme="majorHAnsi"/>
        </w:rPr>
      </w:pPr>
    </w:p>
    <w:p w14:paraId="5153D797" w14:textId="7C132167" w:rsidR="00805253" w:rsidRDefault="00805253" w:rsidP="003C60C7">
      <w:pPr>
        <w:numPr>
          <w:ilvl w:val="0"/>
          <w:numId w:val="25"/>
        </w:numPr>
        <w:spacing w:after="120" w:line="252" w:lineRule="auto"/>
        <w:ind w:left="709" w:hanging="425"/>
        <w:jc w:val="both"/>
        <w:rPr>
          <w:rFonts w:cstheme="majorBidi"/>
        </w:rPr>
      </w:pPr>
      <w:r w:rsidRPr="204FEDAC">
        <w:rPr>
          <w:rFonts w:cstheme="majorBidi"/>
        </w:rPr>
        <w:t xml:space="preserve">Miejsca wykonania pomiarów przekrojów korytowych mają zostać przedstawione jako oddzielna klasa obiektów </w:t>
      </w:r>
      <w:r w:rsidR="00C311E6" w:rsidRPr="204FEDAC">
        <w:rPr>
          <w:rFonts w:cstheme="majorBidi"/>
        </w:rPr>
        <w:t>(warstwa liniowa</w:t>
      </w:r>
      <w:r w:rsidR="02B6FE2E" w:rsidRPr="6086A4BA">
        <w:rPr>
          <w:rFonts w:cstheme="majorBidi"/>
        </w:rPr>
        <w:t xml:space="preserve"> “Przekroje”</w:t>
      </w:r>
      <w:r w:rsidR="003F106D" w:rsidRPr="6086A4BA">
        <w:rPr>
          <w:rFonts w:cstheme="majorBidi"/>
        </w:rPr>
        <w:t>)</w:t>
      </w:r>
      <w:r w:rsidR="003F106D" w:rsidRPr="204FEDAC">
        <w:rPr>
          <w:rFonts w:cstheme="majorBidi"/>
        </w:rPr>
        <w:t xml:space="preserve"> </w:t>
      </w:r>
      <w:r w:rsidRPr="204FEDAC">
        <w:rPr>
          <w:rFonts w:cstheme="majorBidi"/>
        </w:rPr>
        <w:t xml:space="preserve">w Wynikowej </w:t>
      </w:r>
      <w:proofErr w:type="spellStart"/>
      <w:r w:rsidRPr="204FEDAC">
        <w:rPr>
          <w:rFonts w:cstheme="majorBidi"/>
        </w:rPr>
        <w:t>Geobazie</w:t>
      </w:r>
      <w:proofErr w:type="spellEnd"/>
      <w:r w:rsidRPr="204FEDAC">
        <w:rPr>
          <w:rFonts w:cstheme="majorBidi"/>
        </w:rPr>
        <w:t xml:space="preserve"> danych GIS, którą przekaże </w:t>
      </w:r>
      <w:r w:rsidDel="003E3C28">
        <w:rPr>
          <w:rFonts w:cstheme="majorBidi"/>
        </w:rPr>
        <w:t>Zamawiający.</w:t>
      </w:r>
    </w:p>
    <w:p w14:paraId="76E8958C" w14:textId="2DFC96F6" w:rsidR="0030023F" w:rsidRPr="0030023F" w:rsidRDefault="0030023F" w:rsidP="003C60C7">
      <w:pPr>
        <w:numPr>
          <w:ilvl w:val="0"/>
          <w:numId w:val="25"/>
        </w:numPr>
        <w:spacing w:after="160" w:line="252" w:lineRule="auto"/>
        <w:ind w:left="709" w:hanging="425"/>
        <w:contextualSpacing/>
        <w:jc w:val="both"/>
        <w:rPr>
          <w:rFonts w:cstheme="majorBidi"/>
        </w:rPr>
      </w:pPr>
      <w:r w:rsidRPr="204FEDAC">
        <w:rPr>
          <w:rFonts w:cstheme="majorBidi"/>
        </w:rPr>
        <w:t xml:space="preserve">W ramach prac należy wykonać szczegółową inwentaryzację obiektów inżynierskich znajdujących się na </w:t>
      </w:r>
      <w:r w:rsidR="007F6D26" w:rsidRPr="204FEDAC">
        <w:rPr>
          <w:rFonts w:cstheme="majorBidi"/>
        </w:rPr>
        <w:t xml:space="preserve">rowach i </w:t>
      </w:r>
      <w:r w:rsidRPr="204FEDAC">
        <w:rPr>
          <w:rFonts w:cstheme="majorBidi"/>
        </w:rPr>
        <w:t>ciek</w:t>
      </w:r>
      <w:r w:rsidR="00D82A2B">
        <w:rPr>
          <w:rFonts w:cstheme="majorBidi"/>
        </w:rPr>
        <w:t>u</w:t>
      </w:r>
      <w:r w:rsidRPr="204FEDAC">
        <w:rPr>
          <w:rFonts w:cstheme="majorBidi"/>
        </w:rPr>
        <w:t xml:space="preserve"> objętych opracowaniem, tj.:</w:t>
      </w:r>
    </w:p>
    <w:p w14:paraId="0198FCF5" w14:textId="77777777" w:rsidR="003D3889" w:rsidRDefault="0030023F" w:rsidP="003C60C7">
      <w:pPr>
        <w:numPr>
          <w:ilvl w:val="0"/>
          <w:numId w:val="23"/>
        </w:numPr>
        <w:spacing w:after="0" w:line="252" w:lineRule="auto"/>
        <w:ind w:left="1134" w:hanging="283"/>
        <w:contextualSpacing/>
        <w:jc w:val="both"/>
        <w:rPr>
          <w:rFonts w:cstheme="majorHAnsi"/>
        </w:rPr>
      </w:pPr>
      <w:r w:rsidRPr="0030023F">
        <w:rPr>
          <w:rFonts w:cstheme="majorHAnsi"/>
        </w:rPr>
        <w:t xml:space="preserve">obiektów mostowych (w tym mostów i </w:t>
      </w:r>
      <w:r w:rsidR="007F6D26">
        <w:rPr>
          <w:rFonts w:cstheme="majorHAnsi"/>
        </w:rPr>
        <w:t>przepustów</w:t>
      </w:r>
      <w:r w:rsidRPr="0030023F">
        <w:rPr>
          <w:rFonts w:cstheme="majorHAnsi"/>
        </w:rPr>
        <w:t>);</w:t>
      </w:r>
    </w:p>
    <w:p w14:paraId="3A6BAC64" w14:textId="6724A74F" w:rsidR="1CCFC5AA" w:rsidRPr="00D549FB" w:rsidRDefault="0030023F" w:rsidP="003C60C7">
      <w:pPr>
        <w:numPr>
          <w:ilvl w:val="0"/>
          <w:numId w:val="23"/>
        </w:numPr>
        <w:spacing w:after="120" w:line="252" w:lineRule="auto"/>
        <w:ind w:left="1135" w:hanging="284"/>
        <w:contextualSpacing/>
        <w:jc w:val="both"/>
        <w:rPr>
          <w:rFonts w:cstheme="majorHAnsi"/>
        </w:rPr>
      </w:pPr>
      <w:r w:rsidRPr="1CCFC5AA">
        <w:rPr>
          <w:rFonts w:cstheme="majorBidi"/>
        </w:rPr>
        <w:t>obiektów hydrotechnicznych (w tym zastawek, progów, przepompowni oraz wszystkich, które mogą oddziaływać na warunki przepływu w korycie)</w:t>
      </w:r>
      <w:r w:rsidR="003D6EBD" w:rsidRPr="1CCFC5AA">
        <w:rPr>
          <w:rFonts w:cstheme="majorBidi"/>
        </w:rPr>
        <w:t>;</w:t>
      </w:r>
    </w:p>
    <w:p w14:paraId="352F7ED7" w14:textId="13CFD31B" w:rsidR="0030023F" w:rsidRPr="003D3889" w:rsidRDefault="120F9A6D" w:rsidP="003C60C7">
      <w:pPr>
        <w:pStyle w:val="Akapitzlist"/>
        <w:numPr>
          <w:ilvl w:val="0"/>
          <w:numId w:val="25"/>
        </w:numPr>
        <w:spacing w:after="0" w:line="252" w:lineRule="auto"/>
        <w:jc w:val="both"/>
      </w:pPr>
      <w:r w:rsidRPr="1850F2B6">
        <w:rPr>
          <w:rFonts w:cstheme="majorBidi"/>
        </w:rPr>
        <w:t>I</w:t>
      </w:r>
      <w:r w:rsidR="0030023F" w:rsidRPr="1850F2B6">
        <w:rPr>
          <w:rFonts w:cstheme="majorBidi"/>
        </w:rPr>
        <w:t>nwentaryzacja</w:t>
      </w:r>
      <w:r w:rsidR="0030023F" w:rsidRPr="29902922">
        <w:rPr>
          <w:rFonts w:cstheme="majorBidi"/>
        </w:rPr>
        <w:t xml:space="preserve"> obiektów inżynierskich polegać ma na zidentyfikowaniu w terenie </w:t>
      </w:r>
      <w:r w:rsidR="0030023F" w:rsidRPr="6A307C58">
        <w:rPr>
          <w:rFonts w:cstheme="majorBidi"/>
        </w:rPr>
        <w:t>rzeczywistych</w:t>
      </w:r>
      <w:r w:rsidR="0030023F" w:rsidRPr="29902922">
        <w:rPr>
          <w:rFonts w:cstheme="majorBidi"/>
        </w:rPr>
        <w:t xml:space="preserve"> lokalizacji obiektów, przy czym należy dokonać opracowania geodezyjnego dla obiektów mostowych, które </w:t>
      </w:r>
      <w:r w:rsidR="59FC3909" w:rsidRPr="6A307C58">
        <w:rPr>
          <w:rFonts w:cstheme="majorBidi"/>
        </w:rPr>
        <w:t>m</w:t>
      </w:r>
      <w:r w:rsidR="0030023F" w:rsidRPr="6A307C58">
        <w:rPr>
          <w:rFonts w:cstheme="majorBidi"/>
        </w:rPr>
        <w:t>a</w:t>
      </w:r>
      <w:r w:rsidR="0030023F" w:rsidRPr="29902922">
        <w:rPr>
          <w:rFonts w:cstheme="majorBidi"/>
        </w:rPr>
        <w:t xml:space="preserve"> </w:t>
      </w:r>
      <w:r w:rsidR="59FC3909" w:rsidRPr="2E981FAB">
        <w:rPr>
          <w:rFonts w:cstheme="majorBidi"/>
        </w:rPr>
        <w:t>polegać</w:t>
      </w:r>
      <w:r w:rsidR="0030023F" w:rsidRPr="2E981FAB">
        <w:rPr>
          <w:rFonts w:cstheme="majorBidi"/>
        </w:rPr>
        <w:t xml:space="preserve"> </w:t>
      </w:r>
      <w:r w:rsidR="0030023F" w:rsidRPr="29902922">
        <w:rPr>
          <w:rFonts w:cstheme="majorBidi"/>
        </w:rPr>
        <w:t xml:space="preserve">na </w:t>
      </w:r>
      <w:r w:rsidR="003D3A52">
        <w:rPr>
          <w:rFonts w:cstheme="majorBidi"/>
        </w:rPr>
        <w:t>P</w:t>
      </w:r>
      <w:r w:rsidR="003D3A52" w:rsidRPr="29902922">
        <w:rPr>
          <w:rFonts w:cstheme="majorBidi"/>
        </w:rPr>
        <w:t xml:space="preserve">omiarze </w:t>
      </w:r>
      <w:r w:rsidR="0030023F" w:rsidRPr="29902922">
        <w:rPr>
          <w:rFonts w:cstheme="majorBidi"/>
        </w:rPr>
        <w:t xml:space="preserve">geodezyjnym w linii górnego stanowiska wszystkich </w:t>
      </w:r>
      <w:r w:rsidR="0030023F" w:rsidRPr="29902922">
        <w:rPr>
          <w:rFonts w:cstheme="majorBidi"/>
        </w:rPr>
        <w:lastRenderedPageBreak/>
        <w:t>elementów konstrukcji obiektów w punktach charakterystycznych i pomiarze punktów koryta cieku, takich jak:</w:t>
      </w:r>
    </w:p>
    <w:p w14:paraId="47BD1F0C" w14:textId="77777777" w:rsidR="009C3A3B" w:rsidRDefault="0030023F" w:rsidP="003C60C7">
      <w:pPr>
        <w:pStyle w:val="Akapitzlist"/>
        <w:numPr>
          <w:ilvl w:val="0"/>
          <w:numId w:val="134"/>
        </w:numPr>
        <w:spacing w:after="0" w:line="252" w:lineRule="auto"/>
        <w:jc w:val="both"/>
      </w:pPr>
      <w:r w:rsidRPr="1D0E63A5">
        <w:rPr>
          <w:rFonts w:cstheme="majorBidi"/>
        </w:rPr>
        <w:t>miejsca zmiany geometrii konstrukcji oraz przyczółków i filarów (załamania kształtu konstrukcji);</w:t>
      </w:r>
    </w:p>
    <w:p w14:paraId="57ACC92B" w14:textId="77777777" w:rsidR="009C3A3B" w:rsidRDefault="0030023F" w:rsidP="003C60C7">
      <w:pPr>
        <w:pStyle w:val="Akapitzlist"/>
        <w:numPr>
          <w:ilvl w:val="0"/>
          <w:numId w:val="134"/>
        </w:numPr>
        <w:spacing w:after="0" w:line="252" w:lineRule="auto"/>
        <w:jc w:val="both"/>
      </w:pPr>
      <w:r w:rsidRPr="1D0E63A5">
        <w:rPr>
          <w:rFonts w:cstheme="majorBidi"/>
        </w:rPr>
        <w:t>miejsca styczności przyczółków i filarów z częścią poziomą konstrukcji mostu (spód konstrukcji nośnej);</w:t>
      </w:r>
    </w:p>
    <w:p w14:paraId="2B1D1205" w14:textId="77777777" w:rsidR="009C3A3B" w:rsidRDefault="0030023F" w:rsidP="003C60C7">
      <w:pPr>
        <w:pStyle w:val="Akapitzlist"/>
        <w:numPr>
          <w:ilvl w:val="0"/>
          <w:numId w:val="134"/>
        </w:numPr>
        <w:spacing w:after="0" w:line="252" w:lineRule="auto"/>
        <w:jc w:val="both"/>
      </w:pPr>
      <w:r w:rsidRPr="1D0E63A5">
        <w:rPr>
          <w:rFonts w:cstheme="majorBidi"/>
        </w:rPr>
        <w:t>rzędne korony (jezdni lub trakcji kolejowej) mostu (za pomocą minimum 3 punktów – w środku konstrukcji i na wysokości przyczółków) oraz szerokość mostu w koronie „B” (mierzona prostopadle do osi głównej mostu);</w:t>
      </w:r>
    </w:p>
    <w:p w14:paraId="30402EB3" w14:textId="77777777" w:rsidR="009C3A3B" w:rsidRDefault="0030023F" w:rsidP="003C60C7">
      <w:pPr>
        <w:pStyle w:val="Akapitzlist"/>
        <w:numPr>
          <w:ilvl w:val="0"/>
          <w:numId w:val="134"/>
        </w:numPr>
        <w:spacing w:after="0" w:line="252" w:lineRule="auto"/>
        <w:jc w:val="both"/>
      </w:pPr>
      <w:r w:rsidRPr="1D0E63A5">
        <w:rPr>
          <w:rFonts w:cstheme="majorBidi"/>
        </w:rPr>
        <w:t>punktów koryta cieku pomiędzy elementami konstrukcji obiektu</w:t>
      </w:r>
      <w:r w:rsidR="003922C2" w:rsidRPr="1D0E63A5">
        <w:rPr>
          <w:rFonts w:cstheme="majorBidi"/>
        </w:rPr>
        <w:t>;</w:t>
      </w:r>
    </w:p>
    <w:p w14:paraId="226E9360" w14:textId="07B28B9A" w:rsidR="0030023F" w:rsidRPr="009C3A3B" w:rsidRDefault="003922C2" w:rsidP="003C60C7">
      <w:pPr>
        <w:pStyle w:val="Akapitzlist"/>
        <w:numPr>
          <w:ilvl w:val="0"/>
          <w:numId w:val="134"/>
        </w:numPr>
        <w:spacing w:after="0" w:line="252" w:lineRule="auto"/>
        <w:jc w:val="both"/>
      </w:pPr>
      <w:r w:rsidRPr="1D0E63A5">
        <w:rPr>
          <w:rFonts w:cstheme="majorBidi"/>
        </w:rPr>
        <w:t>n</w:t>
      </w:r>
      <w:r w:rsidR="0030023F" w:rsidRPr="1D0E63A5">
        <w:rPr>
          <w:rFonts w:cstheme="majorBidi"/>
        </w:rPr>
        <w:t>iezależnie od powyższego, za pomocą pojedynczego punktu pomiarowego (pikiety) należy pomierzyć najniższą rzędną dna koryta cieku pod mostem, poniżej obiektu</w:t>
      </w:r>
      <w:r w:rsidR="009C3A3B" w:rsidRPr="1D0E63A5">
        <w:rPr>
          <w:rFonts w:cstheme="majorBidi"/>
        </w:rPr>
        <w:t>;</w:t>
      </w:r>
    </w:p>
    <w:p w14:paraId="6CEFCC67" w14:textId="6B7CD050" w:rsidR="0030023F" w:rsidRDefault="56698185" w:rsidP="003C60C7">
      <w:pPr>
        <w:pStyle w:val="Akapitzlist"/>
        <w:numPr>
          <w:ilvl w:val="0"/>
          <w:numId w:val="25"/>
        </w:numPr>
        <w:suppressAutoHyphens/>
        <w:spacing w:after="240" w:line="252" w:lineRule="auto"/>
        <w:jc w:val="both"/>
        <w:rPr>
          <w:lang w:eastAsia="ar-SA"/>
        </w:rPr>
      </w:pPr>
      <w:r w:rsidRPr="4AA6E55D">
        <w:rPr>
          <w:rFonts w:cstheme="majorBidi"/>
        </w:rPr>
        <w:t>W</w:t>
      </w:r>
      <w:r w:rsidR="0030023F" w:rsidRPr="4AA6E55D">
        <w:rPr>
          <w:rFonts w:cstheme="majorBidi"/>
        </w:rPr>
        <w:t>ymagany</w:t>
      </w:r>
      <w:r w:rsidR="0030023F" w:rsidRPr="29902922">
        <w:rPr>
          <w:rFonts w:cstheme="majorBidi"/>
        </w:rPr>
        <w:t xml:space="preserve"> w modelu hydraulicznym przekrój poniżej mostu w obszarze koryta odwzorowany zostanie metodą interpolacji z nawiązaniem do pomierzonej rzędnej (część dolinowa opracowana zostanie na podstawie NMT). </w:t>
      </w:r>
      <w:r w:rsidR="0030023F" w:rsidRPr="29902922">
        <w:rPr>
          <w:rFonts w:eastAsia="SimSun" w:cstheme="majorBidi"/>
          <w:lang w:eastAsia="ar-SA"/>
        </w:rPr>
        <w:t xml:space="preserve">Ponadto, przy </w:t>
      </w:r>
      <w:r w:rsidR="46224F72" w:rsidRPr="3C1D1C8A">
        <w:rPr>
          <w:rFonts w:eastAsia="SimSun" w:cstheme="majorBidi"/>
          <w:lang w:eastAsia="ar-SA"/>
        </w:rPr>
        <w:t>P</w:t>
      </w:r>
      <w:r w:rsidR="0030023F" w:rsidRPr="3C1D1C8A">
        <w:rPr>
          <w:rFonts w:eastAsia="SimSun" w:cstheme="majorBidi"/>
          <w:lang w:eastAsia="ar-SA"/>
        </w:rPr>
        <w:t>omiarze</w:t>
      </w:r>
      <w:r w:rsidR="0030023F" w:rsidRPr="29902922">
        <w:rPr>
          <w:rFonts w:eastAsia="SimSun" w:cstheme="majorBidi"/>
          <w:lang w:eastAsia="ar-SA"/>
        </w:rPr>
        <w:t xml:space="preserve"> geodezyjnym koryta w linii górnego stanowiska mostu</w:t>
      </w:r>
      <w:r w:rsidR="438B7EB3" w:rsidRPr="3C1D1C8A">
        <w:rPr>
          <w:rFonts w:eastAsia="SimSun" w:cstheme="majorBidi"/>
          <w:lang w:eastAsia="ar-SA"/>
        </w:rPr>
        <w:t>,</w:t>
      </w:r>
      <w:r w:rsidR="0030023F" w:rsidRPr="29902922">
        <w:rPr>
          <w:rFonts w:eastAsia="SimSun" w:cstheme="majorBidi"/>
          <w:lang w:eastAsia="ar-SA"/>
        </w:rPr>
        <w:t xml:space="preserve"> należy uwzględnić wszystkie punkty charakterystyczne konstrukcji obiektu i punkty styku konstrukcji mostowej z korytem cieku (filary, przyczółki).</w:t>
      </w:r>
      <w:r w:rsidR="0030023F" w:rsidRPr="29902922">
        <w:rPr>
          <w:rFonts w:eastAsia="SimSun" w:cstheme="majorBidi"/>
          <w:color w:val="FF0000"/>
          <w:lang w:eastAsia="ar-SA"/>
        </w:rPr>
        <w:t xml:space="preserve"> </w:t>
      </w:r>
    </w:p>
    <w:p w14:paraId="07189003" w14:textId="15F9DE53" w:rsidR="0030023F" w:rsidRDefault="0030023F" w:rsidP="21C1892E">
      <w:pPr>
        <w:suppressAutoHyphens/>
        <w:spacing w:after="240" w:line="252" w:lineRule="auto"/>
        <w:ind w:firstLine="708"/>
        <w:jc w:val="both"/>
        <w:rPr>
          <w:lang w:eastAsia="ar-SA"/>
        </w:rPr>
      </w:pPr>
      <w:r w:rsidRPr="29902922">
        <w:rPr>
          <w:rFonts w:eastAsia="SimSun" w:cstheme="majorBidi"/>
          <w:lang w:eastAsia="ar-SA"/>
        </w:rPr>
        <w:t xml:space="preserve">Przykład usytuowania punktów pomiarowych w linii górnego stanowiska przedstawia </w:t>
      </w:r>
      <w:r w:rsidR="5EA25E95" w:rsidRPr="06BE4D0B">
        <w:rPr>
          <w:rFonts w:eastAsia="SimSun" w:cstheme="majorBidi"/>
          <w:lang w:eastAsia="ar-SA"/>
        </w:rPr>
        <w:t>R</w:t>
      </w:r>
      <w:r w:rsidRPr="06BE4D0B">
        <w:rPr>
          <w:rFonts w:eastAsia="SimSun" w:cstheme="majorBidi"/>
          <w:lang w:eastAsia="ar-SA"/>
        </w:rPr>
        <w:t>ys</w:t>
      </w:r>
      <w:r w:rsidR="421C9190" w:rsidRPr="06BE4D0B">
        <w:rPr>
          <w:rFonts w:eastAsia="SimSun" w:cstheme="majorBidi"/>
          <w:lang w:eastAsia="ar-SA"/>
        </w:rPr>
        <w:t>.</w:t>
      </w:r>
      <w:r w:rsidRPr="29902922">
        <w:rPr>
          <w:rFonts w:eastAsia="SimSun" w:cstheme="majorBidi"/>
          <w:lang w:eastAsia="ar-SA"/>
        </w:rPr>
        <w:t xml:space="preserve"> </w:t>
      </w:r>
      <w:r w:rsidR="00801954" w:rsidRPr="29902922">
        <w:rPr>
          <w:rFonts w:eastAsia="SimSun" w:cstheme="majorBidi"/>
          <w:lang w:eastAsia="ar-SA"/>
        </w:rPr>
        <w:t>6</w:t>
      </w:r>
      <w:r w:rsidRPr="29902922">
        <w:rPr>
          <w:rFonts w:eastAsia="SimSun" w:cstheme="majorBidi"/>
          <w:lang w:eastAsia="ar-SA"/>
        </w:rPr>
        <w:t>.</w:t>
      </w:r>
    </w:p>
    <w:p w14:paraId="364CAC31" w14:textId="684649F7" w:rsidR="00827726" w:rsidRDefault="7243ED17" w:rsidP="00B53D2C">
      <w:pPr>
        <w:suppressAutoHyphens/>
        <w:spacing w:after="240" w:line="252" w:lineRule="auto"/>
        <w:jc w:val="center"/>
        <w:rPr>
          <w:rFonts w:eastAsia="SimSun" w:cstheme="majorBidi"/>
          <w:lang w:eastAsia="ar-SA"/>
        </w:rPr>
      </w:pPr>
      <w:r>
        <w:rPr>
          <w:noProof/>
        </w:rPr>
        <w:drawing>
          <wp:inline distT="0" distB="0" distL="0" distR="0" wp14:anchorId="6B907B98" wp14:editId="401D62F7">
            <wp:extent cx="4220870" cy="4246635"/>
            <wp:effectExtent l="0" t="0" r="8255" b="1905"/>
            <wp:docPr id="6" name="Obraz 6" descr="Obraz zawierający tekst, diagram, linia, Równolegl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0870" cy="424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D9B59" w14:textId="33F00CDE" w:rsidR="00EC5A76" w:rsidRDefault="00EC5A76" w:rsidP="00EC5A76">
      <w:pPr>
        <w:pStyle w:val="Legenda"/>
        <w:jc w:val="center"/>
        <w:rPr>
          <w:rFonts w:asciiTheme="majorHAnsi" w:eastAsia="Calibri" w:hAnsiTheme="majorHAnsi" w:cstheme="majorHAnsi"/>
          <w:b w:val="0"/>
          <w:bCs w:val="0"/>
        </w:rPr>
      </w:pPr>
      <w:r w:rsidRPr="00801954">
        <w:rPr>
          <w:rFonts w:asciiTheme="majorHAnsi" w:hAnsiTheme="majorHAnsi" w:cstheme="majorHAnsi"/>
          <w:b w:val="0"/>
        </w:rPr>
        <w:t xml:space="preserve">Rys. </w:t>
      </w:r>
      <w:r w:rsidR="00801954" w:rsidRPr="00801954">
        <w:rPr>
          <w:rFonts w:asciiTheme="majorHAnsi" w:hAnsiTheme="majorHAnsi" w:cstheme="majorHAnsi"/>
          <w:b w:val="0"/>
          <w:bCs w:val="0"/>
        </w:rPr>
        <w:t>6</w:t>
      </w:r>
      <w:r w:rsidRPr="00EC5A76">
        <w:rPr>
          <w:rFonts w:asciiTheme="majorHAnsi" w:hAnsiTheme="majorHAnsi" w:cstheme="majorHAnsi"/>
          <w:b w:val="0"/>
          <w:bCs w:val="0"/>
        </w:rPr>
        <w:t xml:space="preserve"> </w:t>
      </w:r>
      <w:r w:rsidRPr="00EC5A76">
        <w:rPr>
          <w:rFonts w:asciiTheme="majorHAnsi" w:eastAsia="Calibri" w:hAnsiTheme="majorHAnsi" w:cstheme="majorHAnsi"/>
          <w:b w:val="0"/>
          <w:bCs w:val="0"/>
        </w:rPr>
        <w:t>Rzut poziomy i pionowy usytuowania punktów pomiarowych w linii górnego stanowiska</w:t>
      </w:r>
    </w:p>
    <w:p w14:paraId="769BB9CB" w14:textId="492229A8" w:rsidR="003C3EC3" w:rsidRPr="003C3EC3" w:rsidRDefault="59A5CC81" w:rsidP="00D549FB">
      <w:pPr>
        <w:spacing w:after="120"/>
        <w:ind w:left="709"/>
        <w:jc w:val="both"/>
        <w:rPr>
          <w:rFonts w:cstheme="majorBidi"/>
        </w:rPr>
      </w:pPr>
      <w:r w:rsidRPr="74F91B32">
        <w:rPr>
          <w:rFonts w:cstheme="majorBidi"/>
        </w:rPr>
        <w:t>D</w:t>
      </w:r>
      <w:r w:rsidR="003C3EC3" w:rsidRPr="74F91B32">
        <w:rPr>
          <w:rFonts w:cstheme="majorBidi"/>
        </w:rPr>
        <w:t>la</w:t>
      </w:r>
      <w:r w:rsidR="003C3EC3" w:rsidRPr="4D89B51F">
        <w:rPr>
          <w:rFonts w:cstheme="majorBidi"/>
        </w:rPr>
        <w:t xml:space="preserve"> obiektów, których kąt skrzyżowania głównej osi konstrukcji (oś podłużna) z osią cieku jest mniejszy od 70°, przekroje korytowe oraz pomiary elementów konstrukcyjnych dla górnego stanowiska obiektu należy wykonać w linii faktycznego ich usytuowania względem osi cieku. W takim przypadku przekrój korytowy wraz z przekrojem przez konstrukcję obiektu podlega transformacji do układu prostopadłego do osi cieku. Transformacja polega na wyliczeniu </w:t>
      </w:r>
      <w:r w:rsidR="003C3EC3" w:rsidRPr="4D89B51F">
        <w:rPr>
          <w:rFonts w:cstheme="majorBidi"/>
        </w:rPr>
        <w:lastRenderedPageBreak/>
        <w:t>zredukowanych odległości pomiędzy punktami w taki sposób, że suma tych odległości odpowiada długości całkowitej przekroju usytuowanego w linii prostopadłej do osi cieku. Natomiast ze względu na warunek uzyskania prawidłowego połączenia punktów skrajnych (wspólny punkt styku) przekroju korytowego z punktami skrajnymi lewego i prawego przekroju dolinowego – usytuowanie linii przekroju wraz z jej punktami skrajnymi musi pozostać w rzeczywistej lokalizacji. Dla takich przypadków należy dostarczyć podwójny operat z rzeczywistym przekrojem i transformowanym.</w:t>
      </w:r>
    </w:p>
    <w:p w14:paraId="65EC1DCF" w14:textId="77403A20" w:rsidR="003C3EC3" w:rsidRPr="00D549FB" w:rsidRDefault="003C3EC3" w:rsidP="003C60C7">
      <w:pPr>
        <w:pStyle w:val="Akapitzlist"/>
        <w:numPr>
          <w:ilvl w:val="0"/>
          <w:numId w:val="25"/>
        </w:numPr>
        <w:spacing w:after="120"/>
        <w:jc w:val="both"/>
        <w:rPr>
          <w:rFonts w:cstheme="majorBidi"/>
        </w:rPr>
      </w:pPr>
      <w:r w:rsidRPr="00D549FB">
        <w:rPr>
          <w:rFonts w:cstheme="majorBidi"/>
        </w:rPr>
        <w:t xml:space="preserve">Pozostałe obiekty zinwentaryzowane podczas </w:t>
      </w:r>
      <w:r w:rsidR="008A2D5D">
        <w:rPr>
          <w:rFonts w:cstheme="majorBidi"/>
        </w:rPr>
        <w:t xml:space="preserve">inwentaryzacji terenowej </w:t>
      </w:r>
      <w:r w:rsidRPr="00D549FB">
        <w:rPr>
          <w:rFonts w:cstheme="majorBidi"/>
        </w:rPr>
        <w:t xml:space="preserve">mające wpływ na proces modelowania hydraulicznego i dokładność odwzorowania warunków ruchu cieczy w korytach otwartych powinny również zostać zidentyfikowane, pomierzone, a wyniki przedstawione w </w:t>
      </w:r>
      <w:r w:rsidR="36313D1F" w:rsidRPr="00D549FB">
        <w:rPr>
          <w:rFonts w:cstheme="majorBidi"/>
        </w:rPr>
        <w:t>pliku *.XLS w</w:t>
      </w:r>
      <w:r w:rsidRPr="00D549FB">
        <w:rPr>
          <w:rFonts w:cstheme="majorBidi"/>
        </w:rPr>
        <w:t xml:space="preserve"> formie tabeli, której zakres atrybutów zostanie zaproponowany przez Wykonawcę.</w:t>
      </w:r>
    </w:p>
    <w:p w14:paraId="30992E50" w14:textId="6E718721" w:rsidR="00BA768C" w:rsidRPr="00AA05C9" w:rsidRDefault="006A04D9" w:rsidP="006A04D9">
      <w:pPr>
        <w:spacing w:after="240"/>
        <w:ind w:left="709" w:hanging="425"/>
        <w:jc w:val="both"/>
        <w:rPr>
          <w:rFonts w:cstheme="majorBidi"/>
        </w:rPr>
      </w:pPr>
      <w:r w:rsidRPr="4929348C">
        <w:rPr>
          <w:rFonts w:cstheme="majorBidi"/>
        </w:rPr>
        <w:t xml:space="preserve">14) </w:t>
      </w:r>
      <w:r w:rsidR="003C3EC3" w:rsidRPr="4929348C">
        <w:rPr>
          <w:rFonts w:cstheme="majorBidi"/>
        </w:rPr>
        <w:t xml:space="preserve">Wykonawca po wykonaniu pomiarów w terenie i sporządzeniu </w:t>
      </w:r>
      <w:r w:rsidR="008A36DA" w:rsidRPr="4929348C">
        <w:rPr>
          <w:rFonts w:cstheme="majorBidi"/>
        </w:rPr>
        <w:t>opracowania</w:t>
      </w:r>
      <w:r w:rsidR="003C3EC3" w:rsidRPr="4929348C">
        <w:rPr>
          <w:rFonts w:cstheme="majorBidi"/>
        </w:rPr>
        <w:t xml:space="preserve"> geodezyjnego przedłoży </w:t>
      </w:r>
      <w:r w:rsidR="00D15454" w:rsidRPr="4929348C">
        <w:rPr>
          <w:rFonts w:cstheme="majorBidi"/>
        </w:rPr>
        <w:t xml:space="preserve">Zamawiającemu </w:t>
      </w:r>
      <w:r w:rsidR="003C3EC3" w:rsidRPr="4929348C">
        <w:rPr>
          <w:rFonts w:cstheme="majorBidi"/>
        </w:rPr>
        <w:t xml:space="preserve">komplet dokumentacji wraz z </w:t>
      </w:r>
      <w:r w:rsidR="00277F08" w:rsidRPr="4929348C">
        <w:rPr>
          <w:rFonts w:cstheme="majorBidi"/>
        </w:rPr>
        <w:t xml:space="preserve">opracowanymi </w:t>
      </w:r>
      <w:r w:rsidR="003C3EC3" w:rsidRPr="4929348C">
        <w:rPr>
          <w:rFonts w:cstheme="majorBidi"/>
        </w:rPr>
        <w:t xml:space="preserve">danymi </w:t>
      </w:r>
      <w:r w:rsidR="134960D4" w:rsidRPr="389308A8">
        <w:rPr>
          <w:rFonts w:cstheme="majorBidi"/>
        </w:rPr>
        <w:t>przestrzennymi</w:t>
      </w:r>
      <w:r w:rsidR="003C3EC3" w:rsidRPr="4929348C">
        <w:rPr>
          <w:rFonts w:cstheme="majorBidi"/>
        </w:rPr>
        <w:t>, które obejmować będą lokalizację przekrojów dolinowych z podziałem na cześć pochodzącą z pomiarów bezpośrednich i ekstrapolacji na podstawie NMT, lokalizację obiektów mostowych i kładek, lokalizację obiektów hydrotechnicznych i innych obiektów towarzyszących.</w:t>
      </w:r>
    </w:p>
    <w:p w14:paraId="59762A6D" w14:textId="5E0A7C2A" w:rsidR="002B22BE" w:rsidRPr="002B22BE" w:rsidRDefault="00A14699" w:rsidP="002B22BE">
      <w:pPr>
        <w:pStyle w:val="Nagwek1"/>
        <w:spacing w:after="240"/>
        <w:ind w:left="425" w:hanging="425"/>
        <w:jc w:val="both"/>
      </w:pPr>
      <w:bookmarkStart w:id="47" w:name="_Toc173483394"/>
      <w:r>
        <w:t>BUDOWA MODELU HYDRAULICZNEGO SYSTEMU KANALIZACJI DESZCZOWEJ I CIEK</w:t>
      </w:r>
      <w:r w:rsidR="00D82A2B">
        <w:t>U</w:t>
      </w:r>
      <w:bookmarkEnd w:id="47"/>
    </w:p>
    <w:p w14:paraId="4003C1AB" w14:textId="6182F6BE" w:rsidR="00A14699" w:rsidRPr="00415219" w:rsidRDefault="00A14699" w:rsidP="00CA50A4">
      <w:pPr>
        <w:pStyle w:val="Nagwek3"/>
        <w:spacing w:after="240"/>
        <w:ind w:left="426" w:hanging="426"/>
        <w:rPr>
          <w:rFonts w:cstheme="majorHAnsi"/>
          <w:color w:val="auto"/>
        </w:rPr>
      </w:pPr>
      <w:bookmarkStart w:id="48" w:name="_Toc173483395"/>
      <w:r w:rsidRPr="00415219">
        <w:rPr>
          <w:rFonts w:cstheme="majorHAnsi"/>
          <w:color w:val="auto"/>
        </w:rPr>
        <w:t>Model hydrauliczny</w:t>
      </w:r>
      <w:bookmarkEnd w:id="48"/>
    </w:p>
    <w:p w14:paraId="198AA336" w14:textId="5A3B726D" w:rsidR="00C318AB" w:rsidRDefault="00C318AB" w:rsidP="2EC7483C">
      <w:pPr>
        <w:pStyle w:val="Akapitzlist"/>
        <w:numPr>
          <w:ilvl w:val="0"/>
          <w:numId w:val="14"/>
        </w:numPr>
        <w:spacing w:after="120" w:line="252" w:lineRule="auto"/>
        <w:jc w:val="both"/>
        <w:rPr>
          <w:rFonts w:cstheme="majorBidi"/>
        </w:rPr>
      </w:pPr>
      <w:r w:rsidRPr="2EC7483C">
        <w:rPr>
          <w:rFonts w:cstheme="majorBidi"/>
        </w:rPr>
        <w:t>Zamawiający wymaga</w:t>
      </w:r>
      <w:r w:rsidR="2935FB4D" w:rsidRPr="41E0F61B">
        <w:rPr>
          <w:rFonts w:cstheme="majorBidi"/>
        </w:rPr>
        <w:t>,</w:t>
      </w:r>
      <w:r w:rsidRPr="2EC7483C">
        <w:rPr>
          <w:rFonts w:cstheme="majorBidi"/>
        </w:rPr>
        <w:t xml:space="preserve"> aby </w:t>
      </w:r>
      <w:r w:rsidR="31FE5186" w:rsidRPr="41E0F61B">
        <w:rPr>
          <w:rFonts w:cstheme="majorBidi"/>
        </w:rPr>
        <w:t>M</w:t>
      </w:r>
      <w:r w:rsidRPr="41E0F61B">
        <w:rPr>
          <w:rFonts w:cstheme="majorBidi"/>
        </w:rPr>
        <w:t>odel</w:t>
      </w:r>
      <w:r w:rsidR="00F7357D" w:rsidRPr="2EC7483C">
        <w:rPr>
          <w:rFonts w:cstheme="majorBidi"/>
        </w:rPr>
        <w:t xml:space="preserve"> hydrauliczny został opracowany w sposób </w:t>
      </w:r>
      <w:r w:rsidR="001637E9" w:rsidRPr="2EC7483C">
        <w:rPr>
          <w:rFonts w:cstheme="majorBidi"/>
        </w:rPr>
        <w:t xml:space="preserve">umożliwiający </w:t>
      </w:r>
      <w:r w:rsidR="190AA09D" w:rsidRPr="19A26F53">
        <w:rPr>
          <w:rFonts w:cstheme="majorBidi"/>
        </w:rPr>
        <w:t xml:space="preserve">mu </w:t>
      </w:r>
      <w:r w:rsidR="001637E9" w:rsidRPr="19A26F53">
        <w:rPr>
          <w:rFonts w:cstheme="majorBidi"/>
        </w:rPr>
        <w:t>jego</w:t>
      </w:r>
      <w:r w:rsidR="001637E9" w:rsidRPr="2EC7483C">
        <w:rPr>
          <w:rFonts w:cstheme="majorBidi"/>
        </w:rPr>
        <w:t xml:space="preserve"> bezproblemowe</w:t>
      </w:r>
      <w:r w:rsidR="7458C77E" w:rsidRPr="19A26F53">
        <w:rPr>
          <w:rFonts w:cstheme="majorBidi"/>
        </w:rPr>
        <w:t xml:space="preserve"> </w:t>
      </w:r>
      <w:r w:rsidR="001637E9" w:rsidRPr="2EC7483C">
        <w:rPr>
          <w:rFonts w:cstheme="majorBidi"/>
        </w:rPr>
        <w:t>wykorzystanie</w:t>
      </w:r>
      <w:r w:rsidR="00E56263" w:rsidRPr="2EC7483C">
        <w:rPr>
          <w:rFonts w:cstheme="majorBidi"/>
        </w:rPr>
        <w:t xml:space="preserve"> (</w:t>
      </w:r>
      <w:r w:rsidR="004478E9" w:rsidRPr="2EC7483C">
        <w:rPr>
          <w:rFonts w:cstheme="majorBidi"/>
        </w:rPr>
        <w:t xml:space="preserve">w tym </w:t>
      </w:r>
      <w:r w:rsidR="00E56263" w:rsidRPr="2EC7483C">
        <w:rPr>
          <w:rFonts w:cstheme="majorBidi"/>
        </w:rPr>
        <w:t>podłączenie</w:t>
      </w:r>
      <w:r w:rsidR="004478E9" w:rsidRPr="2EC7483C">
        <w:rPr>
          <w:rFonts w:cstheme="majorBidi"/>
        </w:rPr>
        <w:t xml:space="preserve"> i</w:t>
      </w:r>
      <w:r w:rsidR="00E56263" w:rsidRPr="2EC7483C">
        <w:rPr>
          <w:rFonts w:cstheme="majorBidi"/>
        </w:rPr>
        <w:t xml:space="preserve"> konfigurac</w:t>
      </w:r>
      <w:r w:rsidR="004478E9" w:rsidRPr="2EC7483C">
        <w:rPr>
          <w:rFonts w:cstheme="majorBidi"/>
        </w:rPr>
        <w:t>ję)</w:t>
      </w:r>
      <w:r w:rsidR="001637E9" w:rsidRPr="2EC7483C">
        <w:rPr>
          <w:rFonts w:cstheme="majorBidi"/>
        </w:rPr>
        <w:t xml:space="preserve"> w Oprogramowaniu jakim dysponuje Zamawiający.</w:t>
      </w:r>
    </w:p>
    <w:p w14:paraId="03A02FA3" w14:textId="502A9AED" w:rsidR="5718C8B3" w:rsidRDefault="5718C8B3" w:rsidP="125073DD">
      <w:pPr>
        <w:pStyle w:val="Akapitzlist"/>
        <w:numPr>
          <w:ilvl w:val="0"/>
          <w:numId w:val="14"/>
        </w:numPr>
        <w:spacing w:after="120" w:line="252" w:lineRule="auto"/>
        <w:jc w:val="both"/>
      </w:pPr>
      <w:r w:rsidRPr="6AF86FBE">
        <w:rPr>
          <w:rFonts w:cstheme="majorBidi"/>
        </w:rPr>
        <w:t xml:space="preserve">Wykonawca zobowiązany jest </w:t>
      </w:r>
      <w:r w:rsidRPr="1351E4D7">
        <w:rPr>
          <w:rFonts w:cstheme="majorBidi"/>
        </w:rPr>
        <w:t xml:space="preserve">do </w:t>
      </w:r>
      <w:r w:rsidRPr="088E0C8F">
        <w:rPr>
          <w:rFonts w:cstheme="majorBidi"/>
        </w:rPr>
        <w:t>uruchomieni</w:t>
      </w:r>
      <w:r w:rsidR="1791ACC8" w:rsidRPr="088E0C8F">
        <w:rPr>
          <w:rFonts w:cstheme="majorBidi"/>
        </w:rPr>
        <w:t>a</w:t>
      </w:r>
      <w:r w:rsidRPr="125073DD">
        <w:rPr>
          <w:rFonts w:cstheme="majorBidi"/>
        </w:rPr>
        <w:t xml:space="preserve"> i </w:t>
      </w:r>
      <w:r w:rsidRPr="088E0C8F">
        <w:rPr>
          <w:rFonts w:cstheme="majorBidi"/>
        </w:rPr>
        <w:t>zaprezentowani</w:t>
      </w:r>
      <w:r w:rsidR="1345F8D7" w:rsidRPr="088E0C8F">
        <w:rPr>
          <w:rFonts w:cstheme="majorBidi"/>
        </w:rPr>
        <w:t>a</w:t>
      </w:r>
      <w:r w:rsidRPr="125073DD">
        <w:rPr>
          <w:rFonts w:cstheme="majorBidi"/>
        </w:rPr>
        <w:t xml:space="preserve"> w środowisku Zamawiającego, opracowanego i </w:t>
      </w:r>
      <w:r w:rsidR="08B7F95F" w:rsidRPr="48B84556">
        <w:rPr>
          <w:rFonts w:cstheme="majorBidi"/>
        </w:rPr>
        <w:t xml:space="preserve">prawidłowo </w:t>
      </w:r>
      <w:r w:rsidRPr="125073DD">
        <w:rPr>
          <w:rFonts w:cstheme="majorBidi"/>
        </w:rPr>
        <w:t>działającego w Oprogramowaniu Modelu</w:t>
      </w:r>
      <w:r w:rsidRPr="2BD6C978">
        <w:rPr>
          <w:rFonts w:cstheme="majorBidi"/>
        </w:rPr>
        <w:t>.</w:t>
      </w:r>
    </w:p>
    <w:p w14:paraId="39FEFA2F" w14:textId="2568352D" w:rsidR="002B22BE" w:rsidRDefault="008C3FEA" w:rsidP="00677716">
      <w:pPr>
        <w:pStyle w:val="Akapitzlist"/>
        <w:numPr>
          <w:ilvl w:val="0"/>
          <w:numId w:val="14"/>
        </w:numPr>
        <w:spacing w:after="120" w:line="252" w:lineRule="auto"/>
        <w:ind w:left="709" w:hanging="352"/>
        <w:contextualSpacing w:val="0"/>
        <w:jc w:val="both"/>
        <w:rPr>
          <w:rFonts w:cstheme="majorHAnsi"/>
        </w:rPr>
      </w:pPr>
      <w:r w:rsidRPr="748FAAC4">
        <w:rPr>
          <w:rFonts w:cstheme="majorBidi"/>
        </w:rPr>
        <w:t>Baza</w:t>
      </w:r>
      <w:r w:rsidR="00882C82" w:rsidRPr="748FAAC4">
        <w:rPr>
          <w:rFonts w:cstheme="majorBidi"/>
        </w:rPr>
        <w:t xml:space="preserve"> </w:t>
      </w:r>
      <w:r w:rsidR="002B22BE" w:rsidRPr="748FAAC4">
        <w:rPr>
          <w:rFonts w:cstheme="majorBidi"/>
        </w:rPr>
        <w:t>Model</w:t>
      </w:r>
      <w:r w:rsidR="00882C82" w:rsidRPr="748FAAC4">
        <w:rPr>
          <w:rFonts w:cstheme="majorBidi"/>
        </w:rPr>
        <w:t>u</w:t>
      </w:r>
      <w:r w:rsidR="002B22BE" w:rsidRPr="748FAAC4">
        <w:rPr>
          <w:rFonts w:cstheme="majorBidi"/>
        </w:rPr>
        <w:t xml:space="preserve"> ma odzwierciedlać </w:t>
      </w:r>
      <w:r w:rsidR="00481455" w:rsidRPr="748FAAC4">
        <w:rPr>
          <w:rFonts w:cstheme="majorBidi"/>
        </w:rPr>
        <w:t>T</w:t>
      </w:r>
      <w:r w:rsidR="002B22BE" w:rsidRPr="748FAAC4">
        <w:rPr>
          <w:rFonts w:cstheme="majorBidi"/>
        </w:rPr>
        <w:t xml:space="preserve">opologię </w:t>
      </w:r>
      <w:r w:rsidR="00DD48C4" w:rsidRPr="748FAAC4">
        <w:rPr>
          <w:rFonts w:cstheme="majorBidi"/>
        </w:rPr>
        <w:t xml:space="preserve">obiektów </w:t>
      </w:r>
      <w:r w:rsidR="001B6CF4" w:rsidRPr="748FAAC4">
        <w:rPr>
          <w:rFonts w:cstheme="majorBidi"/>
        </w:rPr>
        <w:t xml:space="preserve">Systemu </w:t>
      </w:r>
      <w:r w:rsidR="002B22BE" w:rsidRPr="748FAAC4">
        <w:rPr>
          <w:rFonts w:cstheme="majorBidi"/>
        </w:rPr>
        <w:t xml:space="preserve">kanalizacji deszczowej 1:1 względem bazy GIS Zamawiającego </w:t>
      </w:r>
      <w:r w:rsidR="00DD48C4" w:rsidRPr="748FAAC4">
        <w:rPr>
          <w:rFonts w:cstheme="majorBidi"/>
        </w:rPr>
        <w:t xml:space="preserve">oraz </w:t>
      </w:r>
      <w:r w:rsidR="002B22BE" w:rsidRPr="748FAAC4">
        <w:rPr>
          <w:rFonts w:cstheme="majorBidi"/>
        </w:rPr>
        <w:t xml:space="preserve">posiadać ten sam układ </w:t>
      </w:r>
      <w:r w:rsidR="00DD48C4" w:rsidRPr="748FAAC4">
        <w:rPr>
          <w:rFonts w:cstheme="majorBidi"/>
        </w:rPr>
        <w:t>odniesienia</w:t>
      </w:r>
      <w:r w:rsidR="002F4FD9" w:rsidRPr="748FAAC4">
        <w:rPr>
          <w:rFonts w:cstheme="majorBidi"/>
        </w:rPr>
        <w:t>.</w:t>
      </w:r>
      <w:r w:rsidR="009F4308" w:rsidRPr="748FAAC4">
        <w:rPr>
          <w:rFonts w:cstheme="majorBidi"/>
        </w:rPr>
        <w:t xml:space="preserve"> </w:t>
      </w:r>
      <w:r w:rsidR="005906E0" w:rsidRPr="748FAAC4">
        <w:rPr>
          <w:rFonts w:cstheme="majorBidi"/>
        </w:rPr>
        <w:t xml:space="preserve">Wszystkie obiekty </w:t>
      </w:r>
      <w:r w:rsidR="00AB6412" w:rsidRPr="748FAAC4">
        <w:rPr>
          <w:rFonts w:cstheme="majorBidi"/>
        </w:rPr>
        <w:t>w Bazie modelu</w:t>
      </w:r>
      <w:r w:rsidR="00B8559C" w:rsidRPr="748FAAC4">
        <w:rPr>
          <w:rFonts w:cstheme="majorBidi"/>
        </w:rPr>
        <w:t xml:space="preserve"> tożsame z obiektami w bazie </w:t>
      </w:r>
      <w:r w:rsidR="00C764FE" w:rsidRPr="748FAAC4">
        <w:rPr>
          <w:rFonts w:cstheme="majorBidi"/>
        </w:rPr>
        <w:t>systemu GIS</w:t>
      </w:r>
      <w:r w:rsidR="008E5B11" w:rsidRPr="748FAAC4">
        <w:rPr>
          <w:rFonts w:cstheme="majorBidi"/>
        </w:rPr>
        <w:t>,</w:t>
      </w:r>
      <w:r w:rsidR="00C764FE" w:rsidRPr="748FAAC4">
        <w:rPr>
          <w:rFonts w:cstheme="majorBidi"/>
        </w:rPr>
        <w:t xml:space="preserve"> mają posiadać </w:t>
      </w:r>
      <w:r w:rsidR="00820347" w:rsidRPr="748FAAC4">
        <w:rPr>
          <w:rFonts w:cstheme="majorBidi"/>
        </w:rPr>
        <w:t>te sa</w:t>
      </w:r>
      <w:r w:rsidR="000F2C9A" w:rsidRPr="748FAAC4">
        <w:rPr>
          <w:rFonts w:cstheme="majorBidi"/>
        </w:rPr>
        <w:t>me identyfikatory (ID obiektu)</w:t>
      </w:r>
      <w:r w:rsidR="00455ABC">
        <w:rPr>
          <w:rFonts w:cstheme="majorBidi"/>
        </w:rPr>
        <w:t>,</w:t>
      </w:r>
      <w:r w:rsidR="00FC2DC4" w:rsidRPr="748FAAC4">
        <w:rPr>
          <w:rFonts w:cstheme="majorBidi"/>
        </w:rPr>
        <w:t xml:space="preserve"> </w:t>
      </w:r>
      <w:r w:rsidR="008E5B11" w:rsidRPr="748FAAC4">
        <w:rPr>
          <w:rFonts w:cstheme="majorBidi"/>
        </w:rPr>
        <w:t xml:space="preserve">co </w:t>
      </w:r>
      <w:r w:rsidR="00011AF3" w:rsidRPr="748FAAC4">
        <w:rPr>
          <w:rFonts w:cstheme="majorBidi"/>
        </w:rPr>
        <w:t>ich odpowiedniki w</w:t>
      </w:r>
      <w:r w:rsidR="008E5B11" w:rsidRPr="748FAAC4">
        <w:rPr>
          <w:rFonts w:cstheme="majorBidi"/>
        </w:rPr>
        <w:t xml:space="preserve"> </w:t>
      </w:r>
      <w:r w:rsidR="00011AF3" w:rsidRPr="748FAAC4">
        <w:rPr>
          <w:rFonts w:cstheme="majorBidi"/>
        </w:rPr>
        <w:t>systemie GIS.</w:t>
      </w:r>
    </w:p>
    <w:p w14:paraId="4DCFAEE6" w14:textId="3DC7EDEA" w:rsidR="002B22BE" w:rsidRPr="002B22BE" w:rsidRDefault="002B22BE" w:rsidP="00677716">
      <w:pPr>
        <w:pStyle w:val="Akapitzlist"/>
        <w:numPr>
          <w:ilvl w:val="0"/>
          <w:numId w:val="14"/>
        </w:numPr>
        <w:spacing w:after="120" w:line="252" w:lineRule="auto"/>
        <w:ind w:left="709" w:hanging="352"/>
        <w:jc w:val="both"/>
        <w:rPr>
          <w:rFonts w:cstheme="majorHAnsi"/>
        </w:rPr>
      </w:pPr>
      <w:r w:rsidRPr="748FAAC4">
        <w:rPr>
          <w:rFonts w:cstheme="majorBidi"/>
        </w:rPr>
        <w:t xml:space="preserve">Analiza obszarów bezodpływowych powinna zostać wykonana w oparciu o NMT oraz o założoną sumę opadu. </w:t>
      </w:r>
    </w:p>
    <w:p w14:paraId="3D6DCFA9" w14:textId="4D69427B" w:rsidR="002B22BE" w:rsidRPr="00093F07" w:rsidRDefault="002B22BE" w:rsidP="00677716">
      <w:pPr>
        <w:pStyle w:val="pf0"/>
        <w:numPr>
          <w:ilvl w:val="0"/>
          <w:numId w:val="14"/>
        </w:numPr>
        <w:spacing w:after="120" w:afterAutospacing="0"/>
        <w:jc w:val="both"/>
        <w:rPr>
          <w:rStyle w:val="cf01"/>
          <w:rFonts w:asciiTheme="majorHAnsi" w:eastAsiaTheme="majorEastAsia" w:hAnsiTheme="majorHAnsi" w:cstheme="majorBidi"/>
          <w:sz w:val="22"/>
          <w:szCs w:val="22"/>
        </w:rPr>
      </w:pPr>
      <w:r w:rsidRPr="748FAAC4">
        <w:rPr>
          <w:rStyle w:val="cf01"/>
          <w:rFonts w:asciiTheme="majorHAnsi" w:eastAsiaTheme="majorEastAsia" w:hAnsiTheme="majorHAnsi" w:cstheme="majorBidi"/>
          <w:sz w:val="22"/>
          <w:szCs w:val="22"/>
        </w:rPr>
        <w:t>Zadaniem Wykonawcy</w:t>
      </w:r>
      <w:r>
        <w:rPr>
          <w:rStyle w:val="cf01"/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070D21">
        <w:rPr>
          <w:rStyle w:val="cf01"/>
          <w:rFonts w:asciiTheme="majorHAnsi" w:eastAsiaTheme="majorEastAsia" w:hAnsiTheme="majorHAnsi" w:cstheme="majorBidi"/>
          <w:sz w:val="22"/>
          <w:szCs w:val="22"/>
        </w:rPr>
        <w:t xml:space="preserve">w ramach wykonania </w:t>
      </w:r>
      <w:r w:rsidR="00070D21" w:rsidRPr="00093F07">
        <w:rPr>
          <w:rStyle w:val="cf01"/>
          <w:rFonts w:asciiTheme="majorHAnsi" w:eastAsiaTheme="majorEastAsia" w:hAnsiTheme="majorHAnsi" w:cstheme="majorBidi"/>
          <w:sz w:val="22"/>
          <w:szCs w:val="22"/>
        </w:rPr>
        <w:t>analizy obszarów bezodpływowych</w:t>
      </w:r>
      <w:r w:rsidRPr="748FAAC4">
        <w:rPr>
          <w:rStyle w:val="cf01"/>
          <w:rFonts w:asciiTheme="majorHAnsi" w:eastAsiaTheme="majorEastAsia" w:hAnsiTheme="majorHAnsi" w:cstheme="majorBidi"/>
          <w:sz w:val="22"/>
          <w:szCs w:val="22"/>
        </w:rPr>
        <w:t xml:space="preserve"> będzie wytypowanie obszarów podtopień dla 3 różnych warstw opadów maksymalnych</w:t>
      </w:r>
      <w:r w:rsidR="00BD103B">
        <w:rPr>
          <w:rStyle w:val="cf01"/>
          <w:rFonts w:asciiTheme="majorHAnsi" w:eastAsiaTheme="majorEastAsia" w:hAnsiTheme="majorHAnsi" w:cstheme="majorBidi"/>
          <w:sz w:val="22"/>
          <w:szCs w:val="22"/>
        </w:rPr>
        <w:t>. P</w:t>
      </w:r>
      <w:r w:rsidR="00DE02F2">
        <w:rPr>
          <w:rStyle w:val="cf01"/>
          <w:rFonts w:asciiTheme="majorHAnsi" w:eastAsiaTheme="majorEastAsia" w:hAnsiTheme="majorHAnsi" w:cstheme="majorBidi"/>
          <w:sz w:val="22"/>
          <w:szCs w:val="22"/>
        </w:rPr>
        <w:t>rawdopodobieństw</w:t>
      </w:r>
      <w:r w:rsidR="00BD103B">
        <w:rPr>
          <w:rStyle w:val="cf01"/>
          <w:rFonts w:asciiTheme="majorHAnsi" w:eastAsiaTheme="majorEastAsia" w:hAnsiTheme="majorHAnsi" w:cstheme="majorBidi"/>
          <w:sz w:val="22"/>
          <w:szCs w:val="22"/>
        </w:rPr>
        <w:t>a</w:t>
      </w:r>
      <w:r w:rsidR="00DE02F2">
        <w:rPr>
          <w:rStyle w:val="cf01"/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7D456A">
        <w:rPr>
          <w:rStyle w:val="cf01"/>
          <w:rFonts w:asciiTheme="majorHAnsi" w:eastAsiaTheme="majorEastAsia" w:hAnsiTheme="majorHAnsi" w:cstheme="majorBidi"/>
          <w:sz w:val="22"/>
          <w:szCs w:val="22"/>
        </w:rPr>
        <w:t xml:space="preserve">przewyższenia </w:t>
      </w:r>
      <w:r w:rsidR="00BB1D12">
        <w:rPr>
          <w:rStyle w:val="cf01"/>
          <w:rFonts w:asciiTheme="majorHAnsi" w:eastAsiaTheme="majorEastAsia" w:hAnsiTheme="majorHAnsi" w:cstheme="majorBidi"/>
          <w:sz w:val="22"/>
          <w:szCs w:val="22"/>
        </w:rPr>
        <w:t>oraz czas</w:t>
      </w:r>
      <w:r w:rsidR="00932E1B">
        <w:rPr>
          <w:rStyle w:val="cf01"/>
          <w:rFonts w:asciiTheme="majorHAnsi" w:eastAsiaTheme="majorEastAsia" w:hAnsiTheme="majorHAnsi" w:cstheme="majorBidi"/>
          <w:sz w:val="22"/>
          <w:szCs w:val="22"/>
        </w:rPr>
        <w:t xml:space="preserve"> trwania</w:t>
      </w:r>
      <w:r w:rsidR="004E746A">
        <w:rPr>
          <w:rStyle w:val="cf01"/>
          <w:rFonts w:asciiTheme="majorHAnsi" w:eastAsiaTheme="majorEastAsia" w:hAnsiTheme="majorHAnsi" w:cstheme="majorBidi"/>
          <w:sz w:val="22"/>
          <w:szCs w:val="22"/>
        </w:rPr>
        <w:t xml:space="preserve"> opadu maksymalnego Wykonawca uzgodni z Zamawiającym.</w:t>
      </w:r>
      <w:r w:rsidR="00B21CBB">
        <w:rPr>
          <w:rStyle w:val="cf01"/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061B91">
        <w:rPr>
          <w:rStyle w:val="cf01"/>
          <w:rFonts w:asciiTheme="majorHAnsi" w:eastAsiaTheme="majorEastAsia" w:hAnsiTheme="majorHAnsi" w:cstheme="majorBidi"/>
          <w:sz w:val="22"/>
          <w:szCs w:val="22"/>
        </w:rPr>
        <w:t xml:space="preserve">Analiza zostanie wykonana </w:t>
      </w:r>
      <w:r w:rsidR="00712A7D">
        <w:rPr>
          <w:rStyle w:val="cf01"/>
          <w:rFonts w:asciiTheme="majorHAnsi" w:eastAsiaTheme="majorEastAsia" w:hAnsiTheme="majorHAnsi" w:cstheme="majorBidi"/>
          <w:sz w:val="22"/>
          <w:szCs w:val="22"/>
        </w:rPr>
        <w:t>z wykorzystaniem</w:t>
      </w:r>
      <w:r w:rsidR="00594BDC">
        <w:rPr>
          <w:rStyle w:val="cf01"/>
          <w:rFonts w:asciiTheme="majorHAnsi" w:eastAsiaTheme="majorEastAsia" w:hAnsiTheme="majorHAnsi" w:cstheme="majorBidi"/>
          <w:sz w:val="22"/>
          <w:szCs w:val="22"/>
        </w:rPr>
        <w:t xml:space="preserve"> danych opadowych z</w:t>
      </w:r>
      <w:r w:rsidR="00E215D9">
        <w:rPr>
          <w:rStyle w:val="cf01"/>
          <w:rFonts w:asciiTheme="majorHAnsi" w:eastAsiaTheme="majorEastAsia" w:hAnsiTheme="majorHAnsi" w:cstheme="majorBidi"/>
          <w:sz w:val="22"/>
          <w:szCs w:val="22"/>
        </w:rPr>
        <w:t> </w:t>
      </w:r>
      <w:r w:rsidR="009A4FAC">
        <w:rPr>
          <w:rStyle w:val="cf01"/>
          <w:rFonts w:asciiTheme="majorHAnsi" w:eastAsiaTheme="majorEastAsia" w:hAnsiTheme="majorHAnsi" w:cstheme="majorBidi"/>
          <w:sz w:val="22"/>
          <w:szCs w:val="22"/>
        </w:rPr>
        <w:t>projektu PMAXTP</w:t>
      </w:r>
      <w:r w:rsidR="00E44FBD">
        <w:rPr>
          <w:rStyle w:val="cf01"/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89390B">
        <w:rPr>
          <w:rStyle w:val="cf01"/>
          <w:rFonts w:asciiTheme="majorHAnsi" w:eastAsiaTheme="majorEastAsia" w:hAnsiTheme="majorHAnsi" w:cstheme="majorBidi"/>
          <w:sz w:val="22"/>
          <w:szCs w:val="22"/>
        </w:rPr>
        <w:t>(metoda selekcji POT)</w:t>
      </w:r>
      <w:r w:rsidR="00E94DC4">
        <w:rPr>
          <w:rStyle w:val="cf01"/>
          <w:rFonts w:asciiTheme="majorHAnsi" w:eastAsiaTheme="majorEastAsia" w:hAnsiTheme="majorHAnsi" w:cstheme="majorBidi"/>
          <w:sz w:val="22"/>
          <w:szCs w:val="22"/>
        </w:rPr>
        <w:t>,</w:t>
      </w:r>
      <w:r w:rsidR="0089390B">
        <w:rPr>
          <w:rStyle w:val="cf01"/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022DFD">
        <w:rPr>
          <w:rStyle w:val="cf01"/>
          <w:rFonts w:asciiTheme="majorHAnsi" w:eastAsiaTheme="majorEastAsia" w:hAnsiTheme="majorHAnsi" w:cstheme="majorBidi"/>
          <w:sz w:val="22"/>
          <w:szCs w:val="22"/>
        </w:rPr>
        <w:t>dostępnych nieodpłatnie</w:t>
      </w:r>
      <w:r w:rsidR="00E94DC4">
        <w:rPr>
          <w:rStyle w:val="cf01"/>
          <w:rFonts w:asciiTheme="majorHAnsi" w:eastAsiaTheme="majorEastAsia" w:hAnsiTheme="majorHAnsi" w:cstheme="majorBidi"/>
          <w:sz w:val="22"/>
          <w:szCs w:val="22"/>
        </w:rPr>
        <w:t xml:space="preserve"> na stronie </w:t>
      </w:r>
      <w:r w:rsidR="00B8564F" w:rsidRPr="00B8564F">
        <w:rPr>
          <w:rStyle w:val="cf01"/>
          <w:rFonts w:asciiTheme="majorHAnsi" w:eastAsiaTheme="majorEastAsia" w:hAnsiTheme="majorHAnsi" w:cstheme="majorBidi"/>
          <w:sz w:val="22"/>
          <w:szCs w:val="22"/>
        </w:rPr>
        <w:t>https://klimat.imgw.pl/opady-maksymalne/</w:t>
      </w:r>
      <w:r w:rsidR="00022DFD">
        <w:rPr>
          <w:rStyle w:val="cf01"/>
          <w:rFonts w:asciiTheme="majorHAnsi" w:eastAsiaTheme="majorEastAsia" w:hAnsiTheme="majorHAnsi" w:cstheme="majorBidi"/>
          <w:sz w:val="22"/>
          <w:szCs w:val="22"/>
        </w:rPr>
        <w:t xml:space="preserve">, </w:t>
      </w:r>
      <w:r w:rsidR="000E0DB9">
        <w:rPr>
          <w:rStyle w:val="cf01"/>
          <w:rFonts w:asciiTheme="majorHAnsi" w:eastAsiaTheme="majorEastAsia" w:hAnsiTheme="majorHAnsi" w:cstheme="majorBidi"/>
          <w:sz w:val="22"/>
          <w:szCs w:val="22"/>
        </w:rPr>
        <w:t xml:space="preserve">pod warunkiem wskazania </w:t>
      </w:r>
      <w:r w:rsidR="00E4251C">
        <w:rPr>
          <w:rStyle w:val="cf01"/>
          <w:rFonts w:asciiTheme="majorHAnsi" w:eastAsiaTheme="majorEastAsia" w:hAnsiTheme="majorHAnsi" w:cstheme="majorBidi"/>
          <w:sz w:val="22"/>
          <w:szCs w:val="22"/>
        </w:rPr>
        <w:t xml:space="preserve">źródła </w:t>
      </w:r>
      <w:r w:rsidR="008E2375">
        <w:rPr>
          <w:rStyle w:val="cf01"/>
          <w:rFonts w:asciiTheme="majorHAnsi" w:eastAsiaTheme="majorEastAsia" w:hAnsiTheme="majorHAnsi" w:cstheme="majorBidi"/>
          <w:sz w:val="22"/>
          <w:szCs w:val="22"/>
        </w:rPr>
        <w:t>pochodzenia danych</w:t>
      </w:r>
      <w:r w:rsidR="00E512FB">
        <w:rPr>
          <w:rStyle w:val="cf01"/>
          <w:rFonts w:asciiTheme="majorHAnsi" w:eastAsiaTheme="majorEastAsia" w:hAnsiTheme="majorHAnsi" w:cstheme="majorBidi"/>
          <w:sz w:val="22"/>
          <w:szCs w:val="22"/>
        </w:rPr>
        <w:t>.</w:t>
      </w:r>
    </w:p>
    <w:p w14:paraId="662C9E0E" w14:textId="35A3B8F9" w:rsidR="00A20286" w:rsidRPr="00C2727F" w:rsidRDefault="002B22BE" w:rsidP="009E3662">
      <w:pPr>
        <w:pStyle w:val="NormalnyWeb"/>
        <w:numPr>
          <w:ilvl w:val="0"/>
          <w:numId w:val="14"/>
        </w:numPr>
        <w:spacing w:after="120" w:afterAutospacing="0"/>
        <w:jc w:val="both"/>
        <w:rPr>
          <w:rFonts w:cstheme="majorBidi"/>
        </w:rPr>
      </w:pPr>
      <w:r w:rsidRPr="530EB4CD">
        <w:rPr>
          <w:rStyle w:val="cf01"/>
          <w:rFonts w:asciiTheme="majorHAnsi" w:eastAsiaTheme="majorEastAsia" w:hAnsiTheme="majorHAnsi" w:cstheme="majorBidi"/>
          <w:sz w:val="22"/>
          <w:szCs w:val="22"/>
        </w:rPr>
        <w:t xml:space="preserve">Wykonawca przeprowadzi również wytypowanie obszaru podtopień w oparciu o dane opadowe </w:t>
      </w:r>
      <w:r w:rsidRPr="530EB4CD">
        <w:rPr>
          <w:rFonts w:asciiTheme="majorHAnsi" w:hAnsiTheme="majorHAnsi" w:cstheme="majorBidi"/>
          <w:sz w:val="22"/>
          <w:szCs w:val="22"/>
        </w:rPr>
        <w:t>odnotowane na posterunk</w:t>
      </w:r>
      <w:r w:rsidR="00A460EC">
        <w:rPr>
          <w:rFonts w:asciiTheme="majorHAnsi" w:hAnsiTheme="majorHAnsi" w:cstheme="majorBidi"/>
          <w:sz w:val="22"/>
          <w:szCs w:val="22"/>
        </w:rPr>
        <w:t>ach</w:t>
      </w:r>
      <w:r w:rsidRPr="530EB4CD">
        <w:rPr>
          <w:rFonts w:asciiTheme="majorHAnsi" w:hAnsiTheme="majorHAnsi" w:cstheme="majorBidi"/>
          <w:sz w:val="22"/>
          <w:szCs w:val="22"/>
        </w:rPr>
        <w:t xml:space="preserve"> </w:t>
      </w:r>
      <w:r w:rsidR="00A460EC" w:rsidRPr="530EB4CD">
        <w:rPr>
          <w:rFonts w:asciiTheme="majorHAnsi" w:hAnsiTheme="majorHAnsi" w:cstheme="majorBidi"/>
          <w:sz w:val="22"/>
          <w:szCs w:val="22"/>
        </w:rPr>
        <w:t>opadowy</w:t>
      </w:r>
      <w:r w:rsidR="00A460EC">
        <w:rPr>
          <w:rFonts w:asciiTheme="majorHAnsi" w:hAnsiTheme="majorHAnsi" w:cstheme="majorBidi"/>
          <w:sz w:val="22"/>
          <w:szCs w:val="22"/>
        </w:rPr>
        <w:t>ch</w:t>
      </w:r>
      <w:r w:rsidR="00901E6F">
        <w:rPr>
          <w:rFonts w:asciiTheme="majorHAnsi" w:hAnsiTheme="majorHAnsi" w:cstheme="majorBidi"/>
          <w:sz w:val="22"/>
          <w:szCs w:val="22"/>
        </w:rPr>
        <w:t xml:space="preserve"> </w:t>
      </w:r>
      <w:r w:rsidR="00A460EC">
        <w:rPr>
          <w:rFonts w:asciiTheme="majorHAnsi" w:hAnsiTheme="majorHAnsi" w:cstheme="majorBidi"/>
          <w:sz w:val="22"/>
          <w:szCs w:val="22"/>
        </w:rPr>
        <w:t>w obrębie Wrocławia</w:t>
      </w:r>
      <w:r w:rsidR="00443A73" w:rsidRPr="530EB4CD">
        <w:rPr>
          <w:rFonts w:asciiTheme="majorHAnsi" w:hAnsiTheme="majorHAnsi" w:cstheme="majorBidi"/>
          <w:sz w:val="22"/>
          <w:szCs w:val="22"/>
        </w:rPr>
        <w:t>,</w:t>
      </w:r>
      <w:r w:rsidRPr="530EB4CD">
        <w:rPr>
          <w:rFonts w:asciiTheme="majorHAnsi" w:hAnsiTheme="majorHAnsi" w:cstheme="majorBidi"/>
          <w:sz w:val="22"/>
          <w:szCs w:val="22"/>
        </w:rPr>
        <w:t xml:space="preserve"> będąc</w:t>
      </w:r>
      <w:r w:rsidR="00A460EC">
        <w:rPr>
          <w:rFonts w:asciiTheme="majorHAnsi" w:hAnsiTheme="majorHAnsi" w:cstheme="majorBidi"/>
          <w:sz w:val="22"/>
          <w:szCs w:val="22"/>
        </w:rPr>
        <w:t>ych</w:t>
      </w:r>
      <w:r w:rsidRPr="530EB4CD">
        <w:rPr>
          <w:rFonts w:asciiTheme="majorHAnsi" w:hAnsiTheme="majorHAnsi" w:cstheme="majorBidi"/>
          <w:sz w:val="22"/>
          <w:szCs w:val="22"/>
        </w:rPr>
        <w:t xml:space="preserve"> w posiadaniu IMGW-PIB (w tym obejmujące wezbrania opadowe z roku 2020 i 2010</w:t>
      </w:r>
      <w:r w:rsidR="001F67A1">
        <w:rPr>
          <w:rFonts w:asciiTheme="majorHAnsi" w:hAnsiTheme="majorHAnsi" w:cstheme="majorBidi"/>
          <w:sz w:val="22"/>
          <w:szCs w:val="22"/>
        </w:rPr>
        <w:t>- w</w:t>
      </w:r>
      <w:r w:rsidR="005245DE">
        <w:rPr>
          <w:rFonts w:asciiTheme="majorHAnsi" w:hAnsiTheme="majorHAnsi" w:cstheme="majorBidi"/>
          <w:sz w:val="22"/>
          <w:szCs w:val="22"/>
        </w:rPr>
        <w:t>ybór posterunków oraz z</w:t>
      </w:r>
      <w:r w:rsidR="005245DE" w:rsidRPr="530EB4CD">
        <w:rPr>
          <w:rFonts w:asciiTheme="majorHAnsi" w:hAnsiTheme="majorHAnsi" w:cstheme="majorBidi"/>
          <w:sz w:val="22"/>
          <w:szCs w:val="22"/>
        </w:rPr>
        <w:t xml:space="preserve">darzenia </w:t>
      </w:r>
      <w:r w:rsidRPr="530EB4CD">
        <w:rPr>
          <w:rFonts w:asciiTheme="majorHAnsi" w:hAnsiTheme="majorHAnsi" w:cstheme="majorBidi"/>
          <w:sz w:val="22"/>
          <w:szCs w:val="22"/>
        </w:rPr>
        <w:t>opadowe Wykonawca uzgodni z Zamawiającym). Efektem analizy będzie stworzenie kart</w:t>
      </w:r>
      <w:r w:rsidR="00582308" w:rsidRPr="530EB4CD">
        <w:rPr>
          <w:rFonts w:asciiTheme="majorHAnsi" w:hAnsiTheme="majorHAnsi" w:cstheme="majorBidi"/>
          <w:sz w:val="22"/>
          <w:szCs w:val="22"/>
        </w:rPr>
        <w:t>,</w:t>
      </w:r>
      <w:r w:rsidRPr="530EB4CD">
        <w:rPr>
          <w:rFonts w:asciiTheme="majorHAnsi" w:hAnsiTheme="majorHAnsi" w:cstheme="majorBidi"/>
          <w:sz w:val="22"/>
          <w:szCs w:val="22"/>
        </w:rPr>
        <w:t xml:space="preserve"> obrazujących miejsca potencjalnej retencji oraz obszarów bezodpływowych (osobno dla każdego wytypowanego miejsca</w:t>
      </w:r>
      <w:r w:rsidR="00012E66" w:rsidRPr="530EB4CD">
        <w:rPr>
          <w:rFonts w:asciiTheme="majorHAnsi" w:hAnsiTheme="majorHAnsi" w:cstheme="majorBidi"/>
          <w:sz w:val="22"/>
          <w:szCs w:val="22"/>
        </w:rPr>
        <w:t>)</w:t>
      </w:r>
      <w:r w:rsidR="0040566A" w:rsidRPr="530EB4CD">
        <w:rPr>
          <w:rFonts w:asciiTheme="majorHAnsi" w:hAnsiTheme="majorHAnsi" w:cstheme="majorBidi"/>
          <w:sz w:val="22"/>
          <w:szCs w:val="22"/>
        </w:rPr>
        <w:t xml:space="preserve">. </w:t>
      </w:r>
      <w:r w:rsidR="00F739BE" w:rsidRPr="530EB4CD">
        <w:rPr>
          <w:rFonts w:asciiTheme="majorHAnsi" w:hAnsiTheme="majorHAnsi" w:cstheme="majorBidi"/>
          <w:sz w:val="22"/>
          <w:szCs w:val="22"/>
        </w:rPr>
        <w:t>Wykonawca</w:t>
      </w:r>
      <w:r w:rsidR="0040566A" w:rsidRPr="530EB4CD">
        <w:rPr>
          <w:rFonts w:asciiTheme="majorHAnsi" w:hAnsiTheme="majorHAnsi" w:cstheme="majorBidi"/>
          <w:sz w:val="22"/>
          <w:szCs w:val="22"/>
        </w:rPr>
        <w:t xml:space="preserve"> </w:t>
      </w:r>
      <w:r w:rsidR="00F739BE" w:rsidRPr="530EB4CD">
        <w:rPr>
          <w:rFonts w:asciiTheme="majorHAnsi" w:hAnsiTheme="majorHAnsi" w:cstheme="majorBidi"/>
          <w:sz w:val="22"/>
          <w:szCs w:val="22"/>
        </w:rPr>
        <w:t xml:space="preserve">dostarczy </w:t>
      </w:r>
      <w:r w:rsidR="00012E66" w:rsidRPr="530EB4CD">
        <w:rPr>
          <w:rFonts w:asciiTheme="majorHAnsi" w:hAnsiTheme="majorHAnsi" w:cstheme="majorBidi"/>
          <w:sz w:val="22"/>
          <w:szCs w:val="22"/>
        </w:rPr>
        <w:t>również</w:t>
      </w:r>
      <w:r w:rsidR="00012E66" w:rsidRPr="56868626">
        <w:rPr>
          <w:rFonts w:asciiTheme="majorHAnsi" w:hAnsiTheme="majorHAnsi" w:cstheme="majorBidi"/>
          <w:sz w:val="22"/>
          <w:szCs w:val="22"/>
        </w:rPr>
        <w:t xml:space="preserve"> </w:t>
      </w:r>
      <w:r w:rsidR="30975F68" w:rsidRPr="56868626">
        <w:rPr>
          <w:rFonts w:asciiTheme="majorHAnsi" w:hAnsiTheme="majorHAnsi" w:cstheme="majorBidi"/>
          <w:sz w:val="22"/>
          <w:szCs w:val="22"/>
        </w:rPr>
        <w:t>w Bazie Modelu,</w:t>
      </w:r>
      <w:r w:rsidR="00012E66" w:rsidRPr="530EB4CD">
        <w:rPr>
          <w:rFonts w:asciiTheme="majorHAnsi" w:hAnsiTheme="majorHAnsi" w:cstheme="majorBidi"/>
          <w:sz w:val="22"/>
          <w:szCs w:val="22"/>
        </w:rPr>
        <w:t xml:space="preserve"> warstw</w:t>
      </w:r>
      <w:r w:rsidR="00A4654D" w:rsidRPr="530EB4CD">
        <w:rPr>
          <w:rFonts w:asciiTheme="majorHAnsi" w:hAnsiTheme="majorHAnsi" w:cstheme="majorBidi"/>
          <w:sz w:val="22"/>
          <w:szCs w:val="22"/>
        </w:rPr>
        <w:t>y</w:t>
      </w:r>
      <w:r w:rsidR="00012E66" w:rsidRPr="530EB4CD">
        <w:rPr>
          <w:rFonts w:asciiTheme="majorHAnsi" w:hAnsiTheme="majorHAnsi" w:cstheme="majorBidi"/>
          <w:sz w:val="22"/>
          <w:szCs w:val="22"/>
        </w:rPr>
        <w:t xml:space="preserve"> </w:t>
      </w:r>
      <w:r w:rsidR="00012E66" w:rsidRPr="530EB4CD">
        <w:rPr>
          <w:rFonts w:asciiTheme="majorHAnsi" w:hAnsiTheme="majorHAnsi" w:cstheme="majorBidi"/>
          <w:sz w:val="22"/>
          <w:szCs w:val="22"/>
        </w:rPr>
        <w:lastRenderedPageBreak/>
        <w:t>obrazując</w:t>
      </w:r>
      <w:r w:rsidR="00A4654D" w:rsidRPr="530EB4CD">
        <w:rPr>
          <w:rFonts w:asciiTheme="majorHAnsi" w:hAnsiTheme="majorHAnsi" w:cstheme="majorBidi"/>
          <w:sz w:val="22"/>
          <w:szCs w:val="22"/>
        </w:rPr>
        <w:t>e</w:t>
      </w:r>
      <w:r w:rsidR="00012E66" w:rsidRPr="530EB4CD">
        <w:rPr>
          <w:rFonts w:asciiTheme="majorHAnsi" w:hAnsiTheme="majorHAnsi" w:cstheme="majorBidi"/>
          <w:sz w:val="22"/>
          <w:szCs w:val="22"/>
        </w:rPr>
        <w:t xml:space="preserve"> miejsca potencjalnej retencji oraz obszary bezodpływowe</w:t>
      </w:r>
      <w:r w:rsidR="621F5AB5" w:rsidRPr="48B84556">
        <w:rPr>
          <w:rFonts w:asciiTheme="majorHAnsi" w:hAnsiTheme="majorHAnsi" w:cstheme="majorBidi"/>
          <w:sz w:val="22"/>
          <w:szCs w:val="22"/>
        </w:rPr>
        <w:t>. Warstwy te mają zostać dostarczone</w:t>
      </w:r>
      <w:r w:rsidRPr="56868626">
        <w:rPr>
          <w:rFonts w:asciiTheme="majorHAnsi" w:hAnsiTheme="majorHAnsi" w:cstheme="majorBidi"/>
          <w:sz w:val="22"/>
          <w:szCs w:val="22"/>
        </w:rPr>
        <w:t xml:space="preserve"> również w postaci </w:t>
      </w:r>
      <w:r w:rsidR="37CB6AC9" w:rsidRPr="56868626">
        <w:rPr>
          <w:rFonts w:asciiTheme="majorHAnsi" w:hAnsiTheme="majorHAnsi" w:cstheme="majorBidi"/>
          <w:sz w:val="22"/>
          <w:szCs w:val="22"/>
        </w:rPr>
        <w:t>plików</w:t>
      </w:r>
      <w:r w:rsidR="00012E66" w:rsidRPr="530EB4CD">
        <w:rPr>
          <w:rFonts w:asciiTheme="majorHAnsi" w:hAnsiTheme="majorHAnsi" w:cstheme="majorBidi"/>
          <w:sz w:val="22"/>
          <w:szCs w:val="22"/>
        </w:rPr>
        <w:t xml:space="preserve"> w formacie</w:t>
      </w:r>
      <w:r w:rsidRPr="530EB4CD">
        <w:rPr>
          <w:rFonts w:asciiTheme="majorHAnsi" w:hAnsiTheme="majorHAnsi" w:cstheme="majorBidi"/>
          <w:sz w:val="22"/>
          <w:szCs w:val="22"/>
        </w:rPr>
        <w:t xml:space="preserve"> </w:t>
      </w:r>
      <w:r w:rsidR="37CB6AC9" w:rsidRPr="56868626">
        <w:rPr>
          <w:rFonts w:asciiTheme="majorHAnsi" w:hAnsiTheme="majorHAnsi" w:cstheme="majorBidi"/>
          <w:sz w:val="22"/>
          <w:szCs w:val="22"/>
        </w:rPr>
        <w:t>*.SHP</w:t>
      </w:r>
    </w:p>
    <w:p w14:paraId="2A36A90B" w14:textId="14804A3F" w:rsidR="009B6D7D" w:rsidRPr="009B48A6" w:rsidRDefault="00790A7A" w:rsidP="001C23B8">
      <w:pPr>
        <w:pStyle w:val="Akapitzlist"/>
        <w:numPr>
          <w:ilvl w:val="0"/>
          <w:numId w:val="14"/>
        </w:numPr>
        <w:rPr>
          <w:rFonts w:cstheme="majorBidi"/>
        </w:rPr>
      </w:pPr>
      <w:r w:rsidRPr="002E71D8">
        <w:rPr>
          <w:rFonts w:cstheme="majorBidi"/>
        </w:rPr>
        <w:t>Zamawiający oczekuje w ramach przedmiotu zamówienia opracowania szczegółowego zintegrowanego modelu 1D+2D, rozumianego jako Model hydrauliczny oparty o modelowanie hydrodynamiczne integrujące System kanalizacji deszczowej (1D), model hydrauliczny sieci rzecznej i rowów (1D)</w:t>
      </w:r>
      <w:r>
        <w:rPr>
          <w:rFonts w:cstheme="majorBidi"/>
        </w:rPr>
        <w:t xml:space="preserve"> </w:t>
      </w:r>
      <w:r w:rsidRPr="002E71D8">
        <w:rPr>
          <w:rFonts w:cstheme="majorBidi"/>
        </w:rPr>
        <w:t>oraz NMT wraz z przeszkodami terenowymi (np. budynki, krawężniki, mury) (2D), odwzorowane na siatce nieregularnych</w:t>
      </w:r>
      <w:r>
        <w:rPr>
          <w:rFonts w:cstheme="majorBidi"/>
        </w:rPr>
        <w:t xml:space="preserve"> </w:t>
      </w:r>
      <w:r w:rsidRPr="002E71D8">
        <w:rPr>
          <w:rFonts w:cstheme="majorBidi"/>
        </w:rPr>
        <w:t>trójką</w:t>
      </w:r>
      <w:r>
        <w:rPr>
          <w:rFonts w:cstheme="majorBidi"/>
        </w:rPr>
        <w:t>tów</w:t>
      </w:r>
      <w:r w:rsidRPr="002E71D8">
        <w:rPr>
          <w:rFonts w:cstheme="majorBidi"/>
        </w:rPr>
        <w:t xml:space="preserve"> (ang. </w:t>
      </w:r>
      <w:proofErr w:type="spellStart"/>
      <w:r w:rsidRPr="002E71D8">
        <w:rPr>
          <w:rFonts w:cstheme="majorBidi"/>
        </w:rPr>
        <w:t>Flexible</w:t>
      </w:r>
      <w:proofErr w:type="spellEnd"/>
      <w:r w:rsidRPr="002E71D8">
        <w:rPr>
          <w:rFonts w:cstheme="majorBidi"/>
        </w:rPr>
        <w:t xml:space="preserve"> </w:t>
      </w:r>
      <w:proofErr w:type="spellStart"/>
      <w:r w:rsidRPr="002E71D8">
        <w:rPr>
          <w:rFonts w:cstheme="majorBidi"/>
        </w:rPr>
        <w:t>Mesh</w:t>
      </w:r>
      <w:proofErr w:type="spellEnd"/>
      <w:r w:rsidRPr="002E71D8">
        <w:rPr>
          <w:rFonts w:cstheme="majorBidi"/>
        </w:rPr>
        <w:t xml:space="preserve">). </w:t>
      </w:r>
      <w:r>
        <w:rPr>
          <w:rFonts w:cstheme="majorBidi"/>
        </w:rPr>
        <w:t xml:space="preserve">Model umożliwi wykonanie symulacji oraz, w każdym kroku czasowym, analizę: pracy Systemu kanalizacji deszczowej i cieku, również przy przeciążeniach sieci i wylewach na powierzchnię ternu; przebiegu podtopień i przepływów wód po terenie; gromadzenia się wód w miejscach bezodpływowych; miejsc i dynamiki powrotu wód do Systemu kanalizacji deszczowej z terenu, z którego występuje odpływ. </w:t>
      </w:r>
      <w:r w:rsidRPr="204FEDAC">
        <w:rPr>
          <w:rFonts w:cstheme="majorBidi"/>
        </w:rPr>
        <w:t xml:space="preserve">Przepływ w korytach otwartych objętych opracowaniem powinien być dynamicznie połączony z przepływem w </w:t>
      </w:r>
      <w:r>
        <w:rPr>
          <w:rFonts w:cstheme="majorBidi"/>
        </w:rPr>
        <w:t xml:space="preserve">kanałach zamkniętych sieci </w:t>
      </w:r>
      <w:r w:rsidRPr="204FEDAC">
        <w:rPr>
          <w:rFonts w:cstheme="majorBidi"/>
        </w:rPr>
        <w:t>kanalizacji</w:t>
      </w:r>
      <w:r>
        <w:rPr>
          <w:rFonts w:cstheme="majorBidi"/>
        </w:rPr>
        <w:t xml:space="preserve"> deszczowej</w:t>
      </w:r>
      <w:r w:rsidR="009B6D7D" w:rsidRPr="009B6D7D">
        <w:rPr>
          <w:rFonts w:cstheme="majorBidi"/>
        </w:rPr>
        <w:t>.</w:t>
      </w:r>
    </w:p>
    <w:p w14:paraId="26DA15A5" w14:textId="1C77D662" w:rsidR="002B22BE" w:rsidRDefault="002B22BE" w:rsidP="5F366C9C">
      <w:pPr>
        <w:pStyle w:val="Akapitzlist"/>
        <w:numPr>
          <w:ilvl w:val="0"/>
          <w:numId w:val="14"/>
        </w:numPr>
        <w:spacing w:after="120" w:line="259" w:lineRule="auto"/>
        <w:ind w:left="709" w:hanging="284"/>
        <w:jc w:val="both"/>
        <w:rPr>
          <w:rFonts w:cstheme="majorBidi"/>
        </w:rPr>
      </w:pPr>
      <w:r w:rsidRPr="5F366C9C">
        <w:rPr>
          <w:rFonts w:cstheme="majorBidi"/>
        </w:rPr>
        <w:t>Efektem finalnym mają być</w:t>
      </w:r>
      <w:r w:rsidR="005421E5" w:rsidRPr="5F366C9C">
        <w:rPr>
          <w:rFonts w:cstheme="majorBidi"/>
        </w:rPr>
        <w:t xml:space="preserve"> </w:t>
      </w:r>
      <w:r w:rsidR="47FABE73" w:rsidRPr="5F366C9C">
        <w:rPr>
          <w:rFonts w:cstheme="majorBidi"/>
        </w:rPr>
        <w:t>M</w:t>
      </w:r>
      <w:r w:rsidRPr="5F366C9C">
        <w:rPr>
          <w:rFonts w:cstheme="majorBidi"/>
        </w:rPr>
        <w:t xml:space="preserve">odele hydrauliczne </w:t>
      </w:r>
      <w:r w:rsidR="00A37F9C" w:rsidRPr="5F366C9C">
        <w:rPr>
          <w:rFonts w:cstheme="majorBidi"/>
        </w:rPr>
        <w:t>S</w:t>
      </w:r>
      <w:r w:rsidRPr="5F366C9C">
        <w:rPr>
          <w:rFonts w:cstheme="majorBidi"/>
        </w:rPr>
        <w:t>ystemu kanalizacji deszczowej połączonej z rz</w:t>
      </w:r>
      <w:r w:rsidR="423DEC52" w:rsidRPr="5F366C9C">
        <w:rPr>
          <w:rFonts w:cstheme="majorBidi"/>
        </w:rPr>
        <w:t>.</w:t>
      </w:r>
      <w:r w:rsidRPr="5F366C9C">
        <w:rPr>
          <w:rFonts w:cstheme="majorBidi"/>
        </w:rPr>
        <w:t xml:space="preserve"> </w:t>
      </w:r>
      <w:proofErr w:type="spellStart"/>
      <w:r w:rsidR="00232C7B" w:rsidRPr="5F366C9C">
        <w:rPr>
          <w:rFonts w:cstheme="majorBidi"/>
        </w:rPr>
        <w:t>Brochówką</w:t>
      </w:r>
      <w:proofErr w:type="spellEnd"/>
      <w:r w:rsidRPr="5F366C9C">
        <w:rPr>
          <w:rFonts w:cstheme="majorBidi"/>
        </w:rPr>
        <w:t xml:space="preserve">. Założeniem Zamawiającego jest otrzymanie </w:t>
      </w:r>
      <w:r w:rsidR="5258D99F" w:rsidRPr="5F366C9C">
        <w:rPr>
          <w:rFonts w:cstheme="majorBidi"/>
        </w:rPr>
        <w:t>M</w:t>
      </w:r>
      <w:r w:rsidRPr="5F366C9C">
        <w:rPr>
          <w:rFonts w:cstheme="majorBidi"/>
        </w:rPr>
        <w:t>odel</w:t>
      </w:r>
      <w:r w:rsidR="00315CD0" w:rsidRPr="5F366C9C">
        <w:rPr>
          <w:rFonts w:cstheme="majorBidi"/>
        </w:rPr>
        <w:t>i</w:t>
      </w:r>
      <w:r w:rsidRPr="5F366C9C">
        <w:rPr>
          <w:rFonts w:cstheme="majorBidi"/>
        </w:rPr>
        <w:t>, któr</w:t>
      </w:r>
      <w:r w:rsidR="00315CD0" w:rsidRPr="5F366C9C">
        <w:rPr>
          <w:rFonts w:cstheme="majorBidi"/>
        </w:rPr>
        <w:t>e</w:t>
      </w:r>
      <w:r w:rsidRPr="5F366C9C">
        <w:rPr>
          <w:rFonts w:cstheme="majorBidi"/>
        </w:rPr>
        <w:t xml:space="preserve"> umożliwi</w:t>
      </w:r>
      <w:r w:rsidR="00315CD0" w:rsidRPr="5F366C9C">
        <w:rPr>
          <w:rFonts w:cstheme="majorBidi"/>
        </w:rPr>
        <w:t>ą</w:t>
      </w:r>
      <w:r w:rsidRPr="5F366C9C">
        <w:rPr>
          <w:rFonts w:cstheme="majorBidi"/>
        </w:rPr>
        <w:t xml:space="preserve"> weryfikację wpływu ciek</w:t>
      </w:r>
      <w:r w:rsidR="00232C7B" w:rsidRPr="5F366C9C">
        <w:rPr>
          <w:rFonts w:cstheme="majorBidi"/>
        </w:rPr>
        <w:t>u</w:t>
      </w:r>
      <w:r w:rsidRPr="5F366C9C">
        <w:rPr>
          <w:rFonts w:cstheme="majorBidi"/>
        </w:rPr>
        <w:t xml:space="preserve"> na system kanalizacji deszczowej, przy </w:t>
      </w:r>
      <w:r w:rsidR="00A02DD7" w:rsidRPr="5F366C9C">
        <w:rPr>
          <w:rFonts w:cstheme="majorBidi"/>
        </w:rPr>
        <w:t>wezbraniach o</w:t>
      </w:r>
      <w:r w:rsidR="007D09EE" w:rsidRPr="5F366C9C">
        <w:rPr>
          <w:rFonts w:cstheme="majorBidi"/>
        </w:rPr>
        <w:t xml:space="preserve"> założonych</w:t>
      </w:r>
      <w:r w:rsidR="00A02DD7" w:rsidRPr="5F366C9C">
        <w:rPr>
          <w:rFonts w:cstheme="majorBidi"/>
        </w:rPr>
        <w:t xml:space="preserve"> </w:t>
      </w:r>
      <w:r w:rsidR="007D09EE" w:rsidRPr="5F366C9C">
        <w:rPr>
          <w:rFonts w:cstheme="majorBidi"/>
        </w:rPr>
        <w:t>prawdopodobieństwach</w:t>
      </w:r>
      <w:r w:rsidR="00433AB6" w:rsidRPr="5F366C9C">
        <w:rPr>
          <w:rFonts w:cstheme="majorBidi"/>
        </w:rPr>
        <w:t xml:space="preserve"> </w:t>
      </w:r>
      <w:r w:rsidR="00B9216C" w:rsidRPr="5F366C9C">
        <w:rPr>
          <w:rFonts w:cstheme="majorBidi"/>
        </w:rPr>
        <w:t>przewyższenia</w:t>
      </w:r>
      <w:r w:rsidRPr="5F366C9C">
        <w:rPr>
          <w:rFonts w:cstheme="majorBidi"/>
        </w:rPr>
        <w:t xml:space="preserve"> na </w:t>
      </w:r>
      <w:r w:rsidR="00F4337D" w:rsidRPr="5F366C9C">
        <w:rPr>
          <w:rFonts w:cstheme="majorBidi"/>
        </w:rPr>
        <w:t xml:space="preserve">bezpośrednim </w:t>
      </w:r>
      <w:r w:rsidRPr="5F366C9C">
        <w:rPr>
          <w:rFonts w:cstheme="majorBidi"/>
        </w:rPr>
        <w:t>odbiorniku</w:t>
      </w:r>
      <w:r w:rsidR="00F4337D" w:rsidRPr="5F366C9C">
        <w:rPr>
          <w:rFonts w:cstheme="majorBidi"/>
        </w:rPr>
        <w:t xml:space="preserve"> kanalizacji deszczowej</w:t>
      </w:r>
      <w:r w:rsidR="1FE11567" w:rsidRPr="5F366C9C">
        <w:rPr>
          <w:rFonts w:cstheme="majorBidi"/>
        </w:rPr>
        <w:t>,</w:t>
      </w:r>
      <w:r w:rsidRPr="5F366C9C">
        <w:rPr>
          <w:rFonts w:cstheme="majorBidi"/>
        </w:rPr>
        <w:t xml:space="preserve"> a także oddziaływania </w:t>
      </w:r>
      <w:r w:rsidR="002F1973" w:rsidRPr="5F366C9C">
        <w:rPr>
          <w:rFonts w:cstheme="majorBidi"/>
        </w:rPr>
        <w:t>S</w:t>
      </w:r>
      <w:r w:rsidR="00EC7253" w:rsidRPr="5F366C9C">
        <w:rPr>
          <w:rFonts w:cstheme="majorBidi"/>
        </w:rPr>
        <w:t>ystemu</w:t>
      </w:r>
      <w:r w:rsidRPr="5F366C9C">
        <w:rPr>
          <w:rFonts w:cstheme="majorBidi"/>
        </w:rPr>
        <w:t xml:space="preserve"> kanalizacji</w:t>
      </w:r>
      <w:r w:rsidR="00EC7253" w:rsidRPr="5F366C9C">
        <w:rPr>
          <w:rFonts w:cstheme="majorBidi"/>
        </w:rPr>
        <w:t xml:space="preserve"> deszczowej</w:t>
      </w:r>
      <w:r w:rsidRPr="5F366C9C">
        <w:rPr>
          <w:rFonts w:cstheme="majorBidi"/>
        </w:rPr>
        <w:t xml:space="preserve"> na przepływy i stany wód w ciekach otwartych.</w:t>
      </w:r>
    </w:p>
    <w:p w14:paraId="6ED1C297" w14:textId="70154820" w:rsidR="00E0064B" w:rsidRDefault="007548D5" w:rsidP="5F366C9C">
      <w:pPr>
        <w:pStyle w:val="Akapitzlist"/>
        <w:numPr>
          <w:ilvl w:val="0"/>
          <w:numId w:val="14"/>
        </w:numPr>
        <w:spacing w:after="120" w:line="259" w:lineRule="auto"/>
        <w:ind w:left="709" w:hanging="284"/>
        <w:jc w:val="both"/>
        <w:rPr>
          <w:rFonts w:cstheme="majorBidi"/>
        </w:rPr>
      </w:pPr>
      <w:r w:rsidRPr="5F366C9C">
        <w:rPr>
          <w:rFonts w:cstheme="majorBidi"/>
        </w:rPr>
        <w:t>Obszary objęte</w:t>
      </w:r>
      <w:r w:rsidR="00415168" w:rsidRPr="5F366C9C">
        <w:rPr>
          <w:rFonts w:cstheme="majorBidi"/>
        </w:rPr>
        <w:t xml:space="preserve"> zasięgiem kanalizacji ogólnospławnej</w:t>
      </w:r>
      <w:r w:rsidR="00D30A21">
        <w:rPr>
          <w:rFonts w:cstheme="majorBidi"/>
        </w:rPr>
        <w:t>,</w:t>
      </w:r>
      <w:r w:rsidR="00415168" w:rsidRPr="5F366C9C">
        <w:rPr>
          <w:rFonts w:cstheme="majorBidi"/>
        </w:rPr>
        <w:t xml:space="preserve"> ciążące do</w:t>
      </w:r>
      <w:r w:rsidR="00A378CD" w:rsidRPr="5F366C9C">
        <w:rPr>
          <w:rFonts w:cstheme="majorBidi"/>
        </w:rPr>
        <w:t xml:space="preserve"> oczyszczalni ścieków </w:t>
      </w:r>
      <w:r w:rsidR="000E6072" w:rsidRPr="5F366C9C">
        <w:rPr>
          <w:rFonts w:cstheme="majorBidi"/>
        </w:rPr>
        <w:t xml:space="preserve">mają zostać wyłączone </w:t>
      </w:r>
      <w:r w:rsidR="00BB005E" w:rsidRPr="5F366C9C">
        <w:rPr>
          <w:rFonts w:cstheme="majorBidi"/>
        </w:rPr>
        <w:t xml:space="preserve">z </w:t>
      </w:r>
      <w:r w:rsidR="001C3373">
        <w:rPr>
          <w:rFonts w:cstheme="majorBidi"/>
        </w:rPr>
        <w:t>opracowania na etapie tworzenia modeli „0” oraz „0+”</w:t>
      </w:r>
      <w:r w:rsidR="00BB005E" w:rsidRPr="5F366C9C">
        <w:rPr>
          <w:rFonts w:cstheme="majorBidi"/>
        </w:rPr>
        <w:t>.</w:t>
      </w:r>
      <w:r w:rsidR="00CF5349" w:rsidRPr="5F366C9C">
        <w:rPr>
          <w:rFonts w:cstheme="majorBidi"/>
        </w:rPr>
        <w:t xml:space="preserve"> </w:t>
      </w:r>
      <w:r w:rsidR="00AE3BE8" w:rsidRPr="5F366C9C">
        <w:rPr>
          <w:rFonts w:cstheme="majorBidi"/>
        </w:rPr>
        <w:t>Zadanie zostanie zrealizowane na podstawie analizy war</w:t>
      </w:r>
      <w:r w:rsidR="00D81A42" w:rsidRPr="5F366C9C">
        <w:rPr>
          <w:rFonts w:cstheme="majorBidi"/>
        </w:rPr>
        <w:t xml:space="preserve">stw </w:t>
      </w:r>
      <w:r w:rsidR="00D161DC" w:rsidRPr="5F366C9C">
        <w:rPr>
          <w:rFonts w:cstheme="majorBidi"/>
        </w:rPr>
        <w:t>udostępnionych Wykonawcy</w:t>
      </w:r>
      <w:r w:rsidR="00D81A42" w:rsidRPr="5F366C9C">
        <w:rPr>
          <w:rFonts w:cstheme="majorBidi"/>
        </w:rPr>
        <w:t xml:space="preserve"> w </w:t>
      </w:r>
      <w:proofErr w:type="spellStart"/>
      <w:r w:rsidR="00D81A42" w:rsidRPr="5F366C9C">
        <w:rPr>
          <w:rFonts w:cstheme="majorBidi"/>
        </w:rPr>
        <w:t>Geobazie</w:t>
      </w:r>
      <w:proofErr w:type="spellEnd"/>
      <w:r w:rsidR="00EB0AAA">
        <w:rPr>
          <w:rFonts w:cstheme="majorBidi"/>
        </w:rPr>
        <w:t xml:space="preserve"> Danych GIS</w:t>
      </w:r>
      <w:r w:rsidR="004562C9" w:rsidRPr="5F366C9C">
        <w:rPr>
          <w:rFonts w:cstheme="majorBidi"/>
        </w:rPr>
        <w:t>.</w:t>
      </w:r>
    </w:p>
    <w:p w14:paraId="5F48F27C" w14:textId="6A0173AF" w:rsidR="00065309" w:rsidRPr="00065309" w:rsidRDefault="00065309" w:rsidP="00065309">
      <w:pPr>
        <w:pStyle w:val="Akapitzlist"/>
        <w:numPr>
          <w:ilvl w:val="0"/>
          <w:numId w:val="14"/>
        </w:numPr>
        <w:spacing w:after="160" w:line="256" w:lineRule="auto"/>
        <w:jc w:val="both"/>
        <w:rPr>
          <w:rFonts w:cstheme="majorHAnsi"/>
        </w:rPr>
      </w:pPr>
      <w:r w:rsidRPr="657D55D4">
        <w:rPr>
          <w:rFonts w:cstheme="majorBidi"/>
        </w:rPr>
        <w:t xml:space="preserve">Dla wariantu „0” – Wykonawca wykona modelowanie hydrauliczne dla </w:t>
      </w:r>
      <w:r w:rsidR="00D70466" w:rsidRPr="657D55D4">
        <w:rPr>
          <w:rFonts w:cstheme="majorBidi"/>
        </w:rPr>
        <w:t>3</w:t>
      </w:r>
      <w:r w:rsidRPr="657D55D4">
        <w:rPr>
          <w:rFonts w:cstheme="majorBidi"/>
        </w:rPr>
        <w:t xml:space="preserve"> </w:t>
      </w:r>
      <w:r w:rsidR="003C24A6" w:rsidRPr="657D55D4">
        <w:rPr>
          <w:rFonts w:cstheme="majorBidi"/>
        </w:rPr>
        <w:t xml:space="preserve"> </w:t>
      </w:r>
      <w:r w:rsidR="00F841D1" w:rsidRPr="657D55D4">
        <w:rPr>
          <w:rFonts w:cstheme="majorBidi"/>
        </w:rPr>
        <w:t>prawdopodobie</w:t>
      </w:r>
      <w:r w:rsidR="00823B59" w:rsidRPr="657D55D4">
        <w:rPr>
          <w:rFonts w:cstheme="majorBidi"/>
        </w:rPr>
        <w:t>ństw</w:t>
      </w:r>
      <w:r w:rsidR="003655C8">
        <w:rPr>
          <w:rFonts w:cstheme="majorBidi"/>
        </w:rPr>
        <w:t xml:space="preserve"> wystąpienia</w:t>
      </w:r>
      <w:r w:rsidR="00823B59" w:rsidRPr="657D55D4">
        <w:rPr>
          <w:rFonts w:cstheme="majorBidi"/>
        </w:rPr>
        <w:t xml:space="preserve"> przewyższenia </w:t>
      </w:r>
      <w:r w:rsidR="003655C8">
        <w:rPr>
          <w:rFonts w:cstheme="majorBidi"/>
        </w:rPr>
        <w:t>deszczu</w:t>
      </w:r>
      <w:r w:rsidR="00CF27C9">
        <w:rPr>
          <w:rFonts w:cstheme="majorBidi"/>
        </w:rPr>
        <w:t xml:space="preserve"> (</w:t>
      </w:r>
      <w:r w:rsidR="00D33398">
        <w:rPr>
          <w:rFonts w:cstheme="majorBidi"/>
        </w:rPr>
        <w:t xml:space="preserve">tożsame dla </w:t>
      </w:r>
      <w:r w:rsidR="00D46A31">
        <w:rPr>
          <w:rFonts w:cstheme="majorBidi"/>
        </w:rPr>
        <w:t>S</w:t>
      </w:r>
      <w:r w:rsidR="00D33398">
        <w:rPr>
          <w:rFonts w:cstheme="majorBidi"/>
        </w:rPr>
        <w:t>ystemu kanalizacji deszczowej oraz systemu rzek i rowów)</w:t>
      </w:r>
      <w:r w:rsidR="00F841D1" w:rsidRPr="657D55D4">
        <w:rPr>
          <w:rFonts w:cstheme="majorBidi"/>
        </w:rPr>
        <w:t xml:space="preserve"> </w:t>
      </w:r>
      <w:r w:rsidR="007973EA">
        <w:rPr>
          <w:rFonts w:cstheme="majorBidi"/>
        </w:rPr>
        <w:t xml:space="preserve">–oraz </w:t>
      </w:r>
      <w:r w:rsidR="00D66096">
        <w:rPr>
          <w:rFonts w:cstheme="majorBidi"/>
        </w:rPr>
        <w:t>dla 2 czasów trwania opadów</w:t>
      </w:r>
      <w:r w:rsidR="00CC0710">
        <w:rPr>
          <w:rFonts w:cstheme="majorBidi"/>
        </w:rPr>
        <w:t xml:space="preserve"> - w</w:t>
      </w:r>
      <w:r w:rsidR="00B657A7">
        <w:rPr>
          <w:rFonts w:cstheme="majorBidi"/>
        </w:rPr>
        <w:t xml:space="preserve"> sumie </w:t>
      </w:r>
      <w:r w:rsidR="00CC0710">
        <w:rPr>
          <w:rFonts w:cstheme="majorBidi"/>
        </w:rPr>
        <w:t xml:space="preserve">6 </w:t>
      </w:r>
      <w:proofErr w:type="spellStart"/>
      <w:r w:rsidR="00CC0710">
        <w:rPr>
          <w:rFonts w:cstheme="majorBidi"/>
        </w:rPr>
        <w:t>hietogramów</w:t>
      </w:r>
      <w:proofErr w:type="spellEnd"/>
      <w:r w:rsidR="007C4737">
        <w:rPr>
          <w:rFonts w:cstheme="majorBidi"/>
        </w:rPr>
        <w:t xml:space="preserve"> (łącznie 12 scenariuszy opadowych</w:t>
      </w:r>
      <w:r w:rsidR="005B66A7">
        <w:rPr>
          <w:rFonts w:cstheme="majorBidi"/>
        </w:rPr>
        <w:t>)</w:t>
      </w:r>
      <w:r w:rsidR="00CC0710">
        <w:rPr>
          <w:rFonts w:cstheme="majorBidi"/>
        </w:rPr>
        <w:t>.</w:t>
      </w:r>
      <w:r w:rsidR="0038780A">
        <w:rPr>
          <w:rFonts w:cstheme="majorBidi"/>
        </w:rPr>
        <w:t xml:space="preserve"> </w:t>
      </w:r>
      <w:r w:rsidR="00CC0710">
        <w:rPr>
          <w:rFonts w:cstheme="majorBidi"/>
        </w:rPr>
        <w:t xml:space="preserve">Wybór </w:t>
      </w:r>
      <w:r w:rsidR="0038780A">
        <w:rPr>
          <w:rFonts w:cstheme="majorBidi"/>
        </w:rPr>
        <w:t>prawdopodobieństw</w:t>
      </w:r>
      <w:r w:rsidR="00227D49">
        <w:rPr>
          <w:rFonts w:cstheme="majorBidi"/>
        </w:rPr>
        <w:t xml:space="preserve"> oraz </w:t>
      </w:r>
      <w:r w:rsidR="00CC0710">
        <w:rPr>
          <w:rFonts w:cstheme="majorBidi"/>
        </w:rPr>
        <w:t xml:space="preserve">czasów trwania </w:t>
      </w:r>
      <w:r w:rsidRPr="657D55D4">
        <w:rPr>
          <w:rFonts w:cstheme="majorBidi"/>
        </w:rPr>
        <w:t>opadu ma zostać uzgodniony z Zamawiającym.</w:t>
      </w:r>
    </w:p>
    <w:p w14:paraId="526A4FDF" w14:textId="483BEB29" w:rsidR="00844378" w:rsidRPr="003E3C28" w:rsidRDefault="00844378" w:rsidP="00362CCA">
      <w:pPr>
        <w:pStyle w:val="Akapitzlist"/>
        <w:numPr>
          <w:ilvl w:val="0"/>
          <w:numId w:val="14"/>
        </w:numPr>
        <w:spacing w:after="120" w:line="259" w:lineRule="auto"/>
        <w:ind w:left="709" w:hanging="425"/>
        <w:jc w:val="both"/>
        <w:rPr>
          <w:rStyle w:val="ui-provider"/>
          <w:rFonts w:cstheme="majorHAnsi"/>
        </w:rPr>
      </w:pPr>
      <w:r w:rsidRPr="34A6DA66">
        <w:rPr>
          <w:rFonts w:cstheme="majorBidi"/>
        </w:rPr>
        <w:t xml:space="preserve">Dla wariantu  „0+” wybór </w:t>
      </w:r>
      <w:r w:rsidR="00494AA6" w:rsidRPr="34A6DA66">
        <w:rPr>
          <w:rFonts w:cstheme="majorBidi"/>
        </w:rPr>
        <w:t xml:space="preserve">scenariusza </w:t>
      </w:r>
      <w:r w:rsidR="00474185" w:rsidRPr="34A6DA66">
        <w:rPr>
          <w:rFonts w:cstheme="majorBidi"/>
        </w:rPr>
        <w:t xml:space="preserve">opadowego </w:t>
      </w:r>
      <w:r w:rsidRPr="34A6DA66">
        <w:rPr>
          <w:rFonts w:cstheme="majorBidi"/>
        </w:rPr>
        <w:t>ma zostać uzgodniony z Zamawiającym.  </w:t>
      </w:r>
      <w:r w:rsidR="009551CD" w:rsidRPr="34A6DA66">
        <w:rPr>
          <w:rFonts w:cstheme="majorBidi"/>
        </w:rPr>
        <w:t>Sym</w:t>
      </w:r>
      <w:r w:rsidR="006C3AA6" w:rsidRPr="34A6DA66">
        <w:rPr>
          <w:rFonts w:cstheme="majorBidi"/>
        </w:rPr>
        <w:t xml:space="preserve">ulacje mają uwzględnić </w:t>
      </w:r>
      <w:r w:rsidR="00731CC0" w:rsidRPr="34A6DA66">
        <w:rPr>
          <w:rStyle w:val="ui-provider"/>
          <w:rFonts w:cstheme="majorBidi"/>
        </w:rPr>
        <w:t>zmiany klimatu zgodnie ze scenariuszem RCP 4,5 oraz RCP 8,5.</w:t>
      </w:r>
      <w:r w:rsidR="00D340ED" w:rsidRPr="34A6DA66">
        <w:rPr>
          <w:rStyle w:val="ui-provider"/>
          <w:rFonts w:cstheme="majorBidi"/>
        </w:rPr>
        <w:t xml:space="preserve"> </w:t>
      </w:r>
      <w:r w:rsidR="00B17863" w:rsidRPr="34A6DA66">
        <w:rPr>
          <w:rStyle w:val="ui-provider"/>
          <w:rFonts w:cstheme="majorBidi"/>
        </w:rPr>
        <w:t xml:space="preserve">Wykonawca jest </w:t>
      </w:r>
      <w:r w:rsidR="002565D0" w:rsidRPr="34A6DA66">
        <w:rPr>
          <w:rStyle w:val="ui-provider"/>
          <w:rFonts w:cstheme="majorBidi"/>
        </w:rPr>
        <w:t xml:space="preserve">zobowiązany do pozyskania / opracowania </w:t>
      </w:r>
      <w:r w:rsidR="00B226B5" w:rsidRPr="34A6DA66">
        <w:rPr>
          <w:rStyle w:val="ui-provider"/>
          <w:rFonts w:cstheme="majorBidi"/>
        </w:rPr>
        <w:t xml:space="preserve">modelu </w:t>
      </w:r>
      <w:r w:rsidR="000E37BD" w:rsidRPr="34A6DA66">
        <w:rPr>
          <w:rStyle w:val="ui-provider"/>
          <w:rFonts w:cstheme="majorBidi"/>
        </w:rPr>
        <w:t>opadu</w:t>
      </w:r>
      <w:r w:rsidR="003F468B" w:rsidRPr="34A6DA66">
        <w:rPr>
          <w:rStyle w:val="ui-provider"/>
          <w:rFonts w:cstheme="majorBidi"/>
        </w:rPr>
        <w:t xml:space="preserve"> uwzględniającego zmiany klimatu zgodnie ze scenariuszem</w:t>
      </w:r>
      <w:r w:rsidR="000E37BD" w:rsidRPr="34A6DA66">
        <w:rPr>
          <w:rStyle w:val="ui-provider"/>
          <w:rFonts w:cstheme="majorBidi"/>
        </w:rPr>
        <w:t xml:space="preserve"> </w:t>
      </w:r>
      <w:r w:rsidR="004C4033" w:rsidRPr="34A6DA66">
        <w:rPr>
          <w:rStyle w:val="ui-provider"/>
          <w:rFonts w:cstheme="majorBidi"/>
        </w:rPr>
        <w:t>RCP 4,5 oraz RCP 8,5</w:t>
      </w:r>
      <w:r w:rsidR="00A62193" w:rsidRPr="34A6DA66">
        <w:rPr>
          <w:rStyle w:val="ui-provider"/>
          <w:rFonts w:cstheme="majorBidi"/>
        </w:rPr>
        <w:t xml:space="preserve"> w horyzoncie czasowym uzgodnionym z Zamawiającym.</w:t>
      </w:r>
      <w:r w:rsidR="00742338">
        <w:rPr>
          <w:rStyle w:val="ui-provider"/>
        </w:rPr>
        <w:t xml:space="preserve"> </w:t>
      </w:r>
    </w:p>
    <w:p w14:paraId="0E07DC00" w14:textId="1D6C50AF" w:rsidR="0091537C" w:rsidRPr="003E3C28" w:rsidRDefault="0012007C" w:rsidP="00362CCA">
      <w:pPr>
        <w:pStyle w:val="Akapitzlist"/>
        <w:numPr>
          <w:ilvl w:val="0"/>
          <w:numId w:val="14"/>
        </w:numPr>
        <w:spacing w:after="120" w:line="259" w:lineRule="auto"/>
        <w:ind w:left="709" w:hanging="425"/>
        <w:jc w:val="both"/>
        <w:rPr>
          <w:rStyle w:val="ui-provider"/>
          <w:rFonts w:cstheme="majorBidi"/>
        </w:rPr>
      </w:pPr>
      <w:r w:rsidRPr="003E3C28">
        <w:rPr>
          <w:rStyle w:val="ui-provider"/>
          <w:rFonts w:cstheme="majorBidi"/>
        </w:rPr>
        <w:t>Wejście do modelu stanowić będzie</w:t>
      </w:r>
      <w:r w:rsidR="000242C9" w:rsidRPr="003E3C28">
        <w:rPr>
          <w:rStyle w:val="ui-provider"/>
          <w:rFonts w:cstheme="majorBidi"/>
        </w:rPr>
        <w:t xml:space="preserve"> gó</w:t>
      </w:r>
      <w:r w:rsidR="00645ABC" w:rsidRPr="003E3C28">
        <w:rPr>
          <w:rStyle w:val="ui-provider"/>
          <w:rFonts w:cstheme="majorBidi"/>
        </w:rPr>
        <w:t>r</w:t>
      </w:r>
      <w:r w:rsidR="000242C9" w:rsidRPr="003E3C28">
        <w:rPr>
          <w:rStyle w:val="ui-provider"/>
          <w:rFonts w:cstheme="majorBidi"/>
        </w:rPr>
        <w:t xml:space="preserve">ny warunek brzegowy zlokalizowany </w:t>
      </w:r>
      <w:r w:rsidR="003C42B7" w:rsidRPr="003E3C28">
        <w:rPr>
          <w:rStyle w:val="ui-provider"/>
          <w:rFonts w:cstheme="majorBidi"/>
        </w:rPr>
        <w:t>w przekroju</w:t>
      </w:r>
      <w:r w:rsidR="00645ABC" w:rsidRPr="003E3C28">
        <w:rPr>
          <w:rStyle w:val="ui-provider"/>
          <w:rFonts w:cstheme="majorBidi"/>
        </w:rPr>
        <w:t xml:space="preserve"> </w:t>
      </w:r>
      <w:r w:rsidRPr="003E3C28">
        <w:rPr>
          <w:rStyle w:val="ui-provider"/>
          <w:rFonts w:cstheme="majorBidi"/>
        </w:rPr>
        <w:t xml:space="preserve">rz. </w:t>
      </w:r>
      <w:proofErr w:type="spellStart"/>
      <w:r w:rsidRPr="003E3C28">
        <w:rPr>
          <w:rStyle w:val="ui-provider"/>
          <w:rFonts w:cstheme="majorBidi"/>
        </w:rPr>
        <w:t>Brochówki</w:t>
      </w:r>
      <w:proofErr w:type="spellEnd"/>
      <w:r w:rsidRPr="003E3C28">
        <w:rPr>
          <w:rStyle w:val="ui-provider"/>
          <w:rFonts w:cstheme="majorBidi"/>
        </w:rPr>
        <w:t xml:space="preserve"> </w:t>
      </w:r>
      <w:r w:rsidR="007F6FD6" w:rsidRPr="003E3C28">
        <w:rPr>
          <w:rStyle w:val="ui-provider"/>
          <w:rFonts w:cstheme="majorBidi"/>
        </w:rPr>
        <w:t>położony w pobliżu granicy administracyjnej Wrocławia</w:t>
      </w:r>
      <w:r w:rsidR="006D50D8" w:rsidRPr="003E3C28">
        <w:rPr>
          <w:rStyle w:val="ui-provider"/>
          <w:rFonts w:cstheme="majorBidi"/>
        </w:rPr>
        <w:t xml:space="preserve">, jego lokalizację </w:t>
      </w:r>
      <w:r w:rsidR="008E3BC2" w:rsidRPr="003E3C28">
        <w:rPr>
          <w:rStyle w:val="ui-provider"/>
          <w:rFonts w:cstheme="majorBidi"/>
        </w:rPr>
        <w:t>należy uzgodnić z Zamawiającym.</w:t>
      </w:r>
      <w:r w:rsidR="00DA2080">
        <w:rPr>
          <w:rStyle w:val="ui-provider"/>
          <w:rFonts w:cstheme="majorBidi"/>
        </w:rPr>
        <w:t xml:space="preserve"> </w:t>
      </w:r>
      <w:r w:rsidR="00B16B6C">
        <w:rPr>
          <w:rStyle w:val="ui-provider"/>
          <w:rFonts w:cstheme="majorBidi"/>
        </w:rPr>
        <w:t xml:space="preserve">Warunki hydrologiczne panujące w górze zlewni odzwierciedlone </w:t>
      </w:r>
      <w:r w:rsidR="001E55E8">
        <w:rPr>
          <w:rStyle w:val="ui-provider"/>
          <w:rFonts w:cstheme="majorBidi"/>
        </w:rPr>
        <w:t>w górnym warunku brzegowym powinny być tożsame z</w:t>
      </w:r>
      <w:r w:rsidR="004403DA">
        <w:rPr>
          <w:rStyle w:val="ui-provider"/>
          <w:rFonts w:cstheme="majorBidi"/>
        </w:rPr>
        <w:t xml:space="preserve">e scenariuszami opadowymi </w:t>
      </w:r>
      <w:r w:rsidR="001F67A1">
        <w:rPr>
          <w:rStyle w:val="ui-provider"/>
          <w:rFonts w:cstheme="majorBidi"/>
        </w:rPr>
        <w:t xml:space="preserve">przyjętymi </w:t>
      </w:r>
      <w:r w:rsidR="009049E7">
        <w:rPr>
          <w:rStyle w:val="ui-provider"/>
          <w:rFonts w:cstheme="majorBidi"/>
        </w:rPr>
        <w:t>w granicach miasta Wrocławia.</w:t>
      </w:r>
    </w:p>
    <w:p w14:paraId="6962AB31" w14:textId="12F2C47B" w:rsidR="00A14699" w:rsidRPr="00415219" w:rsidRDefault="00A14699" w:rsidP="00844378">
      <w:pPr>
        <w:pStyle w:val="Nagwek3"/>
        <w:spacing w:before="120" w:after="120"/>
        <w:ind w:left="425" w:hanging="425"/>
        <w:rPr>
          <w:color w:val="auto"/>
        </w:rPr>
      </w:pPr>
      <w:bookmarkStart w:id="49" w:name="_Toc173483396"/>
      <w:r w:rsidRPr="00415219">
        <w:rPr>
          <w:color w:val="auto"/>
        </w:rPr>
        <w:t>Zlewnie hydrologiczne</w:t>
      </w:r>
      <w:bookmarkEnd w:id="49"/>
      <w:r w:rsidR="00045FA9">
        <w:rPr>
          <w:color w:val="auto"/>
        </w:rPr>
        <w:t xml:space="preserve"> </w:t>
      </w:r>
      <w:r w:rsidR="00045FA9" w:rsidRPr="00045FA9">
        <w:rPr>
          <w:color w:val="auto"/>
          <w:highlight w:val="yellow"/>
        </w:rPr>
        <w:t xml:space="preserve"> </w:t>
      </w:r>
    </w:p>
    <w:p w14:paraId="430916E4" w14:textId="242FACF5" w:rsidR="003B5ACD" w:rsidRDefault="003B5ACD" w:rsidP="204FEDAC">
      <w:pPr>
        <w:pStyle w:val="Akapitzlist"/>
        <w:numPr>
          <w:ilvl w:val="0"/>
          <w:numId w:val="15"/>
        </w:numPr>
        <w:spacing w:after="120" w:line="252" w:lineRule="auto"/>
        <w:ind w:left="709" w:hanging="284"/>
        <w:jc w:val="both"/>
        <w:rPr>
          <w:rFonts w:cstheme="majorBidi"/>
        </w:rPr>
      </w:pPr>
      <w:r w:rsidRPr="21D8ADBA">
        <w:rPr>
          <w:rFonts w:cstheme="majorBidi"/>
        </w:rPr>
        <w:t>Wykonawc</w:t>
      </w:r>
      <w:r w:rsidR="6BB843E8" w:rsidRPr="21D8ADBA">
        <w:rPr>
          <w:rFonts w:cstheme="majorBidi"/>
        </w:rPr>
        <w:t>a</w:t>
      </w:r>
      <w:r w:rsidRPr="21D8ADBA">
        <w:rPr>
          <w:rFonts w:cstheme="majorBidi"/>
        </w:rPr>
        <w:t xml:space="preserve"> </w:t>
      </w:r>
      <w:r w:rsidRPr="204FEDAC">
        <w:rPr>
          <w:rFonts w:cstheme="majorBidi"/>
        </w:rPr>
        <w:t xml:space="preserve">w Fazie wstępnej Projektu </w:t>
      </w:r>
      <w:r w:rsidR="7BBA8B4E" w:rsidRPr="21D8ADBA">
        <w:rPr>
          <w:rFonts w:cstheme="majorBidi"/>
        </w:rPr>
        <w:t>wykona korektę</w:t>
      </w:r>
      <w:r w:rsidRPr="204FEDAC">
        <w:rPr>
          <w:rFonts w:cstheme="majorBidi"/>
        </w:rPr>
        <w:t xml:space="preserve"> przebiegu granicy topograficznej zlewni hydrologicznej </w:t>
      </w:r>
      <w:r w:rsidR="301DF35B" w:rsidRPr="48B84556">
        <w:rPr>
          <w:rFonts w:cstheme="majorBidi"/>
        </w:rPr>
        <w:t xml:space="preserve">rz. </w:t>
      </w:r>
      <w:proofErr w:type="spellStart"/>
      <w:r w:rsidR="00232C7B">
        <w:rPr>
          <w:rFonts w:cstheme="majorBidi"/>
        </w:rPr>
        <w:t>Brochówki</w:t>
      </w:r>
      <w:proofErr w:type="spellEnd"/>
      <w:r w:rsidR="00BA7D55">
        <w:rPr>
          <w:rFonts w:cstheme="majorBidi"/>
        </w:rPr>
        <w:t xml:space="preserve"> </w:t>
      </w:r>
      <w:r w:rsidR="001F67A1">
        <w:rPr>
          <w:rFonts w:cstheme="majorBidi"/>
        </w:rPr>
        <w:t xml:space="preserve">w </w:t>
      </w:r>
      <w:r w:rsidR="00BA7D55">
        <w:rPr>
          <w:rFonts w:cstheme="majorBidi"/>
        </w:rPr>
        <w:t>obrębie miasta Wrocławia</w:t>
      </w:r>
      <w:r w:rsidRPr="204FEDAC">
        <w:rPr>
          <w:rFonts w:cstheme="majorBidi"/>
        </w:rPr>
        <w:t xml:space="preserve">, która zostanie przekazana Wykonawcy w postaci warstwy stanowiącej część wymaganej </w:t>
      </w:r>
      <w:proofErr w:type="spellStart"/>
      <w:r w:rsidR="060F31C2" w:rsidRPr="57BF2D31">
        <w:rPr>
          <w:rFonts w:cstheme="majorBidi"/>
        </w:rPr>
        <w:t>Geobazy</w:t>
      </w:r>
      <w:proofErr w:type="spellEnd"/>
      <w:r w:rsidR="060F31C2" w:rsidRPr="57BF2D31">
        <w:rPr>
          <w:rFonts w:cstheme="majorBidi"/>
        </w:rPr>
        <w:t xml:space="preserve"> danych GIS</w:t>
      </w:r>
      <w:r w:rsidRPr="57BF2D31">
        <w:rPr>
          <w:rFonts w:cstheme="majorBidi"/>
        </w:rPr>
        <w:t>.</w:t>
      </w:r>
      <w:r w:rsidRPr="204FEDAC">
        <w:rPr>
          <w:rFonts w:cstheme="majorBidi"/>
        </w:rPr>
        <w:t xml:space="preserve"> Wykonawca zaktualizuje przebieg granicy zlewni uwzględniając obszary zlewni o wymuszonym obiegu wody, które zasilają zlewnię </w:t>
      </w:r>
      <w:r w:rsidR="659015BF" w:rsidRPr="48B84556">
        <w:rPr>
          <w:rFonts w:cstheme="majorBidi"/>
        </w:rPr>
        <w:t xml:space="preserve">rz. </w:t>
      </w:r>
      <w:proofErr w:type="spellStart"/>
      <w:r w:rsidR="00232C7B">
        <w:rPr>
          <w:rFonts w:cstheme="majorBidi"/>
        </w:rPr>
        <w:t>Brochówki</w:t>
      </w:r>
      <w:proofErr w:type="spellEnd"/>
      <w:r w:rsidRPr="204FEDAC">
        <w:rPr>
          <w:rFonts w:cstheme="majorBidi"/>
        </w:rPr>
        <w:t xml:space="preserve"> z obszarów zlewni sąsiednich poprzez systemy melioracyjne i kanalizację deszczową. </w:t>
      </w:r>
      <w:r w:rsidR="00F05444">
        <w:rPr>
          <w:rFonts w:cstheme="majorBidi"/>
        </w:rPr>
        <w:t>Wykonawca za</w:t>
      </w:r>
      <w:r w:rsidR="00740B84">
        <w:rPr>
          <w:rFonts w:cstheme="majorBidi"/>
        </w:rPr>
        <w:t xml:space="preserve">ktualizuje również przebieg granicy zlewni rz. </w:t>
      </w:r>
      <w:proofErr w:type="spellStart"/>
      <w:r w:rsidR="00740B84">
        <w:rPr>
          <w:rFonts w:cstheme="majorBidi"/>
        </w:rPr>
        <w:t>Brochówka</w:t>
      </w:r>
      <w:proofErr w:type="spellEnd"/>
      <w:r w:rsidR="00740B84">
        <w:rPr>
          <w:rFonts w:cstheme="majorBidi"/>
        </w:rPr>
        <w:t xml:space="preserve"> na terenie gminy Siechnice w oparciu o </w:t>
      </w:r>
      <w:r w:rsidR="002D45D9">
        <w:rPr>
          <w:rFonts w:cstheme="majorBidi"/>
        </w:rPr>
        <w:t>przekazane</w:t>
      </w:r>
      <w:r w:rsidR="001F67A1">
        <w:rPr>
          <w:rFonts w:cstheme="majorBidi"/>
        </w:rPr>
        <w:t xml:space="preserve"> materiały</w:t>
      </w:r>
      <w:r w:rsidR="002D45D9">
        <w:rPr>
          <w:rFonts w:cstheme="majorBidi"/>
        </w:rPr>
        <w:t xml:space="preserve"> (</w:t>
      </w:r>
      <w:r w:rsidR="00775780">
        <w:rPr>
          <w:rFonts w:cstheme="majorHAnsi"/>
        </w:rPr>
        <w:t>m.in.</w:t>
      </w:r>
      <w:r w:rsidR="00775780" w:rsidRPr="004346CF">
        <w:rPr>
          <w:rFonts w:cstheme="majorHAnsi"/>
        </w:rPr>
        <w:t xml:space="preserve"> inwentaryzacja terenowa wykonana przez Instytut OZE Sp. z o.o. w ramach opracowania „Wielowariantowa koncepcja </w:t>
      </w:r>
      <w:r w:rsidR="00775780" w:rsidRPr="004346CF">
        <w:rPr>
          <w:rFonts w:cstheme="majorHAnsi"/>
        </w:rPr>
        <w:lastRenderedPageBreak/>
        <w:t xml:space="preserve">programowo-przestrzenna poprawy stanu wód zlewni rzeki </w:t>
      </w:r>
      <w:proofErr w:type="spellStart"/>
      <w:r w:rsidR="00775780" w:rsidRPr="004346CF">
        <w:rPr>
          <w:rFonts w:cstheme="majorHAnsi"/>
        </w:rPr>
        <w:t>Brochówki</w:t>
      </w:r>
      <w:proofErr w:type="spellEnd"/>
      <w:r w:rsidR="00775780" w:rsidRPr="004346CF">
        <w:rPr>
          <w:rFonts w:cstheme="majorHAnsi"/>
        </w:rPr>
        <w:t xml:space="preserve"> wraz z programem funkcjonalno-użytkowym dla wybranego wariantu koncepcji.</w:t>
      </w:r>
      <w:r w:rsidR="00775780">
        <w:rPr>
          <w:rFonts w:cstheme="majorHAnsi"/>
        </w:rPr>
        <w:t>” wykonana w 2016r.</w:t>
      </w:r>
      <w:r w:rsidR="002D45D9">
        <w:rPr>
          <w:rFonts w:cstheme="majorBidi"/>
        </w:rPr>
        <w:t xml:space="preserve">) oraz </w:t>
      </w:r>
      <w:r w:rsidR="001F67A1">
        <w:rPr>
          <w:rFonts w:cstheme="majorBidi"/>
        </w:rPr>
        <w:t xml:space="preserve">inne </w:t>
      </w:r>
      <w:r w:rsidR="002D45D9">
        <w:rPr>
          <w:rFonts w:cstheme="majorBidi"/>
        </w:rPr>
        <w:t>ogólnodostępne materiały.</w:t>
      </w:r>
    </w:p>
    <w:p w14:paraId="608774D8" w14:textId="2DDBB54C" w:rsidR="003B5ACD" w:rsidRDefault="003B5ACD" w:rsidP="21D8ADBA">
      <w:pPr>
        <w:pStyle w:val="Akapitzlist"/>
        <w:numPr>
          <w:ilvl w:val="0"/>
          <w:numId w:val="15"/>
        </w:numPr>
        <w:spacing w:after="120" w:line="252" w:lineRule="auto"/>
        <w:ind w:left="709" w:hanging="284"/>
        <w:jc w:val="both"/>
      </w:pPr>
      <w:r w:rsidRPr="21D8ADBA">
        <w:rPr>
          <w:rFonts w:cstheme="majorBidi"/>
        </w:rPr>
        <w:t xml:space="preserve">Dla zlewni hydrologicznych Wykonawca </w:t>
      </w:r>
      <w:r w:rsidR="3BD5E418" w:rsidRPr="21D8ADBA">
        <w:rPr>
          <w:rFonts w:cstheme="majorBidi"/>
        </w:rPr>
        <w:t>przeanalizuje</w:t>
      </w:r>
      <w:r w:rsidRPr="21D8ADBA">
        <w:rPr>
          <w:rFonts w:cstheme="majorBidi"/>
        </w:rPr>
        <w:t xml:space="preserve"> dane o rzeźbie terenu, typie powierzchni na podstawie dostępnych danych m.in.: uwzględniając naturalne i sztuczne granice na podstawie </w:t>
      </w:r>
      <w:proofErr w:type="spellStart"/>
      <w:r w:rsidR="00D44BC8" w:rsidRPr="21D8ADBA">
        <w:rPr>
          <w:rFonts w:cstheme="majorBidi"/>
        </w:rPr>
        <w:t>O</w:t>
      </w:r>
      <w:r w:rsidRPr="21D8ADBA">
        <w:rPr>
          <w:rFonts w:cstheme="majorBidi"/>
        </w:rPr>
        <w:t>rtofotomapy</w:t>
      </w:r>
      <w:proofErr w:type="spellEnd"/>
      <w:r w:rsidRPr="21D8ADBA">
        <w:rPr>
          <w:rFonts w:cstheme="majorBidi"/>
        </w:rPr>
        <w:t xml:space="preserve">, </w:t>
      </w:r>
      <w:r w:rsidR="00D44BC8" w:rsidRPr="21D8ADBA">
        <w:rPr>
          <w:rFonts w:cstheme="majorBidi"/>
        </w:rPr>
        <w:t>M</w:t>
      </w:r>
      <w:r w:rsidRPr="21D8ADBA">
        <w:rPr>
          <w:rFonts w:cstheme="majorBidi"/>
        </w:rPr>
        <w:t>apy zasadniczej, NMT, NMPT i in</w:t>
      </w:r>
      <w:r w:rsidR="7E73B395" w:rsidRPr="21D8ADBA">
        <w:rPr>
          <w:rFonts w:cstheme="majorBidi"/>
        </w:rPr>
        <w:t>nych</w:t>
      </w:r>
      <w:r w:rsidRPr="21D8ADBA">
        <w:rPr>
          <w:rFonts w:cstheme="majorBidi"/>
        </w:rPr>
        <w:t xml:space="preserve"> – z uwzględnieniem wszystkich jednostkowych powierzchni uszczelnionych oraz terenów zielonych w ramach poszczególnych posesji, dróg itp. jak np.: dachów, jezdni, chodników itp.</w:t>
      </w:r>
    </w:p>
    <w:p w14:paraId="25CFB333" w14:textId="37C8EA6B" w:rsidR="003B5ACD" w:rsidRDefault="003B5ACD" w:rsidP="204FEDAC">
      <w:pPr>
        <w:pStyle w:val="Akapitzlist"/>
        <w:numPr>
          <w:ilvl w:val="0"/>
          <w:numId w:val="15"/>
        </w:numPr>
        <w:spacing w:after="120" w:line="252" w:lineRule="auto"/>
        <w:ind w:left="709" w:hanging="284"/>
        <w:jc w:val="both"/>
        <w:rPr>
          <w:rFonts w:cstheme="majorBidi"/>
        </w:rPr>
      </w:pPr>
      <w:r w:rsidRPr="204FEDAC">
        <w:rPr>
          <w:rFonts w:cstheme="majorBidi"/>
        </w:rPr>
        <w:t xml:space="preserve">Aktualizacja granicy zlewni musi uwzględniać przebieg </w:t>
      </w:r>
      <w:r w:rsidR="16541465" w:rsidRPr="21D8ADBA">
        <w:rPr>
          <w:rFonts w:cstheme="majorBidi"/>
        </w:rPr>
        <w:t>S</w:t>
      </w:r>
      <w:r w:rsidRPr="21D8ADBA">
        <w:rPr>
          <w:rFonts w:cstheme="majorBidi"/>
        </w:rPr>
        <w:t>ystemu</w:t>
      </w:r>
      <w:r w:rsidRPr="204FEDAC">
        <w:rPr>
          <w:rFonts w:cstheme="majorBidi"/>
        </w:rPr>
        <w:t xml:space="preserve"> kanalizacji deszczowej</w:t>
      </w:r>
      <w:r w:rsidR="6ACCA965" w:rsidRPr="204FEDAC">
        <w:rPr>
          <w:rFonts w:cstheme="majorBidi"/>
        </w:rPr>
        <w:t>,</w:t>
      </w:r>
      <w:r w:rsidRPr="204FEDAC">
        <w:rPr>
          <w:rFonts w:cstheme="majorBidi"/>
        </w:rPr>
        <w:t xml:space="preserve"> którego odbiornikiem końcowym jest </w:t>
      </w:r>
      <w:r w:rsidR="6255F22D" w:rsidRPr="48B84556">
        <w:rPr>
          <w:rFonts w:cstheme="majorBidi"/>
        </w:rPr>
        <w:t xml:space="preserve">rz. </w:t>
      </w:r>
      <w:proofErr w:type="spellStart"/>
      <w:r w:rsidR="00232C7B">
        <w:rPr>
          <w:rFonts w:cstheme="majorBidi"/>
        </w:rPr>
        <w:t>Brochówka</w:t>
      </w:r>
      <w:proofErr w:type="spellEnd"/>
      <w:r w:rsidRPr="204FEDAC">
        <w:rPr>
          <w:rFonts w:cstheme="majorBidi"/>
        </w:rPr>
        <w:t>.</w:t>
      </w:r>
    </w:p>
    <w:p w14:paraId="6FD780F5" w14:textId="4420ACD1" w:rsidR="003B5ACD" w:rsidRPr="003B5ACD" w:rsidRDefault="003B5ACD" w:rsidP="48B84556">
      <w:pPr>
        <w:pStyle w:val="Akapitzlist"/>
        <w:numPr>
          <w:ilvl w:val="0"/>
          <w:numId w:val="15"/>
        </w:numPr>
        <w:spacing w:after="0" w:line="252" w:lineRule="auto"/>
        <w:ind w:left="709" w:hanging="284"/>
        <w:jc w:val="both"/>
        <w:rPr>
          <w:rFonts w:cstheme="majorBidi"/>
        </w:rPr>
      </w:pPr>
      <w:r w:rsidRPr="21D8ADBA">
        <w:rPr>
          <w:rFonts w:cstheme="majorBidi"/>
        </w:rPr>
        <w:t xml:space="preserve">Zaktualizowana zlewnia </w:t>
      </w:r>
      <w:r w:rsidR="5E7533D6" w:rsidRPr="48B84556">
        <w:rPr>
          <w:rFonts w:cstheme="majorBidi"/>
        </w:rPr>
        <w:t xml:space="preserve">rz. </w:t>
      </w:r>
      <w:proofErr w:type="spellStart"/>
      <w:r w:rsidR="00232C7B">
        <w:rPr>
          <w:rFonts w:cstheme="majorBidi"/>
        </w:rPr>
        <w:t>Brochówki</w:t>
      </w:r>
      <w:proofErr w:type="spellEnd"/>
      <w:r w:rsidRPr="21D8ADBA">
        <w:rPr>
          <w:rFonts w:cstheme="majorBidi"/>
        </w:rPr>
        <w:t xml:space="preserve"> </w:t>
      </w:r>
      <w:r w:rsidR="00103DAF">
        <w:rPr>
          <w:rFonts w:cstheme="majorBidi"/>
        </w:rPr>
        <w:t xml:space="preserve">w obrębie miasta Wrocławia </w:t>
      </w:r>
      <w:r w:rsidRPr="21D8ADBA">
        <w:rPr>
          <w:rFonts w:cstheme="majorBidi"/>
        </w:rPr>
        <w:t>musi zostać podzielona przez Wykonawcę na zlewnie cząstkowe kolektorów/studni/wpustów drogowych, dla których zostaną przypisane m.in.:</w:t>
      </w:r>
    </w:p>
    <w:p w14:paraId="4987C7A6" w14:textId="77777777" w:rsidR="00351BE2" w:rsidRDefault="002F30BF" w:rsidP="00677716">
      <w:pPr>
        <w:pStyle w:val="Akapitzlist"/>
        <w:numPr>
          <w:ilvl w:val="0"/>
          <w:numId w:val="16"/>
        </w:numPr>
        <w:spacing w:after="160" w:line="252" w:lineRule="auto"/>
        <w:ind w:left="1276" w:hanging="283"/>
        <w:jc w:val="both"/>
        <w:rPr>
          <w:rFonts w:cstheme="majorBidi"/>
        </w:rPr>
      </w:pPr>
      <w:r w:rsidRPr="05A28348">
        <w:rPr>
          <w:rFonts w:cstheme="majorBidi"/>
        </w:rPr>
        <w:t>powierzchnie nieprzepuszczalne</w:t>
      </w:r>
      <w:r w:rsidR="003B5ACD" w:rsidRPr="05A28348">
        <w:rPr>
          <w:rFonts w:cstheme="majorBidi"/>
        </w:rPr>
        <w:t xml:space="preserve"> – budynki, drogi, place, dachy, itp.</w:t>
      </w:r>
    </w:p>
    <w:p w14:paraId="4616089B" w14:textId="112C8312" w:rsidR="003B5ACD" w:rsidRPr="003B5ACD" w:rsidRDefault="002F30BF" w:rsidP="00677716">
      <w:pPr>
        <w:pStyle w:val="Akapitzlist"/>
        <w:numPr>
          <w:ilvl w:val="0"/>
          <w:numId w:val="16"/>
        </w:numPr>
        <w:spacing w:after="160" w:line="252" w:lineRule="auto"/>
        <w:ind w:left="1276" w:hanging="283"/>
        <w:jc w:val="both"/>
        <w:rPr>
          <w:rFonts w:cstheme="majorBidi"/>
        </w:rPr>
      </w:pPr>
      <w:r w:rsidRPr="05A28348">
        <w:rPr>
          <w:rFonts w:cstheme="majorBidi"/>
        </w:rPr>
        <w:t xml:space="preserve">powierzchnie przepuszczalne </w:t>
      </w:r>
      <w:r w:rsidR="003B5ACD" w:rsidRPr="05A28348">
        <w:rPr>
          <w:rFonts w:cstheme="majorBidi"/>
        </w:rPr>
        <w:t xml:space="preserve">– </w:t>
      </w:r>
      <w:r w:rsidR="009B0107">
        <w:rPr>
          <w:rFonts w:cstheme="majorBidi"/>
        </w:rPr>
        <w:t>o</w:t>
      </w:r>
      <w:r w:rsidR="003B5ACD" w:rsidRPr="05A28348">
        <w:rPr>
          <w:rFonts w:cstheme="majorBidi"/>
        </w:rPr>
        <w:t xml:space="preserve"> nisk</w:t>
      </w:r>
      <w:r w:rsidR="009B0107">
        <w:rPr>
          <w:rFonts w:cstheme="majorBidi"/>
        </w:rPr>
        <w:t>iej</w:t>
      </w:r>
      <w:r w:rsidR="003B5ACD" w:rsidRPr="05A28348">
        <w:rPr>
          <w:rFonts w:cstheme="majorBidi"/>
        </w:rPr>
        <w:t>, średni</w:t>
      </w:r>
      <w:r w:rsidR="009B0107">
        <w:rPr>
          <w:rFonts w:cstheme="majorBidi"/>
        </w:rPr>
        <w:t>ej i</w:t>
      </w:r>
      <w:r w:rsidR="003B5ACD" w:rsidRPr="05A28348">
        <w:rPr>
          <w:rFonts w:cstheme="majorBidi"/>
        </w:rPr>
        <w:t xml:space="preserve"> wysok</w:t>
      </w:r>
      <w:r w:rsidR="009B0107">
        <w:rPr>
          <w:rFonts w:cstheme="majorBidi"/>
        </w:rPr>
        <w:t>iej</w:t>
      </w:r>
      <w:r w:rsidR="00A61EDF">
        <w:rPr>
          <w:rFonts w:cstheme="majorBidi"/>
        </w:rPr>
        <w:t xml:space="preserve"> zdolności infiltracji,</w:t>
      </w:r>
    </w:p>
    <w:p w14:paraId="5654FB53" w14:textId="7C780B3A" w:rsidR="003B5ACD" w:rsidRPr="003B5ACD" w:rsidRDefault="007919AB" w:rsidP="00677716">
      <w:pPr>
        <w:pStyle w:val="Akapitzlist"/>
        <w:numPr>
          <w:ilvl w:val="0"/>
          <w:numId w:val="16"/>
        </w:numPr>
        <w:spacing w:after="160" w:line="252" w:lineRule="auto"/>
        <w:ind w:left="1276" w:hanging="283"/>
        <w:jc w:val="both"/>
        <w:rPr>
          <w:rFonts w:cstheme="majorHAnsi"/>
        </w:rPr>
      </w:pPr>
      <w:r>
        <w:rPr>
          <w:rFonts w:cstheme="majorHAnsi"/>
        </w:rPr>
        <w:t>w</w:t>
      </w:r>
      <w:r w:rsidR="001328F5">
        <w:rPr>
          <w:rFonts w:cstheme="majorHAnsi"/>
        </w:rPr>
        <w:t>spółczynnik infiltracji</w:t>
      </w:r>
      <w:r>
        <w:rPr>
          <w:rFonts w:cstheme="majorHAnsi"/>
        </w:rPr>
        <w:t xml:space="preserve"> - </w:t>
      </w:r>
      <w:r w:rsidR="003B5ACD" w:rsidRPr="003B5ACD">
        <w:rPr>
          <w:rFonts w:cstheme="majorHAnsi"/>
        </w:rPr>
        <w:t>model musi odzwierciedlać zmienność infiltracji glebowej na podstawie modelu Hortona (zmienność infiltracji względem notowanych opadów deszczu),</w:t>
      </w:r>
    </w:p>
    <w:p w14:paraId="153A70E7" w14:textId="77777777" w:rsidR="003B5ACD" w:rsidRPr="003B5ACD" w:rsidRDefault="003B5ACD" w:rsidP="00677716">
      <w:pPr>
        <w:pStyle w:val="Akapitzlist"/>
        <w:numPr>
          <w:ilvl w:val="0"/>
          <w:numId w:val="16"/>
        </w:numPr>
        <w:spacing w:after="160" w:line="252" w:lineRule="auto"/>
        <w:ind w:left="1276" w:hanging="283"/>
        <w:jc w:val="both"/>
        <w:rPr>
          <w:rFonts w:cstheme="majorHAnsi"/>
        </w:rPr>
      </w:pPr>
      <w:r w:rsidRPr="003B5ACD">
        <w:rPr>
          <w:rFonts w:cstheme="majorHAnsi"/>
        </w:rPr>
        <w:t>spadek zlewni,</w:t>
      </w:r>
    </w:p>
    <w:p w14:paraId="7E0A07E9" w14:textId="77777777" w:rsidR="003B5ACD" w:rsidRPr="003B5ACD" w:rsidRDefault="003B5ACD" w:rsidP="00677716">
      <w:pPr>
        <w:pStyle w:val="Akapitzlist"/>
        <w:numPr>
          <w:ilvl w:val="0"/>
          <w:numId w:val="16"/>
        </w:numPr>
        <w:spacing w:after="160" w:line="252" w:lineRule="auto"/>
        <w:ind w:left="1276" w:hanging="283"/>
        <w:jc w:val="both"/>
        <w:rPr>
          <w:rFonts w:cstheme="majorHAnsi"/>
        </w:rPr>
      </w:pPr>
      <w:r w:rsidRPr="003B5ACD">
        <w:rPr>
          <w:rFonts w:cstheme="majorHAnsi"/>
        </w:rPr>
        <w:t>długość zlewni,</w:t>
      </w:r>
    </w:p>
    <w:p w14:paraId="61DE661C" w14:textId="77777777" w:rsidR="003B5ACD" w:rsidRPr="003B5ACD" w:rsidRDefault="003B5ACD" w:rsidP="00677716">
      <w:pPr>
        <w:pStyle w:val="Akapitzlist"/>
        <w:numPr>
          <w:ilvl w:val="0"/>
          <w:numId w:val="16"/>
        </w:numPr>
        <w:spacing w:after="160" w:line="252" w:lineRule="auto"/>
        <w:ind w:left="1276" w:hanging="283"/>
        <w:jc w:val="both"/>
        <w:rPr>
          <w:rFonts w:cstheme="majorHAnsi"/>
        </w:rPr>
      </w:pPr>
      <w:r w:rsidRPr="003B5ACD">
        <w:rPr>
          <w:rFonts w:cstheme="majorHAnsi"/>
        </w:rPr>
        <w:t>powierzchnia zlewni,</w:t>
      </w:r>
    </w:p>
    <w:p w14:paraId="1EA74C16" w14:textId="180D058F" w:rsidR="003B5ACD" w:rsidRPr="003B5ACD" w:rsidRDefault="003B5ACD" w:rsidP="71C92992">
      <w:pPr>
        <w:pStyle w:val="Akapitzlist"/>
        <w:numPr>
          <w:ilvl w:val="0"/>
          <w:numId w:val="16"/>
        </w:numPr>
        <w:spacing w:after="120" w:line="252" w:lineRule="auto"/>
        <w:ind w:left="1276" w:hanging="284"/>
        <w:jc w:val="both"/>
        <w:rPr>
          <w:rFonts w:cstheme="majorBidi"/>
        </w:rPr>
      </w:pPr>
      <w:r w:rsidRPr="71C92992">
        <w:rPr>
          <w:rFonts w:cstheme="majorBidi"/>
        </w:rPr>
        <w:t>współczynnik</w:t>
      </w:r>
      <w:r w:rsidR="00246BC4">
        <w:rPr>
          <w:rFonts w:cstheme="majorBidi"/>
        </w:rPr>
        <w:t xml:space="preserve"> szorstkości</w:t>
      </w:r>
      <w:r w:rsidRPr="71C92992">
        <w:rPr>
          <w:rFonts w:cstheme="majorBidi"/>
        </w:rPr>
        <w:t xml:space="preserve"> </w:t>
      </w:r>
      <w:proofErr w:type="spellStart"/>
      <w:r w:rsidRPr="71C92992">
        <w:rPr>
          <w:rFonts w:cstheme="majorBidi"/>
        </w:rPr>
        <w:t>Manninga</w:t>
      </w:r>
      <w:proofErr w:type="spellEnd"/>
      <w:r w:rsidRPr="65EE7564">
        <w:rPr>
          <w:rFonts w:cstheme="majorBidi"/>
        </w:rPr>
        <w:t>.</w:t>
      </w:r>
      <w:r w:rsidRPr="71C92992">
        <w:rPr>
          <w:rFonts w:cstheme="majorBidi"/>
        </w:rPr>
        <w:t xml:space="preserve"> </w:t>
      </w:r>
    </w:p>
    <w:p w14:paraId="67229019" w14:textId="0866AB49" w:rsidR="003B5ACD" w:rsidRDefault="003B5ACD" w:rsidP="3115FD56">
      <w:pPr>
        <w:pStyle w:val="Akapitzlist"/>
        <w:numPr>
          <w:ilvl w:val="0"/>
          <w:numId w:val="15"/>
        </w:numPr>
        <w:spacing w:after="120" w:line="252" w:lineRule="auto"/>
        <w:ind w:left="709" w:hanging="284"/>
        <w:contextualSpacing w:val="0"/>
        <w:jc w:val="both"/>
      </w:pPr>
      <w:r w:rsidRPr="361A0268">
        <w:rPr>
          <w:rFonts w:cstheme="majorBidi"/>
        </w:rPr>
        <w:t xml:space="preserve">Wykonawca na </w:t>
      </w:r>
      <w:r w:rsidR="0194D768" w:rsidRPr="361A0268">
        <w:rPr>
          <w:rFonts w:cstheme="majorBidi"/>
        </w:rPr>
        <w:t>podstawie</w:t>
      </w:r>
      <w:r w:rsidRPr="361A0268">
        <w:rPr>
          <w:rFonts w:cstheme="majorBidi"/>
        </w:rPr>
        <w:t xml:space="preserve"> </w:t>
      </w:r>
      <w:r w:rsidR="00CC2B43">
        <w:rPr>
          <w:rFonts w:cstheme="majorBidi"/>
        </w:rPr>
        <w:t>m</w:t>
      </w:r>
      <w:r w:rsidRPr="4B22812E">
        <w:rPr>
          <w:rFonts w:cstheme="majorBidi"/>
        </w:rPr>
        <w:t>apy glebow</w:t>
      </w:r>
      <w:r w:rsidR="78EB3966" w:rsidRPr="4B22812E">
        <w:rPr>
          <w:rFonts w:cstheme="majorBidi"/>
        </w:rPr>
        <w:t>o-</w:t>
      </w:r>
      <w:r w:rsidR="78EB3966" w:rsidRPr="0B13A3BA">
        <w:rPr>
          <w:rFonts w:cstheme="majorBidi"/>
        </w:rPr>
        <w:t>rolniczej</w:t>
      </w:r>
      <w:r w:rsidR="00DC2B66">
        <w:rPr>
          <w:rFonts w:cstheme="majorBidi"/>
        </w:rPr>
        <w:t xml:space="preserve"> </w:t>
      </w:r>
      <w:r w:rsidR="002A5760">
        <w:rPr>
          <w:rFonts w:cstheme="majorBidi"/>
        </w:rPr>
        <w:t>określi zdolności infiltracyjne</w:t>
      </w:r>
      <w:r w:rsidR="00D46DFF">
        <w:rPr>
          <w:rFonts w:cstheme="majorBidi"/>
        </w:rPr>
        <w:t xml:space="preserve"> gleby </w:t>
      </w:r>
      <w:r w:rsidR="00DC2B66">
        <w:rPr>
          <w:rFonts w:cstheme="majorBidi"/>
        </w:rPr>
        <w:t>oraz</w:t>
      </w:r>
      <w:r w:rsidR="009F6E4A">
        <w:rPr>
          <w:rFonts w:cstheme="majorBidi"/>
        </w:rPr>
        <w:t xml:space="preserve"> </w:t>
      </w:r>
      <w:r w:rsidR="00D46DFF">
        <w:rPr>
          <w:rFonts w:cstheme="majorBidi"/>
        </w:rPr>
        <w:t xml:space="preserve">na podstawie </w:t>
      </w:r>
      <w:r w:rsidR="00A158E4">
        <w:rPr>
          <w:rFonts w:cstheme="majorBidi"/>
        </w:rPr>
        <w:t>rodzajów</w:t>
      </w:r>
      <w:r w:rsidR="00DC2B66">
        <w:rPr>
          <w:rFonts w:cstheme="majorBidi"/>
        </w:rPr>
        <w:t xml:space="preserve"> </w:t>
      </w:r>
      <w:r w:rsidR="006659BB">
        <w:rPr>
          <w:rFonts w:cstheme="majorBidi"/>
        </w:rPr>
        <w:t xml:space="preserve">pokrycia terenu </w:t>
      </w:r>
      <w:r w:rsidR="00507E3C">
        <w:rPr>
          <w:rFonts w:cstheme="majorBidi"/>
        </w:rPr>
        <w:t>z BDOT</w:t>
      </w:r>
      <w:r w:rsidRPr="361A0268">
        <w:rPr>
          <w:rFonts w:cstheme="majorBidi"/>
        </w:rPr>
        <w:t xml:space="preserve"> </w:t>
      </w:r>
      <w:r w:rsidR="5D369322" w:rsidRPr="361A0268">
        <w:rPr>
          <w:rFonts w:cstheme="majorBidi"/>
        </w:rPr>
        <w:t>określi</w:t>
      </w:r>
      <w:r w:rsidRPr="361A0268">
        <w:rPr>
          <w:rFonts w:cstheme="majorBidi"/>
        </w:rPr>
        <w:t xml:space="preserve"> współczynnik </w:t>
      </w:r>
      <w:proofErr w:type="spellStart"/>
      <w:r w:rsidRPr="361A0268">
        <w:rPr>
          <w:rFonts w:cstheme="majorBidi"/>
        </w:rPr>
        <w:t>Manninga</w:t>
      </w:r>
      <w:proofErr w:type="spellEnd"/>
      <w:r w:rsidRPr="361A0268">
        <w:rPr>
          <w:rFonts w:cstheme="majorBidi"/>
        </w:rPr>
        <w:t xml:space="preserve"> dla </w:t>
      </w:r>
      <w:r w:rsidR="007B0BCB">
        <w:rPr>
          <w:rFonts w:cstheme="majorBidi"/>
        </w:rPr>
        <w:t>każdej z powierzchni zlewni</w:t>
      </w:r>
      <w:r w:rsidRPr="361A0268">
        <w:rPr>
          <w:rFonts w:cstheme="majorBidi"/>
        </w:rPr>
        <w:t xml:space="preserve">. </w:t>
      </w:r>
    </w:p>
    <w:p w14:paraId="5DB33C2B" w14:textId="3B87EAD9" w:rsidR="003B5ACD" w:rsidRDefault="003B5ACD" w:rsidP="00677716">
      <w:pPr>
        <w:pStyle w:val="Akapitzlist"/>
        <w:numPr>
          <w:ilvl w:val="0"/>
          <w:numId w:val="15"/>
        </w:numPr>
        <w:spacing w:after="120" w:line="252" w:lineRule="auto"/>
        <w:ind w:left="709" w:hanging="284"/>
        <w:contextualSpacing w:val="0"/>
        <w:jc w:val="both"/>
      </w:pPr>
      <w:r w:rsidRPr="21D8ADBA">
        <w:rPr>
          <w:rFonts w:cstheme="majorBidi"/>
        </w:rPr>
        <w:t xml:space="preserve">W trakcie budowy modelu Wykonawca </w:t>
      </w:r>
      <w:r w:rsidR="00A53273" w:rsidRPr="21D8ADBA">
        <w:rPr>
          <w:rFonts w:cstheme="majorBidi"/>
        </w:rPr>
        <w:t>przypisze</w:t>
      </w:r>
      <w:r w:rsidRPr="21D8ADBA">
        <w:rPr>
          <w:rFonts w:cstheme="majorBidi"/>
        </w:rPr>
        <w:t xml:space="preserve"> wcześniej wydzielone zlewnie cząstkowe do węzłów odpowiadających dolotom </w:t>
      </w:r>
      <w:r w:rsidR="003136AB">
        <w:rPr>
          <w:rFonts w:cstheme="majorBidi"/>
        </w:rPr>
        <w:t>tych zlewni.</w:t>
      </w:r>
    </w:p>
    <w:p w14:paraId="7FECF6FD" w14:textId="78AD6AC4" w:rsidR="003B5ACD" w:rsidRDefault="003B5ACD" w:rsidP="204FEDAC">
      <w:pPr>
        <w:pStyle w:val="Akapitzlist"/>
        <w:numPr>
          <w:ilvl w:val="0"/>
          <w:numId w:val="15"/>
        </w:numPr>
        <w:spacing w:after="120" w:line="252" w:lineRule="auto"/>
        <w:ind w:left="709" w:hanging="284"/>
        <w:jc w:val="both"/>
        <w:rPr>
          <w:rFonts w:cstheme="majorBidi"/>
        </w:rPr>
      </w:pPr>
      <w:r w:rsidRPr="204FEDAC">
        <w:rPr>
          <w:rFonts w:cstheme="majorBidi"/>
        </w:rPr>
        <w:t xml:space="preserve">Zlewnie cząstkowe muszą być tak zbudowane, żeby w dokładny sposób </w:t>
      </w:r>
      <w:r w:rsidR="008A4ADD" w:rsidRPr="63178C3D">
        <w:rPr>
          <w:rFonts w:cstheme="majorBidi"/>
        </w:rPr>
        <w:t>odzwierciedlać</w:t>
      </w:r>
      <w:r w:rsidRPr="204FEDAC">
        <w:rPr>
          <w:rFonts w:cstheme="majorBidi"/>
        </w:rPr>
        <w:t xml:space="preserve"> ukształtowanie terenu</w:t>
      </w:r>
      <w:r w:rsidR="00EE3DCE">
        <w:rPr>
          <w:rFonts w:cstheme="majorBidi"/>
        </w:rPr>
        <w:t xml:space="preserve"> oraz przebieg</w:t>
      </w:r>
      <w:r w:rsidR="00E968D0">
        <w:rPr>
          <w:rFonts w:cstheme="majorBidi"/>
        </w:rPr>
        <w:t xml:space="preserve"> </w:t>
      </w:r>
      <w:r w:rsidR="008E0758">
        <w:rPr>
          <w:rFonts w:cstheme="majorBidi"/>
        </w:rPr>
        <w:t xml:space="preserve">cieku i </w:t>
      </w:r>
      <w:r w:rsidR="001041FB">
        <w:rPr>
          <w:rFonts w:cstheme="majorBidi"/>
        </w:rPr>
        <w:t>S</w:t>
      </w:r>
      <w:r w:rsidR="00FD07BE">
        <w:rPr>
          <w:rFonts w:cstheme="majorBidi"/>
        </w:rPr>
        <w:t>ystemu</w:t>
      </w:r>
      <w:r w:rsidR="00EE3DCE">
        <w:rPr>
          <w:rFonts w:cstheme="majorBidi"/>
        </w:rPr>
        <w:t xml:space="preserve"> kanalizacji deszczowej.</w:t>
      </w:r>
      <w:r w:rsidRPr="204FEDAC">
        <w:rPr>
          <w:rFonts w:cstheme="majorBidi"/>
        </w:rPr>
        <w:t xml:space="preserve"> </w:t>
      </w:r>
      <w:r w:rsidR="00087CD6">
        <w:rPr>
          <w:rFonts w:cstheme="majorBidi"/>
        </w:rPr>
        <w:t>Każda ze zlewni</w:t>
      </w:r>
      <w:r w:rsidR="00F82F2C">
        <w:rPr>
          <w:rFonts w:cstheme="majorBidi"/>
        </w:rPr>
        <w:t xml:space="preserve"> </w:t>
      </w:r>
      <w:r w:rsidR="007A79EF">
        <w:rPr>
          <w:rFonts w:cstheme="majorBidi"/>
        </w:rPr>
        <w:t>cząstkowych</w:t>
      </w:r>
      <w:r w:rsidR="00087CD6">
        <w:rPr>
          <w:rFonts w:cstheme="majorBidi"/>
        </w:rPr>
        <w:t xml:space="preserve"> powinna</w:t>
      </w:r>
      <w:r w:rsidR="007A79EF">
        <w:rPr>
          <w:rFonts w:cstheme="majorBidi"/>
        </w:rPr>
        <w:t xml:space="preserve"> </w:t>
      </w:r>
      <w:r w:rsidR="004D18E4">
        <w:rPr>
          <w:rFonts w:cstheme="majorBidi"/>
        </w:rPr>
        <w:t>być podzielona względem procentowe</w:t>
      </w:r>
      <w:r w:rsidR="0063679F">
        <w:rPr>
          <w:rFonts w:cstheme="majorBidi"/>
        </w:rPr>
        <w:t xml:space="preserve">go udziału rodzaju powierzchni </w:t>
      </w:r>
      <w:r w:rsidR="00ED0ADD">
        <w:rPr>
          <w:rFonts w:cstheme="majorBidi"/>
        </w:rPr>
        <w:t>–</w:t>
      </w:r>
      <w:r w:rsidR="0063679F">
        <w:rPr>
          <w:rFonts w:cstheme="majorBidi"/>
        </w:rPr>
        <w:t xml:space="preserve"> </w:t>
      </w:r>
      <w:r w:rsidR="00ED0ADD">
        <w:rPr>
          <w:rFonts w:cstheme="majorBidi"/>
        </w:rPr>
        <w:t xml:space="preserve">nieprzepuszczalnych stromych </w:t>
      </w:r>
      <w:r w:rsidR="00442093">
        <w:rPr>
          <w:rFonts w:cstheme="majorBidi"/>
        </w:rPr>
        <w:t>i płaskich oraz nisko, średnio i wysoko przepuszczalnych.</w:t>
      </w:r>
      <w:r w:rsidR="00F82F2C">
        <w:rPr>
          <w:rFonts w:cstheme="majorBidi"/>
        </w:rPr>
        <w:t xml:space="preserve"> </w:t>
      </w:r>
      <w:r w:rsidRPr="204FEDAC">
        <w:rPr>
          <w:rFonts w:cstheme="majorBidi"/>
        </w:rPr>
        <w:t xml:space="preserve">Należy założyć, że maksymalna wielkość zlewni </w:t>
      </w:r>
      <w:r w:rsidR="002823B5">
        <w:rPr>
          <w:rFonts w:cstheme="majorBidi"/>
        </w:rPr>
        <w:t xml:space="preserve">przepuszczalnych </w:t>
      </w:r>
      <w:r w:rsidRPr="204FEDAC">
        <w:rPr>
          <w:rFonts w:cstheme="majorBidi"/>
        </w:rPr>
        <w:t xml:space="preserve">nie powinna przekroczyć 10 ha. W przypadku zlewni </w:t>
      </w:r>
      <w:r w:rsidR="002823B5">
        <w:rPr>
          <w:rFonts w:cstheme="majorBidi"/>
        </w:rPr>
        <w:t>nieprzepuszczalnych</w:t>
      </w:r>
      <w:r w:rsidR="002823B5" w:rsidRPr="204FEDAC">
        <w:rPr>
          <w:rFonts w:cstheme="majorBidi"/>
        </w:rPr>
        <w:t xml:space="preserve"> </w:t>
      </w:r>
      <w:r w:rsidRPr="204FEDAC">
        <w:rPr>
          <w:rFonts w:cstheme="majorBidi"/>
        </w:rPr>
        <w:t>powinny być one podzielone względem punktu, do którego ciążą – np. 4 studzienki wodnościekowe ciążące do 1 studni. W przypadku dużych placów szczelnych winny być one podzielone na mniejsze zlewnie elementarne w zależności od kierunku spływu danego kwartału do odpowiedniego punktu ciążenia. W przypadku dachów wielospadowych z różnymi punktami odbioru należy taką powierzchnię również podzielić z założeniem, że najistotniejszą kwestią budowy zlewni hydrologicznych jest ich prawidłowe wpięcie z uwagi na rzeczywisty odbiornik, do którego ciążą.</w:t>
      </w:r>
    </w:p>
    <w:p w14:paraId="0BB9E1BD" w14:textId="3A95945A" w:rsidR="003B5ACD" w:rsidRPr="003B5ACD" w:rsidRDefault="003B5ACD" w:rsidP="00677716">
      <w:pPr>
        <w:pStyle w:val="Akapitzlist"/>
        <w:numPr>
          <w:ilvl w:val="0"/>
          <w:numId w:val="15"/>
        </w:numPr>
        <w:spacing w:after="120" w:line="252" w:lineRule="auto"/>
        <w:ind w:left="709" w:hanging="284"/>
        <w:contextualSpacing w:val="0"/>
        <w:jc w:val="both"/>
        <w:rPr>
          <w:rFonts w:cstheme="majorHAnsi"/>
        </w:rPr>
      </w:pPr>
      <w:r w:rsidRPr="21D8ADBA">
        <w:rPr>
          <w:rFonts w:cstheme="majorBidi"/>
        </w:rPr>
        <w:t>Szczegółowa metodyka wyznaczenia zlewni zostanie uzgodniona i zaakceptowana przez Zamawiającego na podstawie propozycji Wykonawcy w ramach Fazy wstępnej zamówienia.</w:t>
      </w:r>
    </w:p>
    <w:p w14:paraId="368FDD19" w14:textId="51F7D0A6" w:rsidR="00A14699" w:rsidRPr="00415219" w:rsidRDefault="00A14699" w:rsidP="00CA50A4">
      <w:pPr>
        <w:pStyle w:val="Nagwek3"/>
        <w:spacing w:before="240" w:after="240"/>
        <w:ind w:left="426" w:hanging="426"/>
        <w:rPr>
          <w:rFonts w:eastAsiaTheme="minorEastAsia" w:cstheme="majorHAnsi"/>
          <w:color w:val="auto"/>
          <w:sz w:val="22"/>
          <w:szCs w:val="22"/>
        </w:rPr>
      </w:pPr>
      <w:bookmarkStart w:id="50" w:name="_Toc173483397"/>
      <w:r w:rsidRPr="00415219">
        <w:rPr>
          <w:color w:val="auto"/>
        </w:rPr>
        <w:t>Model zintegrowany 1D + 2D</w:t>
      </w:r>
      <w:bookmarkEnd w:id="50"/>
      <w:r w:rsidR="006A4F7E" w:rsidRPr="00415219">
        <w:rPr>
          <w:rFonts w:eastAsiaTheme="minorEastAsia" w:cstheme="majorHAnsi"/>
          <w:color w:val="auto"/>
          <w:sz w:val="22"/>
          <w:szCs w:val="22"/>
        </w:rPr>
        <w:t xml:space="preserve"> </w:t>
      </w:r>
    </w:p>
    <w:p w14:paraId="10822B0D" w14:textId="68D8B0E6" w:rsidR="0080376A" w:rsidRDefault="00940274" w:rsidP="00677716">
      <w:pPr>
        <w:pStyle w:val="Akapitzlist"/>
        <w:numPr>
          <w:ilvl w:val="0"/>
          <w:numId w:val="12"/>
        </w:numPr>
        <w:spacing w:after="120"/>
        <w:ind w:left="709" w:hanging="284"/>
        <w:contextualSpacing w:val="0"/>
        <w:jc w:val="both"/>
        <w:rPr>
          <w:rFonts w:cstheme="majorHAnsi"/>
        </w:rPr>
      </w:pPr>
      <w:r>
        <w:rPr>
          <w:rFonts w:cstheme="majorHAnsi"/>
        </w:rPr>
        <w:t>Z</w:t>
      </w:r>
      <w:r w:rsidR="0080376A" w:rsidRPr="0080376A">
        <w:rPr>
          <w:rFonts w:cstheme="majorHAnsi"/>
        </w:rPr>
        <w:t>integrowany</w:t>
      </w:r>
      <w:r w:rsidR="0023559A">
        <w:rPr>
          <w:rFonts w:cstheme="majorHAnsi"/>
        </w:rPr>
        <w:t xml:space="preserve"> model hydrauliczny</w:t>
      </w:r>
      <w:r w:rsidR="0080376A" w:rsidRPr="0080376A">
        <w:rPr>
          <w:rFonts w:cstheme="majorHAnsi"/>
        </w:rPr>
        <w:t xml:space="preserve"> </w:t>
      </w:r>
      <w:r w:rsidR="00FD6F82" w:rsidRPr="00FD6F82">
        <w:rPr>
          <w:rFonts w:cstheme="majorHAnsi"/>
        </w:rPr>
        <w:t>1D + 2D</w:t>
      </w:r>
      <w:r w:rsidR="00792477">
        <w:rPr>
          <w:rFonts w:cstheme="majorHAnsi"/>
        </w:rPr>
        <w:t xml:space="preserve"> </w:t>
      </w:r>
      <w:r w:rsidR="0080376A" w:rsidRPr="0080376A">
        <w:rPr>
          <w:rFonts w:cstheme="majorHAnsi"/>
        </w:rPr>
        <w:t>rozumiany jest jako model hybrydowy 1D</w:t>
      </w:r>
      <w:r w:rsidR="00617270">
        <w:rPr>
          <w:rFonts w:cstheme="majorHAnsi"/>
        </w:rPr>
        <w:t xml:space="preserve"> – do </w:t>
      </w:r>
      <w:r w:rsidR="00E779DF">
        <w:rPr>
          <w:rFonts w:cstheme="majorHAnsi"/>
        </w:rPr>
        <w:t xml:space="preserve">symulacji przepływu w </w:t>
      </w:r>
      <w:r w:rsidR="001F67A1">
        <w:rPr>
          <w:rFonts w:cstheme="majorHAnsi"/>
        </w:rPr>
        <w:t xml:space="preserve">korytach otwartych, </w:t>
      </w:r>
      <w:r w:rsidR="00E779DF">
        <w:rPr>
          <w:rFonts w:cstheme="majorHAnsi"/>
        </w:rPr>
        <w:t>rurach i innych zdefiniowanych strukturach geometrycznych</w:t>
      </w:r>
      <w:r w:rsidR="00C916D5">
        <w:rPr>
          <w:rFonts w:cstheme="majorHAnsi"/>
        </w:rPr>
        <w:t xml:space="preserve"> oraz </w:t>
      </w:r>
      <w:r w:rsidR="0080376A" w:rsidRPr="0080376A">
        <w:rPr>
          <w:rFonts w:cstheme="majorHAnsi"/>
        </w:rPr>
        <w:t xml:space="preserve">2D </w:t>
      </w:r>
      <w:r w:rsidR="00C916D5">
        <w:rPr>
          <w:rFonts w:cstheme="majorHAnsi"/>
        </w:rPr>
        <w:t xml:space="preserve">reprezentujący </w:t>
      </w:r>
      <w:r w:rsidR="0080376A" w:rsidRPr="0080376A">
        <w:rPr>
          <w:rFonts w:cstheme="majorHAnsi"/>
        </w:rPr>
        <w:t>przepływ</w:t>
      </w:r>
      <w:r w:rsidR="003F2445">
        <w:rPr>
          <w:rFonts w:cstheme="majorHAnsi"/>
        </w:rPr>
        <w:t xml:space="preserve"> dwuwymiarowy</w:t>
      </w:r>
      <w:r w:rsidR="0080376A" w:rsidRPr="0080376A">
        <w:rPr>
          <w:rFonts w:cstheme="majorHAnsi"/>
        </w:rPr>
        <w:t xml:space="preserve"> po terenie, którym</w:t>
      </w:r>
      <w:r w:rsidR="004664DD">
        <w:rPr>
          <w:rFonts w:cstheme="majorHAnsi"/>
        </w:rPr>
        <w:t xml:space="preserve"> </w:t>
      </w:r>
      <w:r w:rsidR="0080376A" w:rsidRPr="0080376A">
        <w:rPr>
          <w:rFonts w:cstheme="majorHAnsi"/>
        </w:rPr>
        <w:t xml:space="preserve">należy objąć </w:t>
      </w:r>
      <w:r w:rsidR="0033518E">
        <w:rPr>
          <w:rFonts w:cstheme="majorHAnsi"/>
        </w:rPr>
        <w:t>obszary</w:t>
      </w:r>
      <w:r w:rsidR="0033518E" w:rsidRPr="0080376A">
        <w:rPr>
          <w:rFonts w:cstheme="majorHAnsi"/>
        </w:rPr>
        <w:t xml:space="preserve"> </w:t>
      </w:r>
      <w:r w:rsidR="0080376A" w:rsidRPr="0080376A">
        <w:rPr>
          <w:rFonts w:cstheme="majorHAnsi"/>
        </w:rPr>
        <w:t>ze zewidencjonowanym wylewem po przeliczeniu dla wybranych opadów maksymalnych dla modelu 1D.</w:t>
      </w:r>
      <w:r w:rsidR="00127AB8">
        <w:rPr>
          <w:rFonts w:cstheme="majorHAnsi"/>
        </w:rPr>
        <w:t xml:space="preserve"> </w:t>
      </w:r>
      <w:r w:rsidR="005346C9">
        <w:rPr>
          <w:rFonts w:cstheme="majorHAnsi"/>
        </w:rPr>
        <w:t xml:space="preserve"> </w:t>
      </w:r>
    </w:p>
    <w:p w14:paraId="1B0E60CA" w14:textId="13C87949" w:rsidR="0080376A" w:rsidRDefault="0080376A" w:rsidP="00677716">
      <w:pPr>
        <w:pStyle w:val="Akapitzlist"/>
        <w:numPr>
          <w:ilvl w:val="0"/>
          <w:numId w:val="12"/>
        </w:numPr>
        <w:spacing w:after="120"/>
        <w:ind w:left="709" w:hanging="284"/>
        <w:contextualSpacing w:val="0"/>
        <w:jc w:val="both"/>
        <w:rPr>
          <w:rFonts w:cstheme="majorHAnsi"/>
        </w:rPr>
      </w:pPr>
      <w:r w:rsidRPr="0080376A">
        <w:rPr>
          <w:rFonts w:cstheme="majorHAnsi"/>
        </w:rPr>
        <w:lastRenderedPageBreak/>
        <w:t xml:space="preserve">Obszar modelu 2D ma zostać dopasowany do obszaru modelu 1D </w:t>
      </w:r>
      <w:r w:rsidR="0091597A">
        <w:rPr>
          <w:rFonts w:cstheme="majorHAnsi"/>
        </w:rPr>
        <w:t>S</w:t>
      </w:r>
      <w:r w:rsidRPr="0080376A">
        <w:rPr>
          <w:rFonts w:cstheme="majorHAnsi"/>
        </w:rPr>
        <w:t>ystemu kanalizacji deszczowej pozwalając na symulowanie zjawiska podtopień i generowania związanych z tym stref zalewowych w obszarze miasta.</w:t>
      </w:r>
    </w:p>
    <w:p w14:paraId="099E0097" w14:textId="2BF9B739" w:rsidR="0080376A" w:rsidRDefault="0080376A" w:rsidP="00677716">
      <w:pPr>
        <w:pStyle w:val="Akapitzlist"/>
        <w:numPr>
          <w:ilvl w:val="0"/>
          <w:numId w:val="12"/>
        </w:numPr>
        <w:spacing w:after="120"/>
        <w:ind w:left="709" w:hanging="284"/>
        <w:contextualSpacing w:val="0"/>
        <w:jc w:val="both"/>
        <w:rPr>
          <w:rFonts w:cstheme="majorHAnsi"/>
        </w:rPr>
      </w:pPr>
      <w:r w:rsidRPr="0080376A">
        <w:rPr>
          <w:rFonts w:cstheme="majorHAnsi"/>
        </w:rPr>
        <w:t>Dla siatki modelu 2D Wykonawca musi przeanalizować dane o rzeźbie</w:t>
      </w:r>
      <w:r w:rsidR="00100120">
        <w:rPr>
          <w:rFonts w:cstheme="majorHAnsi"/>
        </w:rPr>
        <w:t xml:space="preserve"> i pokryciu</w:t>
      </w:r>
      <w:r w:rsidRPr="0080376A">
        <w:rPr>
          <w:rFonts w:cstheme="majorHAnsi"/>
        </w:rPr>
        <w:t xml:space="preserve"> terenu na podstawie dostępnych danych uwzględniając naturalne i wymuszone granice zlewni – </w:t>
      </w:r>
      <w:r>
        <w:rPr>
          <w:rFonts w:cstheme="majorHAnsi"/>
        </w:rPr>
        <w:br/>
      </w:r>
      <w:r w:rsidRPr="0080376A">
        <w:rPr>
          <w:rFonts w:cstheme="majorHAnsi"/>
        </w:rPr>
        <w:t xml:space="preserve">z uwzględnieniem wszystkich jednostkowych powierzchni uszczelnionych oraz terenów zielonych w ramach poszczególnych posesji, dróg itp. jak np.; dachów, jezdni, chodników, parkingów itp. </w:t>
      </w:r>
    </w:p>
    <w:p w14:paraId="6EC81BA8" w14:textId="69E9AFFA" w:rsidR="0080376A" w:rsidRPr="0080376A" w:rsidRDefault="0080376A" w:rsidP="00677716">
      <w:pPr>
        <w:pStyle w:val="Akapitzlist"/>
        <w:numPr>
          <w:ilvl w:val="0"/>
          <w:numId w:val="12"/>
        </w:numPr>
        <w:spacing w:after="120"/>
        <w:ind w:left="709" w:hanging="284"/>
        <w:contextualSpacing w:val="0"/>
        <w:jc w:val="both"/>
        <w:rPr>
          <w:rFonts w:cstheme="majorHAnsi"/>
        </w:rPr>
      </w:pPr>
      <w:r w:rsidRPr="0080376A">
        <w:rPr>
          <w:rFonts w:cstheme="majorHAnsi"/>
        </w:rPr>
        <w:t>Model hybrydowy 1D</w:t>
      </w:r>
      <w:r w:rsidR="00355E1B">
        <w:rPr>
          <w:rFonts w:cstheme="majorHAnsi"/>
        </w:rPr>
        <w:t>+</w:t>
      </w:r>
      <w:r w:rsidRPr="0080376A">
        <w:rPr>
          <w:rFonts w:cstheme="majorHAnsi"/>
        </w:rPr>
        <w:t>2D oparty na siatce</w:t>
      </w:r>
      <w:r w:rsidR="00E4219E">
        <w:rPr>
          <w:rFonts w:cstheme="majorHAnsi"/>
        </w:rPr>
        <w:t xml:space="preserve"> obliczeniowej</w:t>
      </w:r>
      <w:r w:rsidRPr="0080376A">
        <w:rPr>
          <w:rFonts w:cstheme="majorHAnsi"/>
        </w:rPr>
        <w:t xml:space="preserve"> powinien uwzględniać następujące parametry: </w:t>
      </w:r>
    </w:p>
    <w:p w14:paraId="71B286CC" w14:textId="77777777" w:rsidR="00012CF9" w:rsidRDefault="0080376A" w:rsidP="00012CF9">
      <w:pPr>
        <w:pStyle w:val="Akapitzlist"/>
        <w:numPr>
          <w:ilvl w:val="0"/>
          <w:numId w:val="13"/>
        </w:numPr>
        <w:spacing w:after="120"/>
        <w:ind w:left="1134" w:hanging="283"/>
        <w:jc w:val="both"/>
        <w:rPr>
          <w:rFonts w:cstheme="majorHAnsi"/>
        </w:rPr>
      </w:pPr>
      <w:r w:rsidRPr="0080376A">
        <w:rPr>
          <w:rFonts w:cstheme="majorHAnsi"/>
        </w:rPr>
        <w:t>wielkość, liczba i rozmieszczenie komórek obliczeniowych powinny być dopasowane do charakteru rzeźby terenu. Obliczenia powinny zakładać, że wielkość elementu siatki obliczeniowej będzie nie większa niż 100 m</w:t>
      </w:r>
      <w:r w:rsidRPr="0080376A">
        <w:rPr>
          <w:rFonts w:cstheme="majorHAnsi"/>
          <w:vertAlign w:val="superscript"/>
        </w:rPr>
        <w:t>2</w:t>
      </w:r>
      <w:r>
        <w:rPr>
          <w:rFonts w:cstheme="majorHAnsi"/>
        </w:rPr>
        <w:t>;</w:t>
      </w:r>
    </w:p>
    <w:p w14:paraId="7A616CFF" w14:textId="5EDD7A87" w:rsidR="0080376A" w:rsidRPr="00012CF9" w:rsidRDefault="0080376A" w:rsidP="00012CF9">
      <w:pPr>
        <w:pStyle w:val="Akapitzlist"/>
        <w:numPr>
          <w:ilvl w:val="0"/>
          <w:numId w:val="13"/>
        </w:numPr>
        <w:spacing w:after="120"/>
        <w:ind w:left="1134" w:hanging="283"/>
        <w:jc w:val="both"/>
        <w:rPr>
          <w:rFonts w:cstheme="majorHAnsi"/>
        </w:rPr>
      </w:pPr>
      <w:r w:rsidRPr="00012CF9">
        <w:rPr>
          <w:rFonts w:cstheme="majorHAnsi"/>
        </w:rPr>
        <w:t xml:space="preserve">w siatce uwzględnione powinny być takie elementy jak budynki, drogi, skarpy, nasypy, wały oraz inne obiekty, które mogą mieć wpływ na kierunek spływu wody. Rzędna terenu dla elementów siatki, w których leżą studnie/komory kanalizacyjne powinna być dopasowana do rzędnej tej studni/komory. Szczegółowość siatki powinna być dopasowana pomiędzy odpowiednim odwzorowaniem kierunków spływu wody i optymalnym czasem obliczeń symulacyjnych; </w:t>
      </w:r>
    </w:p>
    <w:p w14:paraId="21813FFB" w14:textId="2A2BF166" w:rsidR="0080376A" w:rsidRDefault="0080376A" w:rsidP="00677716">
      <w:pPr>
        <w:pStyle w:val="Akapitzlist"/>
        <w:numPr>
          <w:ilvl w:val="0"/>
          <w:numId w:val="12"/>
        </w:numPr>
        <w:spacing w:after="120"/>
        <w:ind w:left="709" w:hanging="284"/>
        <w:contextualSpacing w:val="0"/>
        <w:jc w:val="both"/>
        <w:rPr>
          <w:rFonts w:cstheme="majorHAnsi"/>
        </w:rPr>
      </w:pPr>
      <w:r w:rsidRPr="0080376A">
        <w:rPr>
          <w:rFonts w:cstheme="majorHAnsi"/>
        </w:rPr>
        <w:t xml:space="preserve">Dopuszczalny jest podział modelu 2D na mniejsze modele ze względu na precyzje obliczeń i optymalizację czasu symulacji, po każdorazowej akceptacji Zamawiającego. </w:t>
      </w:r>
    </w:p>
    <w:p w14:paraId="4143A672" w14:textId="722E0FD6" w:rsidR="0080376A" w:rsidRDefault="0080376A" w:rsidP="0B42FF1C">
      <w:pPr>
        <w:pStyle w:val="Akapitzlist"/>
        <w:numPr>
          <w:ilvl w:val="0"/>
          <w:numId w:val="12"/>
        </w:numPr>
        <w:spacing w:after="120"/>
        <w:ind w:left="709" w:hanging="284"/>
        <w:jc w:val="both"/>
        <w:rPr>
          <w:rFonts w:cstheme="majorBidi"/>
        </w:rPr>
      </w:pPr>
      <w:r w:rsidRPr="0B42FF1C">
        <w:rPr>
          <w:rFonts w:cstheme="majorBidi"/>
        </w:rPr>
        <w:t>Rozróżnienie powierzchni elementów</w:t>
      </w:r>
      <w:r w:rsidR="77BEC1FF" w:rsidRPr="0B42FF1C">
        <w:rPr>
          <w:rFonts w:cstheme="majorBidi"/>
        </w:rPr>
        <w:t>,</w:t>
      </w:r>
      <w:r w:rsidRPr="0B42FF1C">
        <w:rPr>
          <w:rFonts w:cstheme="majorBidi"/>
        </w:rPr>
        <w:t xml:space="preserve"> o których mowa w </w:t>
      </w:r>
      <w:proofErr w:type="spellStart"/>
      <w:r w:rsidRPr="0B42FF1C">
        <w:rPr>
          <w:rFonts w:cstheme="majorBidi"/>
        </w:rPr>
        <w:t>ppkt</w:t>
      </w:r>
      <w:proofErr w:type="spellEnd"/>
      <w:r w:rsidRPr="0B42FF1C">
        <w:rPr>
          <w:rFonts w:cstheme="majorBidi"/>
        </w:rPr>
        <w:t xml:space="preserve"> </w:t>
      </w:r>
      <w:r w:rsidR="00D97C91">
        <w:rPr>
          <w:rFonts w:cstheme="majorBidi"/>
        </w:rPr>
        <w:t>4</w:t>
      </w:r>
      <w:r w:rsidRPr="0B42FF1C">
        <w:rPr>
          <w:rFonts w:cstheme="majorBidi"/>
        </w:rPr>
        <w:t xml:space="preserve"> winno się odbywać </w:t>
      </w:r>
      <w:r>
        <w:br/>
      </w:r>
      <w:r w:rsidRPr="0B42FF1C">
        <w:rPr>
          <w:rFonts w:cstheme="majorBidi"/>
        </w:rPr>
        <w:t xml:space="preserve">w sposób tożsamy jak przy budowie zlewni hydrologicznych pkt. </w:t>
      </w:r>
      <w:r w:rsidR="00ED422A" w:rsidRPr="0B42FF1C">
        <w:rPr>
          <w:rFonts w:cstheme="majorBidi"/>
        </w:rPr>
        <w:t>VI</w:t>
      </w:r>
      <w:r w:rsidRPr="0B42FF1C">
        <w:rPr>
          <w:rFonts w:cstheme="majorBidi"/>
        </w:rPr>
        <w:t xml:space="preserve"> </w:t>
      </w:r>
      <w:r w:rsidR="00ED422A" w:rsidRPr="0B42FF1C">
        <w:rPr>
          <w:rFonts w:cstheme="majorBidi"/>
        </w:rPr>
        <w:t>ust.</w:t>
      </w:r>
      <w:r w:rsidRPr="0B42FF1C">
        <w:rPr>
          <w:rFonts w:cstheme="majorBidi"/>
        </w:rPr>
        <w:t xml:space="preserve"> </w:t>
      </w:r>
      <w:r w:rsidR="00ED422A" w:rsidRPr="0B42FF1C">
        <w:rPr>
          <w:rFonts w:cstheme="majorBidi"/>
        </w:rPr>
        <w:t>2</w:t>
      </w:r>
      <w:r w:rsidRPr="0B42FF1C">
        <w:rPr>
          <w:rFonts w:cstheme="majorBidi"/>
        </w:rPr>
        <w:t xml:space="preserve"> tak, aby budować jednorodność pomiędzy elementami siatki </w:t>
      </w:r>
      <w:proofErr w:type="spellStart"/>
      <w:r w:rsidRPr="0B42FF1C">
        <w:rPr>
          <w:rFonts w:cstheme="majorBidi"/>
        </w:rPr>
        <w:t>Flexible</w:t>
      </w:r>
      <w:proofErr w:type="spellEnd"/>
      <w:r w:rsidRPr="0B42FF1C">
        <w:rPr>
          <w:rFonts w:cstheme="majorBidi"/>
        </w:rPr>
        <w:t xml:space="preserve"> </w:t>
      </w:r>
      <w:proofErr w:type="spellStart"/>
      <w:r w:rsidRPr="0B42FF1C">
        <w:rPr>
          <w:rFonts w:cstheme="majorBidi"/>
        </w:rPr>
        <w:t>Mesh</w:t>
      </w:r>
      <w:proofErr w:type="spellEnd"/>
      <w:r w:rsidRPr="0B42FF1C">
        <w:rPr>
          <w:rFonts w:cstheme="majorBidi"/>
        </w:rPr>
        <w:t xml:space="preserve">, a zlewniami hydrologicznymi. </w:t>
      </w:r>
    </w:p>
    <w:p w14:paraId="25334F85" w14:textId="6D427A23" w:rsidR="0080376A" w:rsidRDefault="0080376A" w:rsidP="204FEDAC">
      <w:pPr>
        <w:pStyle w:val="Akapitzlist"/>
        <w:numPr>
          <w:ilvl w:val="0"/>
          <w:numId w:val="12"/>
        </w:numPr>
        <w:spacing w:after="120"/>
        <w:ind w:left="709" w:hanging="284"/>
        <w:jc w:val="both"/>
        <w:rPr>
          <w:rFonts w:cstheme="majorBidi"/>
        </w:rPr>
      </w:pPr>
      <w:r w:rsidRPr="204FEDAC">
        <w:rPr>
          <w:rFonts w:cstheme="majorBidi"/>
        </w:rPr>
        <w:t>Wykonawca określi współczynnik szorstkości terenu w każdym elemencie siatki</w:t>
      </w:r>
      <w:r w:rsidR="00CD1078">
        <w:rPr>
          <w:rFonts w:cstheme="majorBidi"/>
        </w:rPr>
        <w:t xml:space="preserve">, </w:t>
      </w:r>
      <w:r w:rsidRPr="204FEDAC">
        <w:rPr>
          <w:rFonts w:cstheme="majorBidi"/>
        </w:rPr>
        <w:t>tożsamy ze współczynnikami użytymi dla zlewni hydrologicznych</w:t>
      </w:r>
      <w:r w:rsidR="006A2914">
        <w:rPr>
          <w:rFonts w:cstheme="majorBidi"/>
        </w:rPr>
        <w:t xml:space="preserve">, charakterystycznymi dla </w:t>
      </w:r>
      <w:r w:rsidR="00040903">
        <w:rPr>
          <w:rFonts w:cstheme="majorBidi"/>
        </w:rPr>
        <w:t>danego pokrycia terenu</w:t>
      </w:r>
      <w:r w:rsidRPr="28D568F1">
        <w:rPr>
          <w:rFonts w:cstheme="majorBidi"/>
        </w:rPr>
        <w:t>.</w:t>
      </w:r>
      <w:r w:rsidRPr="204FEDAC">
        <w:rPr>
          <w:rFonts w:cstheme="majorBidi"/>
        </w:rPr>
        <w:t xml:space="preserve"> </w:t>
      </w:r>
    </w:p>
    <w:p w14:paraId="03D96320" w14:textId="77777777" w:rsidR="0080376A" w:rsidRDefault="0080376A" w:rsidP="00677716">
      <w:pPr>
        <w:pStyle w:val="Akapitzlist"/>
        <w:numPr>
          <w:ilvl w:val="0"/>
          <w:numId w:val="12"/>
        </w:numPr>
        <w:spacing w:after="120"/>
        <w:ind w:left="709" w:hanging="284"/>
        <w:contextualSpacing w:val="0"/>
        <w:jc w:val="both"/>
        <w:rPr>
          <w:rFonts w:cstheme="majorHAnsi"/>
        </w:rPr>
      </w:pPr>
      <w:r w:rsidRPr="0080376A">
        <w:rPr>
          <w:rFonts w:cstheme="majorHAnsi"/>
        </w:rPr>
        <w:t>Dopuszcza się zastosowanie różnej wielkości komórki obliczeniowej w obrębie jednej siatki w celu optymalizacji czasu realizacji</w:t>
      </w:r>
      <w:r>
        <w:rPr>
          <w:rFonts w:cstheme="majorHAnsi"/>
        </w:rPr>
        <w:t xml:space="preserve"> </w:t>
      </w:r>
      <w:r w:rsidRPr="0080376A">
        <w:rPr>
          <w:rFonts w:cstheme="majorHAnsi"/>
        </w:rPr>
        <w:t>modelowania.</w:t>
      </w:r>
    </w:p>
    <w:p w14:paraId="0CAAB9B2" w14:textId="138A7947" w:rsidR="000D7FAE" w:rsidRDefault="0080376A" w:rsidP="4C6423BA">
      <w:pPr>
        <w:pStyle w:val="Akapitzlist"/>
        <w:numPr>
          <w:ilvl w:val="0"/>
          <w:numId w:val="12"/>
        </w:numPr>
        <w:spacing w:after="120"/>
        <w:ind w:left="709" w:hanging="283"/>
        <w:jc w:val="both"/>
        <w:rPr>
          <w:rFonts w:cstheme="majorBidi"/>
        </w:rPr>
      </w:pPr>
      <w:r w:rsidRPr="4C6423BA">
        <w:rPr>
          <w:rFonts w:cstheme="majorBidi"/>
        </w:rPr>
        <w:t>Należy przeanalizować oddziaływanie ciek</w:t>
      </w:r>
      <w:r w:rsidR="00314469">
        <w:rPr>
          <w:rFonts w:cstheme="majorBidi"/>
        </w:rPr>
        <w:t>u</w:t>
      </w:r>
      <w:r w:rsidRPr="4C6423BA">
        <w:rPr>
          <w:rFonts w:cstheme="majorBidi"/>
        </w:rPr>
        <w:t xml:space="preserve"> na </w:t>
      </w:r>
      <w:r w:rsidR="00402238" w:rsidRPr="4C6423BA">
        <w:rPr>
          <w:rFonts w:cstheme="majorBidi"/>
        </w:rPr>
        <w:t>S</w:t>
      </w:r>
      <w:r w:rsidRPr="4C6423BA">
        <w:rPr>
          <w:rFonts w:cstheme="majorBidi"/>
        </w:rPr>
        <w:t xml:space="preserve">ystem kanalizacji deszczowej poprzez dynamiczną integrację modeli </w:t>
      </w:r>
      <w:r w:rsidR="00E47219">
        <w:rPr>
          <w:rFonts w:cstheme="majorBidi"/>
        </w:rPr>
        <w:t>hydrodynamicznych</w:t>
      </w:r>
      <w:r w:rsidR="000B3E71">
        <w:rPr>
          <w:rFonts w:cstheme="majorBidi"/>
        </w:rPr>
        <w:t xml:space="preserve"> </w:t>
      </w:r>
      <w:r w:rsidR="00620F22">
        <w:rPr>
          <w:rFonts w:cstheme="majorBidi"/>
        </w:rPr>
        <w:t>S</w:t>
      </w:r>
      <w:r w:rsidR="000B3E71">
        <w:rPr>
          <w:rFonts w:cstheme="majorBidi"/>
        </w:rPr>
        <w:t>ystemu kanalizacji deszczowej</w:t>
      </w:r>
      <w:r w:rsidRPr="4C6423BA">
        <w:rPr>
          <w:rFonts w:cstheme="majorBidi"/>
        </w:rPr>
        <w:t xml:space="preserve"> z modelami </w:t>
      </w:r>
      <w:r w:rsidR="005F6EDE">
        <w:rPr>
          <w:rFonts w:cstheme="majorBidi"/>
        </w:rPr>
        <w:t>cieku</w:t>
      </w:r>
      <w:r w:rsidRPr="4C6423BA">
        <w:rPr>
          <w:rFonts w:cstheme="majorBidi"/>
        </w:rPr>
        <w:t xml:space="preserve"> otwart</w:t>
      </w:r>
      <w:r w:rsidR="00D42D93">
        <w:rPr>
          <w:rFonts w:cstheme="majorBidi"/>
        </w:rPr>
        <w:t>ego</w:t>
      </w:r>
      <w:r w:rsidRPr="4C6423BA">
        <w:rPr>
          <w:rFonts w:cstheme="majorBidi"/>
        </w:rPr>
        <w:t xml:space="preserve"> oraz uwzględnić wzajemne oddziaływanie pomiędzy </w:t>
      </w:r>
      <w:proofErr w:type="spellStart"/>
      <w:r w:rsidR="00314469">
        <w:rPr>
          <w:rFonts w:cstheme="majorBidi"/>
        </w:rPr>
        <w:t>Brochówką</w:t>
      </w:r>
      <w:proofErr w:type="spellEnd"/>
      <w:r w:rsidRPr="4C6423BA">
        <w:rPr>
          <w:rFonts w:cstheme="majorBidi"/>
        </w:rPr>
        <w:t xml:space="preserve">, a modelem </w:t>
      </w:r>
      <w:r w:rsidR="00314469" w:rsidRPr="001572A4">
        <w:rPr>
          <w:rFonts w:cstheme="majorBidi"/>
        </w:rPr>
        <w:t>Oławy</w:t>
      </w:r>
      <w:r w:rsidRPr="4C6423BA">
        <w:rPr>
          <w:rFonts w:cstheme="majorBidi"/>
        </w:rPr>
        <w:t xml:space="preserve"> będącym w posiadaniu PGW Wody Polskie dla prawdopodobieństw 1 i 10 % ujętych w Aktualizacji map zagrożenia powodziowego i map ryzyka powodziowego (2022).</w:t>
      </w:r>
    </w:p>
    <w:p w14:paraId="7657D7C0" w14:textId="10C03265" w:rsidR="0080376A" w:rsidRPr="00BF108A" w:rsidRDefault="0080376A" w:rsidP="0080376A">
      <w:pPr>
        <w:pStyle w:val="Akapitzlist"/>
        <w:numPr>
          <w:ilvl w:val="0"/>
          <w:numId w:val="12"/>
        </w:numPr>
        <w:spacing w:after="120"/>
        <w:ind w:left="709" w:hanging="425"/>
        <w:contextualSpacing w:val="0"/>
        <w:jc w:val="both"/>
        <w:rPr>
          <w:rFonts w:cstheme="majorHAnsi"/>
        </w:rPr>
      </w:pPr>
      <w:r w:rsidRPr="000D7FAE">
        <w:rPr>
          <w:rFonts w:cstheme="majorHAnsi"/>
        </w:rPr>
        <w:t>Szczegółowa metodyka budowy i funkcjonowania modelu zintegrowanego 1D</w:t>
      </w:r>
      <w:r w:rsidR="000275CB">
        <w:rPr>
          <w:rFonts w:cstheme="majorHAnsi"/>
        </w:rPr>
        <w:t>+</w:t>
      </w:r>
      <w:r w:rsidRPr="000D7FAE">
        <w:rPr>
          <w:rFonts w:cstheme="majorHAnsi"/>
        </w:rPr>
        <w:t>2D zostanie uzgodniona i zaakceptowana przez Zamawiającego na podstawie propozycji Wykonawcy w ramach Fazy wstępnej Projektu.</w:t>
      </w:r>
    </w:p>
    <w:p w14:paraId="15119640" w14:textId="57736CFF" w:rsidR="006A4F7E" w:rsidRDefault="006A4F7E" w:rsidP="00AF74A1">
      <w:pPr>
        <w:pStyle w:val="Nagwek3"/>
        <w:spacing w:after="120"/>
        <w:ind w:left="425" w:hanging="425"/>
        <w:rPr>
          <w:color w:val="auto"/>
        </w:rPr>
      </w:pPr>
      <w:bookmarkStart w:id="51" w:name="_Toc173483398"/>
      <w:r w:rsidRPr="00415219">
        <w:rPr>
          <w:color w:val="auto"/>
        </w:rPr>
        <w:t xml:space="preserve">Kalibracja i </w:t>
      </w:r>
      <w:r w:rsidR="003B0362">
        <w:rPr>
          <w:color w:val="auto"/>
        </w:rPr>
        <w:t>W</w:t>
      </w:r>
      <w:r w:rsidRPr="00415219">
        <w:rPr>
          <w:color w:val="auto"/>
        </w:rPr>
        <w:t xml:space="preserve">alidacja </w:t>
      </w:r>
      <w:r w:rsidR="006E0624">
        <w:rPr>
          <w:color w:val="auto"/>
        </w:rPr>
        <w:t>M</w:t>
      </w:r>
      <w:r w:rsidRPr="00415219">
        <w:rPr>
          <w:color w:val="auto"/>
        </w:rPr>
        <w:t xml:space="preserve">odelu </w:t>
      </w:r>
      <w:r w:rsidR="107664BD" w:rsidRPr="3E7D7122">
        <w:rPr>
          <w:color w:val="auto"/>
        </w:rPr>
        <w:t>S</w:t>
      </w:r>
      <w:r w:rsidRPr="3E7D7122">
        <w:rPr>
          <w:color w:val="auto"/>
        </w:rPr>
        <w:t>ystemu</w:t>
      </w:r>
      <w:r w:rsidRPr="00415219">
        <w:rPr>
          <w:color w:val="auto"/>
        </w:rPr>
        <w:t xml:space="preserve"> kanalizacji deszczowej i ciek</w:t>
      </w:r>
      <w:r w:rsidR="00314469">
        <w:rPr>
          <w:color w:val="auto"/>
        </w:rPr>
        <w:t>u</w:t>
      </w:r>
      <w:bookmarkEnd w:id="51"/>
    </w:p>
    <w:p w14:paraId="74AC361E" w14:textId="21CC244B" w:rsidR="00267FED" w:rsidRDefault="00217832" w:rsidP="003C60C7">
      <w:pPr>
        <w:pStyle w:val="Akapitzlist"/>
        <w:numPr>
          <w:ilvl w:val="0"/>
          <w:numId w:val="105"/>
        </w:numPr>
        <w:spacing w:after="120" w:line="252" w:lineRule="auto"/>
        <w:ind w:left="714" w:hanging="357"/>
        <w:jc w:val="both"/>
        <w:rPr>
          <w:rFonts w:cstheme="majorBidi"/>
        </w:rPr>
      </w:pPr>
      <w:r w:rsidRPr="204FEDAC">
        <w:rPr>
          <w:rFonts w:cstheme="majorBidi"/>
        </w:rPr>
        <w:t xml:space="preserve">Model </w:t>
      </w:r>
      <w:r w:rsidR="00CF27AA" w:rsidRPr="204FEDAC">
        <w:rPr>
          <w:rFonts w:cstheme="majorBidi"/>
        </w:rPr>
        <w:t>hydrauliczny w wari</w:t>
      </w:r>
      <w:r w:rsidR="00BF125B" w:rsidRPr="204FEDAC">
        <w:rPr>
          <w:rFonts w:cstheme="majorBidi"/>
        </w:rPr>
        <w:t>a</w:t>
      </w:r>
      <w:r w:rsidR="00CF27AA" w:rsidRPr="204FEDAC">
        <w:rPr>
          <w:rFonts w:cstheme="majorBidi"/>
        </w:rPr>
        <w:t>ncie</w:t>
      </w:r>
      <w:r w:rsidR="00BF125B" w:rsidRPr="204FEDAC">
        <w:rPr>
          <w:rFonts w:cstheme="majorBidi"/>
        </w:rPr>
        <w:t xml:space="preserve"> </w:t>
      </w:r>
      <w:r w:rsidR="000A599B">
        <w:rPr>
          <w:rFonts w:cstheme="majorBidi"/>
        </w:rPr>
        <w:t>„</w:t>
      </w:r>
      <w:r w:rsidR="00BF125B" w:rsidRPr="204FEDAC">
        <w:rPr>
          <w:rFonts w:cstheme="majorBidi"/>
        </w:rPr>
        <w:t>0</w:t>
      </w:r>
      <w:r w:rsidR="000A599B">
        <w:rPr>
          <w:rFonts w:cstheme="majorBidi"/>
        </w:rPr>
        <w:t>”</w:t>
      </w:r>
      <w:r w:rsidR="00BF125B" w:rsidRPr="204FEDAC">
        <w:rPr>
          <w:rFonts w:cstheme="majorBidi"/>
        </w:rPr>
        <w:t xml:space="preserve"> </w:t>
      </w:r>
      <w:r w:rsidR="00CF27AA" w:rsidRPr="204FEDAC">
        <w:rPr>
          <w:rFonts w:cstheme="majorBidi"/>
        </w:rPr>
        <w:t xml:space="preserve">należy poddać procesowi </w:t>
      </w:r>
      <w:r w:rsidR="00C766F5">
        <w:rPr>
          <w:rFonts w:cstheme="majorBidi"/>
        </w:rPr>
        <w:t>K</w:t>
      </w:r>
      <w:r w:rsidR="00CF27AA" w:rsidRPr="204FEDAC">
        <w:rPr>
          <w:rFonts w:cstheme="majorBidi"/>
        </w:rPr>
        <w:t>alibracji</w:t>
      </w:r>
      <w:r w:rsidR="00BF125B" w:rsidRPr="204FEDAC">
        <w:rPr>
          <w:rFonts w:cstheme="majorBidi"/>
        </w:rPr>
        <w:t>.</w:t>
      </w:r>
      <w:r w:rsidR="00EE1A4C" w:rsidRPr="204FEDAC">
        <w:rPr>
          <w:rFonts w:cstheme="majorBidi"/>
        </w:rPr>
        <w:t xml:space="preserve"> </w:t>
      </w:r>
      <w:r w:rsidR="00586319" w:rsidRPr="204FEDAC">
        <w:rPr>
          <w:rFonts w:cstheme="majorBidi"/>
        </w:rPr>
        <w:t xml:space="preserve">Przeprowadzenie </w:t>
      </w:r>
      <w:r w:rsidR="00DA4A06">
        <w:rPr>
          <w:rFonts w:cstheme="majorBidi"/>
        </w:rPr>
        <w:t>K</w:t>
      </w:r>
      <w:r w:rsidR="00586319" w:rsidRPr="204FEDAC">
        <w:rPr>
          <w:rFonts w:cstheme="majorBidi"/>
        </w:rPr>
        <w:t xml:space="preserve">ampanii pomiarowej należeć będzie do </w:t>
      </w:r>
      <w:r w:rsidR="1DA150B0" w:rsidRPr="204FEDAC">
        <w:rPr>
          <w:rFonts w:cstheme="majorBidi"/>
        </w:rPr>
        <w:t xml:space="preserve">zadań </w:t>
      </w:r>
      <w:r w:rsidR="00586319" w:rsidRPr="204FEDAC">
        <w:rPr>
          <w:rFonts w:cstheme="majorBidi"/>
        </w:rPr>
        <w:t xml:space="preserve">Wykonawcy. </w:t>
      </w:r>
      <w:r w:rsidR="00A50A79" w:rsidRPr="204FEDAC">
        <w:rPr>
          <w:rFonts w:cstheme="majorBidi"/>
        </w:rPr>
        <w:t>Przed przystąpieniem do Kampanii pomiarowej należy przedstawić Zamawiającemu szczegółową metodykę</w:t>
      </w:r>
      <w:r w:rsidR="00645BCC" w:rsidRPr="204FEDAC">
        <w:rPr>
          <w:rFonts w:cstheme="majorBidi"/>
        </w:rPr>
        <w:t xml:space="preserve"> </w:t>
      </w:r>
      <w:r w:rsidR="00A50A79" w:rsidRPr="204FEDAC">
        <w:rPr>
          <w:rFonts w:cstheme="majorBidi"/>
        </w:rPr>
        <w:t xml:space="preserve">jej przeprowadzenia i uzyskać </w:t>
      </w:r>
      <w:r w:rsidR="268D2A6C" w:rsidRPr="0AA3A787">
        <w:rPr>
          <w:rFonts w:cstheme="majorBidi"/>
        </w:rPr>
        <w:t xml:space="preserve">jego </w:t>
      </w:r>
      <w:r w:rsidR="00A50A79" w:rsidRPr="204FEDAC">
        <w:rPr>
          <w:rFonts w:cstheme="majorBidi"/>
        </w:rPr>
        <w:t>akceptację.</w:t>
      </w:r>
    </w:p>
    <w:p w14:paraId="3D656962" w14:textId="453CED0D" w:rsidR="00122C40" w:rsidRDefault="008F6687" w:rsidP="003C60C7">
      <w:pPr>
        <w:pStyle w:val="Akapitzlist"/>
        <w:numPr>
          <w:ilvl w:val="0"/>
          <w:numId w:val="105"/>
        </w:numPr>
        <w:spacing w:after="120" w:line="252" w:lineRule="auto"/>
        <w:ind w:left="714" w:hanging="357"/>
        <w:jc w:val="both"/>
        <w:rPr>
          <w:rFonts w:cstheme="majorBidi"/>
        </w:rPr>
      </w:pPr>
      <w:r>
        <w:rPr>
          <w:rFonts w:cstheme="majorBidi"/>
        </w:rPr>
        <w:lastRenderedPageBreak/>
        <w:t>Kampani</w:t>
      </w:r>
      <w:r w:rsidR="00DC57E8">
        <w:rPr>
          <w:rFonts w:cstheme="majorBidi"/>
        </w:rPr>
        <w:t>a</w:t>
      </w:r>
      <w:r>
        <w:rPr>
          <w:rFonts w:cstheme="majorBidi"/>
        </w:rPr>
        <w:t xml:space="preserve"> pomiarow</w:t>
      </w:r>
      <w:r w:rsidR="00DC57E8">
        <w:rPr>
          <w:rFonts w:cstheme="majorBidi"/>
        </w:rPr>
        <w:t>a</w:t>
      </w:r>
      <w:r>
        <w:rPr>
          <w:rFonts w:cstheme="majorBidi"/>
        </w:rPr>
        <w:t xml:space="preserve"> </w:t>
      </w:r>
      <w:r w:rsidR="00C45C2C">
        <w:rPr>
          <w:rFonts w:cstheme="majorBidi"/>
        </w:rPr>
        <w:t xml:space="preserve">ma </w:t>
      </w:r>
      <w:r w:rsidR="006F2C2C">
        <w:rPr>
          <w:rFonts w:cstheme="majorBidi"/>
        </w:rPr>
        <w:t xml:space="preserve">być realizowana </w:t>
      </w:r>
      <w:r w:rsidR="00713C88">
        <w:rPr>
          <w:rFonts w:cstheme="majorBidi"/>
        </w:rPr>
        <w:t>w półroczu letnim</w:t>
      </w:r>
      <w:r w:rsidR="00210459">
        <w:rPr>
          <w:rFonts w:cstheme="majorBidi"/>
        </w:rPr>
        <w:t>.</w:t>
      </w:r>
      <w:r w:rsidR="00975002">
        <w:rPr>
          <w:rFonts w:cstheme="majorBidi"/>
        </w:rPr>
        <w:t xml:space="preserve"> </w:t>
      </w:r>
      <w:r w:rsidR="005F7E2B">
        <w:rPr>
          <w:rFonts w:cstheme="majorBidi"/>
        </w:rPr>
        <w:t>Rozdzielczość czasowa pomiarów</w:t>
      </w:r>
      <w:r w:rsidR="0033437E">
        <w:rPr>
          <w:rFonts w:cstheme="majorBidi"/>
        </w:rPr>
        <w:t xml:space="preserve"> </w:t>
      </w:r>
      <w:r w:rsidR="0033437E" w:rsidRPr="0033437E">
        <w:rPr>
          <w:rFonts w:cstheme="majorBidi"/>
        </w:rPr>
        <w:t>ma pozwalać na odwzorowanie dynamiki skutków</w:t>
      </w:r>
      <w:r w:rsidR="00FA223B">
        <w:rPr>
          <w:rFonts w:cstheme="majorBidi"/>
        </w:rPr>
        <w:t xml:space="preserve"> </w:t>
      </w:r>
      <w:r w:rsidR="00FA223B" w:rsidRPr="0033437E">
        <w:rPr>
          <w:rFonts w:cstheme="majorBidi"/>
        </w:rPr>
        <w:t>zjawiska opadowego</w:t>
      </w:r>
      <w:r w:rsidR="00630C83">
        <w:rPr>
          <w:rFonts w:cstheme="majorBidi"/>
        </w:rPr>
        <w:t xml:space="preserve"> w zlewni rzeki </w:t>
      </w:r>
      <w:proofErr w:type="spellStart"/>
      <w:r w:rsidR="008A0FA3">
        <w:rPr>
          <w:rFonts w:cstheme="majorBidi"/>
        </w:rPr>
        <w:t>Brochówka</w:t>
      </w:r>
      <w:proofErr w:type="spellEnd"/>
      <w:r w:rsidR="0033437E">
        <w:rPr>
          <w:rFonts w:cstheme="majorBidi"/>
        </w:rPr>
        <w:t>.</w:t>
      </w:r>
    </w:p>
    <w:p w14:paraId="042A65A6" w14:textId="7B8CD6A4" w:rsidR="00357D6B" w:rsidRDefault="00357D6B" w:rsidP="003C60C7">
      <w:pPr>
        <w:pStyle w:val="Akapitzlist"/>
        <w:numPr>
          <w:ilvl w:val="0"/>
          <w:numId w:val="10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cstheme="majorBidi"/>
        </w:rPr>
      </w:pPr>
      <w:r w:rsidRPr="723FA5F7">
        <w:rPr>
          <w:rFonts w:cstheme="majorBidi"/>
        </w:rPr>
        <w:t xml:space="preserve">Rozmieszczenie punktów, w których będzie przeprowadzana </w:t>
      </w:r>
      <w:r w:rsidR="00197232" w:rsidRPr="723FA5F7">
        <w:rPr>
          <w:rFonts w:cstheme="majorBidi"/>
        </w:rPr>
        <w:t>K</w:t>
      </w:r>
      <w:r w:rsidRPr="723FA5F7">
        <w:rPr>
          <w:rFonts w:cstheme="majorBidi"/>
        </w:rPr>
        <w:t xml:space="preserve">ampania pomiarowa musi wynikać ze specyfiki Systemu </w:t>
      </w:r>
      <w:r w:rsidR="00B66AD1" w:rsidRPr="723FA5F7">
        <w:rPr>
          <w:rFonts w:cstheme="majorBidi"/>
        </w:rPr>
        <w:t>k</w:t>
      </w:r>
      <w:r w:rsidRPr="723FA5F7">
        <w:rPr>
          <w:rFonts w:cstheme="majorBidi"/>
        </w:rPr>
        <w:t xml:space="preserve">analizacji </w:t>
      </w:r>
      <w:r w:rsidR="00B66AD1" w:rsidRPr="723FA5F7">
        <w:rPr>
          <w:rFonts w:cstheme="majorBidi"/>
        </w:rPr>
        <w:t>d</w:t>
      </w:r>
      <w:r w:rsidRPr="723FA5F7">
        <w:rPr>
          <w:rFonts w:cstheme="majorBidi"/>
        </w:rPr>
        <w:t xml:space="preserve">eszczowej </w:t>
      </w:r>
      <w:r w:rsidR="00AA1F45">
        <w:rPr>
          <w:rFonts w:cstheme="majorBidi"/>
        </w:rPr>
        <w:t xml:space="preserve">i cieku </w:t>
      </w:r>
      <w:r w:rsidRPr="723FA5F7">
        <w:rPr>
          <w:rFonts w:cstheme="majorBidi"/>
        </w:rPr>
        <w:t xml:space="preserve">oraz ma umożliwiać przeprowadzenie prawidłowej </w:t>
      </w:r>
      <w:r w:rsidR="1BDC2AD7" w:rsidRPr="236401FA">
        <w:rPr>
          <w:rFonts w:cstheme="majorBidi"/>
        </w:rPr>
        <w:t>K</w:t>
      </w:r>
      <w:r w:rsidRPr="236401FA">
        <w:rPr>
          <w:rFonts w:cstheme="majorBidi"/>
        </w:rPr>
        <w:t>alibracji</w:t>
      </w:r>
      <w:r w:rsidRPr="723FA5F7">
        <w:rPr>
          <w:rFonts w:cstheme="majorBidi"/>
        </w:rPr>
        <w:t xml:space="preserve"> modelu z wymaganą, opisaną poniżej dokładnością. </w:t>
      </w:r>
    </w:p>
    <w:p w14:paraId="5F676E32" w14:textId="493E85AB" w:rsidR="00357D6B" w:rsidRPr="00357D6B" w:rsidRDefault="00976979" w:rsidP="003C60C7">
      <w:pPr>
        <w:pStyle w:val="Akapitzlist"/>
        <w:numPr>
          <w:ilvl w:val="0"/>
          <w:numId w:val="10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cstheme="majorBidi"/>
        </w:rPr>
      </w:pPr>
      <w:r w:rsidRPr="72325C97">
        <w:rPr>
          <w:rFonts w:cstheme="majorBidi"/>
        </w:rPr>
        <w:t xml:space="preserve">Zaleca się, aby wybór lokalizacji punktów pomiarowych nie obejmował ciągów komunikacyjnych i nie powodował konieczności wprowadzania zmian w organizacji ruchu kołowego, wykonywania rozkopów </w:t>
      </w:r>
      <w:r w:rsidR="1C5279F6" w:rsidRPr="03470661">
        <w:rPr>
          <w:rFonts w:cstheme="majorBidi"/>
        </w:rPr>
        <w:t xml:space="preserve">lub </w:t>
      </w:r>
      <w:r w:rsidR="09C3A124" w:rsidRPr="0BC40CB7">
        <w:rPr>
          <w:rFonts w:cstheme="majorBidi"/>
        </w:rPr>
        <w:t xml:space="preserve">nie </w:t>
      </w:r>
      <w:r w:rsidR="09C3A124" w:rsidRPr="550E63C5">
        <w:rPr>
          <w:rFonts w:cstheme="majorBidi"/>
        </w:rPr>
        <w:t>powodował</w:t>
      </w:r>
      <w:r w:rsidR="1C5279F6" w:rsidRPr="3D2D5FA8">
        <w:rPr>
          <w:rFonts w:cstheme="majorBidi"/>
        </w:rPr>
        <w:t xml:space="preserve"> </w:t>
      </w:r>
      <w:r w:rsidR="00802035" w:rsidRPr="03470661">
        <w:rPr>
          <w:rFonts w:cstheme="majorBidi"/>
        </w:rPr>
        <w:t>innych</w:t>
      </w:r>
      <w:r w:rsidRPr="72325C97">
        <w:rPr>
          <w:rFonts w:cstheme="majorBidi"/>
        </w:rPr>
        <w:t xml:space="preserve"> utrudnień.  </w:t>
      </w:r>
    </w:p>
    <w:p w14:paraId="2894E014" w14:textId="798B4F49" w:rsidR="00A50A79" w:rsidRPr="00A50A79" w:rsidRDefault="00A50A79" w:rsidP="003C60C7">
      <w:pPr>
        <w:numPr>
          <w:ilvl w:val="0"/>
          <w:numId w:val="105"/>
        </w:numPr>
        <w:spacing w:after="0" w:line="252" w:lineRule="auto"/>
        <w:contextualSpacing/>
        <w:jc w:val="both"/>
        <w:rPr>
          <w:rFonts w:cstheme="majorHAnsi"/>
        </w:rPr>
      </w:pPr>
      <w:r w:rsidRPr="00A50A79">
        <w:rPr>
          <w:rFonts w:cstheme="majorHAnsi"/>
        </w:rPr>
        <w:t xml:space="preserve">W procesie </w:t>
      </w:r>
      <w:r w:rsidR="00482534">
        <w:rPr>
          <w:rFonts w:cstheme="majorHAnsi"/>
        </w:rPr>
        <w:t>K</w:t>
      </w:r>
      <w:r w:rsidRPr="00A50A79">
        <w:rPr>
          <w:rFonts w:cstheme="majorHAnsi"/>
        </w:rPr>
        <w:t>alibracji modelu należy dokonać korekt parametrów przyjętych na etapie tworzenia modelu. Kalibrację należy przeprowadzić w punktach charakterystycznych, które zostaną uzgodnione z Zamawiającym – będą to miejsca koncentracji przepływu obejmujące</w:t>
      </w:r>
      <w:r w:rsidR="00C47E5D">
        <w:rPr>
          <w:rFonts w:cstheme="majorHAnsi"/>
        </w:rPr>
        <w:t>:</w:t>
      </w:r>
      <w:r w:rsidRPr="00A50A79">
        <w:rPr>
          <w:rFonts w:cstheme="majorHAnsi"/>
        </w:rPr>
        <w:t xml:space="preserve">  </w:t>
      </w:r>
    </w:p>
    <w:p w14:paraId="2F153604" w14:textId="758BD6F4" w:rsidR="00C47E5D" w:rsidRDefault="00F014C0" w:rsidP="003C60C7">
      <w:pPr>
        <w:pStyle w:val="Akapitzlist"/>
        <w:numPr>
          <w:ilvl w:val="0"/>
          <w:numId w:val="106"/>
        </w:numPr>
        <w:spacing w:after="0" w:line="252" w:lineRule="auto"/>
        <w:ind w:left="1134" w:hanging="283"/>
        <w:jc w:val="both"/>
        <w:rPr>
          <w:rFonts w:cstheme="majorBidi"/>
        </w:rPr>
      </w:pPr>
      <w:r w:rsidRPr="204FEDAC">
        <w:rPr>
          <w:rFonts w:cstheme="majorBidi"/>
        </w:rPr>
        <w:t>n</w:t>
      </w:r>
      <w:r w:rsidR="00A50A79" w:rsidRPr="204FEDAC">
        <w:rPr>
          <w:rFonts w:cstheme="majorBidi"/>
        </w:rPr>
        <w:t xml:space="preserve">a rzece: co najmniej </w:t>
      </w:r>
      <w:r w:rsidR="008A0FA3" w:rsidRPr="001572A4">
        <w:rPr>
          <w:rFonts w:cstheme="majorBidi"/>
        </w:rPr>
        <w:t>2</w:t>
      </w:r>
      <w:r w:rsidR="00A50A79" w:rsidRPr="204FEDAC">
        <w:rPr>
          <w:rFonts w:cstheme="majorBidi"/>
        </w:rPr>
        <w:t xml:space="preserve"> punkty </w:t>
      </w:r>
      <w:r w:rsidR="00A93990">
        <w:rPr>
          <w:rFonts w:cstheme="majorBidi"/>
        </w:rPr>
        <w:t xml:space="preserve">pomiarowe </w:t>
      </w:r>
      <w:r w:rsidR="00A50A79" w:rsidRPr="204FEDAC">
        <w:rPr>
          <w:rFonts w:cstheme="majorBidi"/>
        </w:rPr>
        <w:t>(</w:t>
      </w:r>
      <w:r w:rsidR="546F52AB" w:rsidRPr="48B84556">
        <w:rPr>
          <w:rFonts w:cstheme="majorBidi"/>
        </w:rPr>
        <w:t xml:space="preserve">rz. </w:t>
      </w:r>
      <w:proofErr w:type="spellStart"/>
      <w:r w:rsidR="008A0FA3">
        <w:rPr>
          <w:rFonts w:cstheme="majorBidi"/>
        </w:rPr>
        <w:t>Brochówka</w:t>
      </w:r>
      <w:proofErr w:type="spellEnd"/>
      <w:r w:rsidR="00A50A79" w:rsidRPr="204FEDAC">
        <w:rPr>
          <w:rFonts w:cstheme="majorBidi"/>
        </w:rPr>
        <w:t>)</w:t>
      </w:r>
      <w:r w:rsidR="00C47E5D" w:rsidRPr="204FEDAC">
        <w:rPr>
          <w:rFonts w:cstheme="majorBidi"/>
        </w:rPr>
        <w:t>;</w:t>
      </w:r>
    </w:p>
    <w:p w14:paraId="2EA8E55D" w14:textId="2BF462E6" w:rsidR="00A50A79" w:rsidRPr="00C47E5D" w:rsidRDefault="00F014C0" w:rsidP="003C60C7">
      <w:pPr>
        <w:pStyle w:val="Akapitzlist"/>
        <w:numPr>
          <w:ilvl w:val="0"/>
          <w:numId w:val="106"/>
        </w:numPr>
        <w:spacing w:after="120" w:line="252" w:lineRule="auto"/>
        <w:ind w:left="1135" w:hanging="284"/>
        <w:jc w:val="both"/>
        <w:rPr>
          <w:rFonts w:cstheme="majorBidi"/>
        </w:rPr>
      </w:pPr>
      <w:r w:rsidRPr="204FEDAC">
        <w:rPr>
          <w:rFonts w:cstheme="majorBidi"/>
        </w:rPr>
        <w:t xml:space="preserve">na </w:t>
      </w:r>
      <w:r w:rsidR="08BE1510" w:rsidRPr="36B6636F">
        <w:rPr>
          <w:rFonts w:cstheme="majorBidi"/>
        </w:rPr>
        <w:t>S</w:t>
      </w:r>
      <w:r w:rsidR="00A50A79" w:rsidRPr="36B6636F">
        <w:rPr>
          <w:rFonts w:cstheme="majorBidi"/>
        </w:rPr>
        <w:t>ystem</w:t>
      </w:r>
      <w:r w:rsidRPr="36B6636F">
        <w:rPr>
          <w:rFonts w:cstheme="majorBidi"/>
        </w:rPr>
        <w:t>ie</w:t>
      </w:r>
      <w:r w:rsidRPr="204FEDAC">
        <w:rPr>
          <w:rFonts w:cstheme="majorBidi"/>
        </w:rPr>
        <w:t xml:space="preserve"> kanalizacji deszczowej</w:t>
      </w:r>
      <w:r w:rsidR="00A50A79" w:rsidRPr="204FEDAC">
        <w:rPr>
          <w:rFonts w:cstheme="majorBidi"/>
        </w:rPr>
        <w:t xml:space="preserve">: </w:t>
      </w:r>
      <w:r w:rsidR="520FFB80" w:rsidRPr="3C75DCD0">
        <w:rPr>
          <w:rFonts w:cstheme="majorBidi"/>
        </w:rPr>
        <w:t xml:space="preserve">co </w:t>
      </w:r>
      <w:r w:rsidR="520FFB80" w:rsidRPr="001B381C">
        <w:rPr>
          <w:rFonts w:cstheme="majorBidi"/>
        </w:rPr>
        <w:t xml:space="preserve">najmniej </w:t>
      </w:r>
      <w:r w:rsidR="008A0FA3" w:rsidRPr="001B381C">
        <w:rPr>
          <w:rFonts w:cstheme="majorBidi"/>
        </w:rPr>
        <w:t>7</w:t>
      </w:r>
      <w:r w:rsidR="00A50A79" w:rsidRPr="001B381C">
        <w:rPr>
          <w:rFonts w:cstheme="majorBidi"/>
        </w:rPr>
        <w:t xml:space="preserve"> punktów</w:t>
      </w:r>
      <w:r w:rsidR="00A93990" w:rsidRPr="001B381C">
        <w:rPr>
          <w:rFonts w:cstheme="majorBidi"/>
        </w:rPr>
        <w:t xml:space="preserve"> pomiarowych</w:t>
      </w:r>
      <w:r w:rsidR="00DC769E" w:rsidRPr="001B381C">
        <w:rPr>
          <w:rFonts w:cstheme="majorBidi"/>
        </w:rPr>
        <w:t>.</w:t>
      </w:r>
      <w:r w:rsidR="00A50A79" w:rsidRPr="204FEDAC">
        <w:rPr>
          <w:rFonts w:cstheme="majorBidi"/>
        </w:rPr>
        <w:t xml:space="preserve"> </w:t>
      </w:r>
    </w:p>
    <w:p w14:paraId="2073EE0A" w14:textId="28376FA1" w:rsidR="00A50A79" w:rsidRPr="00A50A79" w:rsidRDefault="00A50A79" w:rsidP="003C60C7">
      <w:pPr>
        <w:numPr>
          <w:ilvl w:val="0"/>
          <w:numId w:val="105"/>
        </w:numPr>
        <w:spacing w:after="120" w:line="252" w:lineRule="auto"/>
        <w:ind w:left="714" w:hanging="357"/>
        <w:jc w:val="both"/>
        <w:rPr>
          <w:rFonts w:cstheme="majorBidi"/>
        </w:rPr>
      </w:pPr>
      <w:r w:rsidRPr="3A04CEAE">
        <w:rPr>
          <w:rFonts w:cstheme="majorBidi"/>
        </w:rPr>
        <w:t>Kalibrację modelu w wariancie „0” należy przeprowadzić oddzielnie dla dwóch okresów bezdeszczowych (brak opadu przez co najmniej 7 dni) oraz dla minimum 3 zdarzeń opadowych (w tym minimum 2 o charakterze nawalnym lub silnych ulew wg klasyfikacji Chomicza [A. Kotowski, B. Kaźmierczak, A. Dancewicz „Modelowanie opadów do wymiarowania kanalizacji” PAN Warszawa 2010]</w:t>
      </w:r>
      <w:r w:rsidR="6F27A31C" w:rsidRPr="3A04CEAE">
        <w:rPr>
          <w:rFonts w:cstheme="majorBidi"/>
        </w:rPr>
        <w:t>)</w:t>
      </w:r>
      <w:r w:rsidR="0074028E" w:rsidRPr="3A04CEAE">
        <w:rPr>
          <w:rFonts w:cstheme="majorBidi"/>
        </w:rPr>
        <w:t xml:space="preserve">, które wystąpią w czasie prowadzenia </w:t>
      </w:r>
      <w:r w:rsidR="00964100">
        <w:rPr>
          <w:rFonts w:cstheme="majorBidi"/>
        </w:rPr>
        <w:t>K</w:t>
      </w:r>
      <w:r w:rsidR="0074028E" w:rsidRPr="3A04CEAE">
        <w:rPr>
          <w:rFonts w:cstheme="majorBidi"/>
        </w:rPr>
        <w:t>ampanii pomiarowej</w:t>
      </w:r>
      <w:r w:rsidRPr="3A04CEAE" w:rsidDel="00611ABA">
        <w:rPr>
          <w:rFonts w:cstheme="majorBidi"/>
        </w:rPr>
        <w:t xml:space="preserve"> </w:t>
      </w:r>
      <w:r w:rsidRPr="3A04CEAE">
        <w:rPr>
          <w:rFonts w:cstheme="majorBidi"/>
        </w:rPr>
        <w:t xml:space="preserve">w </w:t>
      </w:r>
      <w:r w:rsidR="00426C3F" w:rsidRPr="3A04CEAE">
        <w:rPr>
          <w:rFonts w:cstheme="majorBidi"/>
        </w:rPr>
        <w:t>Fazie wstępnej projektu</w:t>
      </w:r>
      <w:r w:rsidRPr="3A04CEAE">
        <w:rPr>
          <w:rFonts w:cstheme="majorBidi"/>
        </w:rPr>
        <w:t xml:space="preserve">. </w:t>
      </w:r>
    </w:p>
    <w:p w14:paraId="1A7FB387" w14:textId="2A5CCADF" w:rsidR="00A50A79" w:rsidRPr="00A50A79" w:rsidRDefault="00506A56" w:rsidP="003C60C7">
      <w:pPr>
        <w:numPr>
          <w:ilvl w:val="0"/>
          <w:numId w:val="105"/>
        </w:numPr>
        <w:spacing w:after="120" w:line="252" w:lineRule="auto"/>
        <w:ind w:left="714" w:hanging="357"/>
        <w:jc w:val="both"/>
        <w:rPr>
          <w:rFonts w:cstheme="majorHAnsi"/>
        </w:rPr>
      </w:pPr>
      <w:r>
        <w:rPr>
          <w:rFonts w:cstheme="majorHAnsi"/>
        </w:rPr>
        <w:t xml:space="preserve">Kampania pomiarowa powinna być prowadzona w sposób ciągły, do kalibracji powinny zostać wybrane </w:t>
      </w:r>
      <w:r w:rsidR="001572A4">
        <w:rPr>
          <w:rFonts w:cstheme="majorHAnsi"/>
        </w:rPr>
        <w:t>odpowiednie</w:t>
      </w:r>
      <w:r>
        <w:rPr>
          <w:rFonts w:cstheme="majorHAnsi"/>
        </w:rPr>
        <w:t xml:space="preserve"> zdarzenia. </w:t>
      </w:r>
      <w:r w:rsidR="00A50A79" w:rsidRPr="00A50A79">
        <w:rPr>
          <w:rFonts w:cstheme="majorHAnsi"/>
        </w:rPr>
        <w:t xml:space="preserve">Wybór zdarzeń do </w:t>
      </w:r>
      <w:r w:rsidR="00835E95">
        <w:rPr>
          <w:rFonts w:cstheme="majorHAnsi"/>
        </w:rPr>
        <w:t>K</w:t>
      </w:r>
      <w:r w:rsidR="00A50A79" w:rsidRPr="00A50A79">
        <w:rPr>
          <w:rFonts w:cstheme="majorHAnsi"/>
        </w:rPr>
        <w:t xml:space="preserve">alibracji modelu każdorazowo wymaga </w:t>
      </w:r>
      <w:r w:rsidR="00835E95">
        <w:rPr>
          <w:rFonts w:cstheme="majorHAnsi"/>
        </w:rPr>
        <w:t>zatwierdzenia przez</w:t>
      </w:r>
      <w:r w:rsidR="00A50A79" w:rsidRPr="00A50A79">
        <w:rPr>
          <w:rFonts w:cstheme="majorHAnsi"/>
        </w:rPr>
        <w:t xml:space="preserve"> Zamawiającego. W</w:t>
      </w:r>
      <w:r w:rsidR="000666D1">
        <w:rPr>
          <w:rFonts w:cstheme="majorHAnsi"/>
        </w:rPr>
        <w:t> </w:t>
      </w:r>
      <w:r w:rsidR="00A50A79" w:rsidRPr="00A50A79">
        <w:rPr>
          <w:rFonts w:cstheme="majorHAnsi"/>
        </w:rPr>
        <w:t xml:space="preserve">szczególnym przypadku braku opadu o charakterze nawalnym w okresie realizacji przedmiotu zamówienia, Zamawiający może wskazać inny epizod opadowy. </w:t>
      </w:r>
    </w:p>
    <w:p w14:paraId="3016F6DE" w14:textId="352FE284" w:rsidR="00A50A79" w:rsidRPr="00A50A79" w:rsidRDefault="00A50A79" w:rsidP="003C60C7">
      <w:pPr>
        <w:numPr>
          <w:ilvl w:val="0"/>
          <w:numId w:val="105"/>
        </w:numPr>
        <w:spacing w:after="120" w:line="252" w:lineRule="auto"/>
        <w:ind w:left="714" w:hanging="357"/>
        <w:jc w:val="both"/>
        <w:rPr>
          <w:rFonts w:cstheme="majorBidi"/>
        </w:rPr>
      </w:pPr>
      <w:r w:rsidRPr="1433640B">
        <w:rPr>
          <w:rFonts w:cstheme="majorBidi"/>
        </w:rPr>
        <w:t>W punktach charakterystycznych</w:t>
      </w:r>
      <w:r w:rsidR="00524AFC" w:rsidRPr="1433640B">
        <w:rPr>
          <w:rFonts w:cstheme="majorBidi"/>
        </w:rPr>
        <w:t xml:space="preserve">, na potrzeby </w:t>
      </w:r>
      <w:r w:rsidR="006521DA" w:rsidRPr="1433640B">
        <w:rPr>
          <w:rFonts w:cstheme="majorBidi"/>
        </w:rPr>
        <w:t>K</w:t>
      </w:r>
      <w:r w:rsidRPr="1433640B">
        <w:rPr>
          <w:rFonts w:cstheme="majorBidi"/>
        </w:rPr>
        <w:t>alibracji</w:t>
      </w:r>
      <w:r w:rsidR="00524AFC" w:rsidRPr="1433640B">
        <w:rPr>
          <w:rFonts w:cstheme="majorBidi"/>
        </w:rPr>
        <w:t>,</w:t>
      </w:r>
      <w:r w:rsidRPr="1433640B">
        <w:rPr>
          <w:rFonts w:cstheme="majorBidi"/>
        </w:rPr>
        <w:t xml:space="preserve"> należy przeprowadzić pomiary natężenia przepływu oraz napełnienia w przekrojach kanałów zamkniętych i w korytach otwartych odbiorników.</w:t>
      </w:r>
      <w:r w:rsidRPr="09FA748B">
        <w:rPr>
          <w:rFonts w:cstheme="majorBidi"/>
        </w:rPr>
        <w:t xml:space="preserve"> </w:t>
      </w:r>
    </w:p>
    <w:p w14:paraId="0C5C84E7" w14:textId="77777777" w:rsidR="001572A4" w:rsidRPr="001572A4" w:rsidRDefault="001572A4" w:rsidP="003C60C7">
      <w:pPr>
        <w:pStyle w:val="Akapitzlist"/>
        <w:numPr>
          <w:ilvl w:val="0"/>
          <w:numId w:val="105"/>
        </w:numPr>
        <w:jc w:val="both"/>
        <w:rPr>
          <w:rFonts w:cstheme="majorBidi"/>
        </w:rPr>
      </w:pPr>
      <w:r w:rsidRPr="001572A4">
        <w:rPr>
          <w:rFonts w:cstheme="majorBidi"/>
        </w:rPr>
        <w:t>Do pomiaru natężenia przepływu należy wykorzystać młynki hydrometryczne lub przepływomierze akustyczne lub przepływomierze radarowe. Wykonawca powinien dostosować metodę pomiaru do miejsca, w którym jest on prowadzony (koryto otwarte / kanał).</w:t>
      </w:r>
    </w:p>
    <w:p w14:paraId="36B35632" w14:textId="77777777" w:rsidR="00190AEF" w:rsidRDefault="00A50A79" w:rsidP="003C60C7">
      <w:pPr>
        <w:numPr>
          <w:ilvl w:val="0"/>
          <w:numId w:val="105"/>
        </w:numPr>
        <w:spacing w:after="120" w:line="252" w:lineRule="auto"/>
        <w:ind w:left="714" w:hanging="357"/>
        <w:jc w:val="both"/>
        <w:rPr>
          <w:rFonts w:cstheme="majorHAnsi"/>
        </w:rPr>
      </w:pPr>
      <w:r w:rsidRPr="00A50A79">
        <w:rPr>
          <w:rFonts w:cstheme="majorHAnsi"/>
        </w:rPr>
        <w:t>Czas trwania pomiarów powinien umożliwić zmierzenie</w:t>
      </w:r>
      <w:r w:rsidR="00F60F02">
        <w:rPr>
          <w:rFonts w:cstheme="majorHAnsi"/>
        </w:rPr>
        <w:t xml:space="preserve"> </w:t>
      </w:r>
      <w:r w:rsidRPr="00A50A79">
        <w:rPr>
          <w:rFonts w:cstheme="majorHAnsi"/>
        </w:rPr>
        <w:t xml:space="preserve">przepływu maksymalnego w punktach charakterystycznych. </w:t>
      </w:r>
    </w:p>
    <w:p w14:paraId="01FA6638" w14:textId="3AF5153D" w:rsidR="00DB3B5B" w:rsidRPr="007C18E2" w:rsidRDefault="00A75522" w:rsidP="00A1705F">
      <w:pPr>
        <w:numPr>
          <w:ilvl w:val="0"/>
          <w:numId w:val="105"/>
        </w:numPr>
        <w:spacing w:after="0" w:line="252" w:lineRule="auto"/>
        <w:contextualSpacing/>
        <w:jc w:val="both"/>
        <w:rPr>
          <w:rFonts w:cstheme="majorBidi"/>
        </w:rPr>
      </w:pPr>
      <w:r w:rsidRPr="007C18E2">
        <w:rPr>
          <w:rFonts w:cstheme="majorBidi"/>
        </w:rPr>
        <w:t xml:space="preserve">Kalibracyjne ciągi pomiarowe wraz z opisem atrybutowym zgodnym z modelem danych powinny zostać zapisane w </w:t>
      </w:r>
      <w:r w:rsidR="00DE1C82" w:rsidRPr="007C18E2">
        <w:rPr>
          <w:rFonts w:cstheme="majorBidi"/>
        </w:rPr>
        <w:t>B</w:t>
      </w:r>
      <w:r w:rsidRPr="007C18E2">
        <w:rPr>
          <w:rFonts w:cstheme="majorBidi"/>
        </w:rPr>
        <w:t xml:space="preserve">azie </w:t>
      </w:r>
      <w:r w:rsidR="0004674E" w:rsidRPr="007C18E2">
        <w:rPr>
          <w:rFonts w:cstheme="majorBidi"/>
        </w:rPr>
        <w:t>M</w:t>
      </w:r>
      <w:r w:rsidR="00A961F4" w:rsidRPr="007C18E2">
        <w:rPr>
          <w:rFonts w:cstheme="majorBidi"/>
        </w:rPr>
        <w:t>odelu</w:t>
      </w:r>
      <w:r w:rsidR="00BD7831" w:rsidRPr="007C18E2">
        <w:rPr>
          <w:rFonts w:cstheme="majorBidi"/>
        </w:rPr>
        <w:t>,</w:t>
      </w:r>
      <w:r w:rsidRPr="007C18E2">
        <w:rPr>
          <w:rFonts w:cstheme="majorBidi"/>
        </w:rPr>
        <w:t xml:space="preserve"> </w:t>
      </w:r>
      <w:r w:rsidR="49062406" w:rsidRPr="007C18E2">
        <w:rPr>
          <w:rFonts w:cstheme="majorBidi"/>
        </w:rPr>
        <w:t>tak</w:t>
      </w:r>
      <w:r w:rsidRPr="007C18E2">
        <w:rPr>
          <w:rFonts w:cstheme="majorBidi"/>
        </w:rPr>
        <w:t xml:space="preserve"> by były </w:t>
      </w:r>
      <w:r w:rsidR="1433A16A" w:rsidRPr="007C18E2">
        <w:rPr>
          <w:rFonts w:cstheme="majorBidi"/>
        </w:rPr>
        <w:t xml:space="preserve">czytelne i </w:t>
      </w:r>
      <w:r w:rsidRPr="007C18E2">
        <w:rPr>
          <w:rFonts w:cstheme="majorBidi"/>
        </w:rPr>
        <w:t xml:space="preserve">łatwo dostępne </w:t>
      </w:r>
      <w:r w:rsidR="0CC77EF2" w:rsidRPr="007C18E2">
        <w:rPr>
          <w:rFonts w:cstheme="majorBidi"/>
        </w:rPr>
        <w:t>dla Zamawiającego</w:t>
      </w:r>
      <w:r w:rsidR="00416531" w:rsidRPr="007C18E2">
        <w:rPr>
          <w:rFonts w:cstheme="majorBidi"/>
        </w:rPr>
        <w:t>.</w:t>
      </w:r>
      <w:r w:rsidRPr="007C18E2">
        <w:rPr>
          <w:rFonts w:cstheme="majorBidi"/>
        </w:rPr>
        <w:t xml:space="preserve"> </w:t>
      </w:r>
      <w:r w:rsidR="001218DB" w:rsidRPr="007C18E2">
        <w:rPr>
          <w:rFonts w:cstheme="majorBidi"/>
        </w:rPr>
        <w:t>Z ich użyciem ma być</w:t>
      </w:r>
      <w:r w:rsidRPr="007C18E2">
        <w:rPr>
          <w:rFonts w:cstheme="majorBidi"/>
        </w:rPr>
        <w:t xml:space="preserve"> możliwe tworzenie plików kalibracyjnych dla aplikacji do modelowania hydraulicznego.</w:t>
      </w:r>
      <w:r w:rsidR="00E20432" w:rsidRPr="007C18E2">
        <w:rPr>
          <w:rFonts w:cstheme="majorBidi"/>
        </w:rPr>
        <w:t xml:space="preserve"> </w:t>
      </w:r>
      <w:r w:rsidR="001F6B0E" w:rsidRPr="007C18E2">
        <w:rPr>
          <w:rFonts w:cstheme="majorBidi"/>
        </w:rPr>
        <w:t xml:space="preserve">Wykonawca ma przekazać </w:t>
      </w:r>
      <w:r w:rsidR="00C772FA" w:rsidRPr="007C18E2">
        <w:rPr>
          <w:rFonts w:cstheme="majorBidi"/>
        </w:rPr>
        <w:t xml:space="preserve">również </w:t>
      </w:r>
      <w:r w:rsidR="001F6B0E" w:rsidRPr="007C18E2">
        <w:rPr>
          <w:rFonts w:cstheme="majorBidi"/>
        </w:rPr>
        <w:t xml:space="preserve">wszystkie zebrane w trakcie </w:t>
      </w:r>
      <w:r w:rsidR="00DF7D1E" w:rsidRPr="007C18E2">
        <w:rPr>
          <w:rFonts w:cstheme="majorBidi"/>
        </w:rPr>
        <w:t>K</w:t>
      </w:r>
      <w:r w:rsidR="001F6B0E" w:rsidRPr="007C18E2">
        <w:rPr>
          <w:rFonts w:cstheme="majorBidi"/>
        </w:rPr>
        <w:t xml:space="preserve">ampanii pomiarowej </w:t>
      </w:r>
      <w:r w:rsidR="00D72B7D" w:rsidRPr="007C18E2">
        <w:rPr>
          <w:rFonts w:cstheme="majorBidi"/>
        </w:rPr>
        <w:t xml:space="preserve">- </w:t>
      </w:r>
      <w:r w:rsidR="001F6B0E" w:rsidRPr="007C18E2">
        <w:rPr>
          <w:rFonts w:cstheme="majorBidi"/>
        </w:rPr>
        <w:t>dane pomiarowe dot. natężenia przepływu oraz napełnienia</w:t>
      </w:r>
      <w:r w:rsidR="003268A7" w:rsidRPr="007C18E2">
        <w:rPr>
          <w:rFonts w:cstheme="majorBidi"/>
        </w:rPr>
        <w:t xml:space="preserve">. </w:t>
      </w:r>
      <w:r w:rsidR="00A50A79" w:rsidRPr="007C18E2">
        <w:rPr>
          <w:rFonts w:cstheme="majorBidi"/>
        </w:rPr>
        <w:t>Za model skalibrowany prawidłowo uznaje się taki, w którym jednocześnie miary dopasowania modelu pomiędzy natężeniem przepływu oraz napełnieniem (rzedną) pomierzoną w</w:t>
      </w:r>
      <w:r w:rsidR="000666D1" w:rsidRPr="007C18E2">
        <w:rPr>
          <w:rFonts w:cstheme="majorBidi"/>
        </w:rPr>
        <w:t> </w:t>
      </w:r>
      <w:r w:rsidR="00A50A79" w:rsidRPr="007C18E2">
        <w:rPr>
          <w:rFonts w:cstheme="majorBidi"/>
        </w:rPr>
        <w:t xml:space="preserve">rowach/ciekach </w:t>
      </w:r>
      <w:r w:rsidR="00D807BC">
        <w:rPr>
          <w:rFonts w:cstheme="majorBidi"/>
        </w:rPr>
        <w:t>i</w:t>
      </w:r>
      <w:r w:rsidR="00D807BC" w:rsidRPr="007C18E2">
        <w:rPr>
          <w:rFonts w:cstheme="majorBidi"/>
        </w:rPr>
        <w:t xml:space="preserve"> </w:t>
      </w:r>
      <w:r w:rsidR="00A50A79" w:rsidRPr="007C18E2">
        <w:rPr>
          <w:rFonts w:cstheme="majorBidi"/>
        </w:rPr>
        <w:t>wypełnieniem (rzędną) w sieci kanalizacji deszczowej, a wartościami zasymulowanymi wynoszą odpowiednio:</w:t>
      </w:r>
    </w:p>
    <w:p w14:paraId="3FF0CFFA" w14:textId="673CAB23" w:rsidR="00C46F84" w:rsidRPr="003870D6" w:rsidRDefault="00D807BC" w:rsidP="003870D6">
      <w:pPr>
        <w:pStyle w:val="Akapitzlist"/>
        <w:numPr>
          <w:ilvl w:val="0"/>
          <w:numId w:val="150"/>
        </w:numPr>
        <w:spacing w:after="0" w:line="252" w:lineRule="auto"/>
        <w:ind w:left="1134" w:hanging="283"/>
        <w:jc w:val="both"/>
        <w:rPr>
          <w:rFonts w:cstheme="majorHAnsi"/>
        </w:rPr>
      </w:pPr>
      <w:r>
        <w:rPr>
          <w:rFonts w:cstheme="majorHAnsi"/>
        </w:rPr>
        <w:t>dla</w:t>
      </w:r>
      <w:r w:rsidR="00C46F84" w:rsidRPr="003870D6">
        <w:rPr>
          <w:rFonts w:cstheme="majorHAnsi"/>
        </w:rPr>
        <w:t xml:space="preserve"> </w:t>
      </w:r>
      <w:r w:rsidR="006C2E68">
        <w:rPr>
          <w:rFonts w:cstheme="majorHAnsi"/>
        </w:rPr>
        <w:t>s</w:t>
      </w:r>
      <w:r w:rsidR="00600B81" w:rsidRPr="003870D6">
        <w:rPr>
          <w:rFonts w:cstheme="majorHAnsi"/>
        </w:rPr>
        <w:t>ieci kanalizacji deszczowej:</w:t>
      </w:r>
    </w:p>
    <w:p w14:paraId="58B79965" w14:textId="5E936779" w:rsidR="00411A4F" w:rsidRPr="000F1618" w:rsidRDefault="000F1618" w:rsidP="003D395A">
      <w:pPr>
        <w:pStyle w:val="Bullet"/>
      </w:pPr>
      <w:r w:rsidRPr="003D395A">
        <w:rPr>
          <w:noProof/>
        </w:rPr>
        <w:lastRenderedPageBreak/>
        <w:drawing>
          <wp:anchor distT="0" distB="0" distL="114300" distR="114300" simplePos="0" relativeHeight="251658243" behindDoc="0" locked="0" layoutInCell="1" allowOverlap="1" wp14:anchorId="0FBACCA8" wp14:editId="28F70B85">
            <wp:simplePos x="0" y="0"/>
            <wp:positionH relativeFrom="column">
              <wp:posOffset>2366645</wp:posOffset>
            </wp:positionH>
            <wp:positionV relativeFrom="paragraph">
              <wp:posOffset>910590</wp:posOffset>
            </wp:positionV>
            <wp:extent cx="1714500" cy="695325"/>
            <wp:effectExtent l="0" t="0" r="0" b="9525"/>
            <wp:wrapTopAndBottom/>
            <wp:docPr id="130270842" name="Picture 1" descr="A math equation with numbers and symbo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70842" name="Picture 1" descr="A math equation with numbers and symbols&#10;&#10;Description automatically generated with medium confidenc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27AA" w:rsidRPr="003D395A">
        <w:t>Pierwiastek z</w:t>
      </w:r>
      <w:r w:rsidR="00947F8B" w:rsidRPr="003D395A">
        <w:t xml:space="preserve"> błędu średniokwadratowego</w:t>
      </w:r>
      <w:r w:rsidR="00B33786" w:rsidRPr="003D395A">
        <w:t xml:space="preserve"> RMSE</w:t>
      </w:r>
      <w:r w:rsidRPr="003D395A">
        <w:t xml:space="preserve"> </w:t>
      </w:r>
      <w:r w:rsidR="00411A4F" w:rsidRPr="003D395A">
        <w:t xml:space="preserve"> – miara wielkości odchylenia pomiędzy dwoma szeregami czasowymi w badanym okresie </w:t>
      </w:r>
      <w:r w:rsidRPr="003D395A">
        <w:t xml:space="preserve">wyrażany w procentach - </w:t>
      </w:r>
      <w:r w:rsidRPr="003D395A">
        <w:rPr>
          <w:rFonts w:eastAsiaTheme="minorEastAsia"/>
          <w:sz w:val="22"/>
        </w:rPr>
        <w:t>dla przepływu i napełnienia &lt; 10% dla pogody suchej i &lt; 15% w momencie zjawiska opadowego</w:t>
      </w:r>
      <w:r w:rsidRPr="003D395A">
        <w:t xml:space="preserve">; </w:t>
      </w:r>
      <w:r w:rsidR="00411A4F" w:rsidRPr="003D395A">
        <w:t>wyliczany jako:</w:t>
      </w:r>
    </w:p>
    <w:p w14:paraId="16849B59" w14:textId="5441DA8D" w:rsidR="00411A4F" w:rsidRPr="003870D6" w:rsidRDefault="00411A4F" w:rsidP="003870D6">
      <w:pPr>
        <w:pStyle w:val="Akapitzlist"/>
        <w:numPr>
          <w:ilvl w:val="0"/>
          <w:numId w:val="149"/>
        </w:numPr>
        <w:spacing w:before="120" w:after="0"/>
        <w:jc w:val="both"/>
        <w:rPr>
          <w:rFonts w:cstheme="majorHAnsi"/>
        </w:rPr>
      </w:pPr>
      <w:r w:rsidRPr="003870D6">
        <w:rPr>
          <w:rFonts w:cstheme="majorHAnsi"/>
        </w:rPr>
        <w:t xml:space="preserve">Współczynnik </w:t>
      </w:r>
      <w:proofErr w:type="spellStart"/>
      <w:r w:rsidRPr="003870D6">
        <w:rPr>
          <w:rFonts w:cstheme="majorHAnsi"/>
        </w:rPr>
        <w:t>determinancji</w:t>
      </w:r>
      <w:proofErr w:type="spellEnd"/>
      <w:r w:rsidRPr="003870D6">
        <w:rPr>
          <w:rFonts w:cstheme="majorHAnsi"/>
        </w:rPr>
        <w:t xml:space="preserve"> </w:t>
      </w:r>
      <w:r w:rsidRPr="00475E55">
        <w:rPr>
          <w:rFonts w:cstheme="majorHAnsi"/>
        </w:rPr>
        <w:t>R</w:t>
      </w:r>
      <w:r w:rsidRPr="00475E55">
        <w:rPr>
          <w:rFonts w:cstheme="majorHAnsi"/>
          <w:vertAlign w:val="superscript"/>
        </w:rPr>
        <w:t>2</w:t>
      </w:r>
      <w:r w:rsidR="005C1E52" w:rsidRPr="00983625">
        <w:rPr>
          <w:rStyle w:val="eop"/>
          <w:rFonts w:cs="Arial"/>
          <w:color w:val="000000"/>
          <w:szCs w:val="21"/>
          <w:shd w:val="clear" w:color="auto" w:fill="FFFFFF"/>
        </w:rPr>
        <w:t>≥0,8</w:t>
      </w:r>
      <w:r w:rsidRPr="003870D6">
        <w:rPr>
          <w:rFonts w:cstheme="majorHAnsi"/>
        </w:rPr>
        <w:t xml:space="preserve"> – miara dopasowania serii pomiarowych,</w:t>
      </w:r>
      <w:r w:rsidR="00B154A5">
        <w:rPr>
          <w:rFonts w:cstheme="majorHAnsi"/>
        </w:rPr>
        <w:t xml:space="preserve"> </w:t>
      </w:r>
      <w:r w:rsidRPr="003870D6">
        <w:rPr>
          <w:rFonts w:cstheme="majorHAnsi"/>
        </w:rPr>
        <w:t>obliczany jako:</w:t>
      </w:r>
    </w:p>
    <w:p w14:paraId="78486F22" w14:textId="77777777" w:rsidR="00411A4F" w:rsidRPr="003870D6" w:rsidRDefault="00411A4F" w:rsidP="00411A4F">
      <w:pPr>
        <w:jc w:val="center"/>
        <w:rPr>
          <w:rFonts w:cstheme="majorHAnsi"/>
        </w:rPr>
      </w:pPr>
      <w:r w:rsidRPr="003870D6">
        <w:rPr>
          <w:rFonts w:cstheme="majorHAnsi"/>
          <w:noProof/>
        </w:rPr>
        <w:drawing>
          <wp:inline distT="0" distB="0" distL="0" distR="0" wp14:anchorId="10C1725D" wp14:editId="684D0C5C">
            <wp:extent cx="1724025" cy="942975"/>
            <wp:effectExtent l="0" t="0" r="9525" b="9525"/>
            <wp:docPr id="449217893" name="Picture 1" descr="A black and white math equatio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217893" name="Picture 1" descr="A black and white math equations&#10;&#10;Description automatically generated with medium confidenc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B0C11" w14:textId="33B38EE3" w:rsidR="00411A4F" w:rsidRPr="003870D6" w:rsidRDefault="00CA4E53" w:rsidP="003870D6">
      <w:pPr>
        <w:pStyle w:val="Akapitzlist"/>
        <w:numPr>
          <w:ilvl w:val="0"/>
          <w:numId w:val="149"/>
        </w:numPr>
        <w:spacing w:before="120" w:after="0"/>
        <w:jc w:val="both"/>
        <w:rPr>
          <w:rFonts w:cstheme="majorHAnsi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46C7E08D" wp14:editId="1A029C15">
            <wp:simplePos x="0" y="0"/>
            <wp:positionH relativeFrom="margin">
              <wp:align>center</wp:align>
            </wp:positionH>
            <wp:positionV relativeFrom="paragraph">
              <wp:posOffset>326390</wp:posOffset>
            </wp:positionV>
            <wp:extent cx="2590800" cy="962025"/>
            <wp:effectExtent l="0" t="0" r="0" b="9525"/>
            <wp:wrapTopAndBottom/>
            <wp:docPr id="1604912607" name="Picture 1" descr="A math equations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912607" name="Picture 1" descr="A math equations with black text&#10;&#10;Description automatically generated with medium confidence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1A4F" w:rsidRPr="003870D6">
        <w:rPr>
          <w:rFonts w:cstheme="majorHAnsi"/>
        </w:rPr>
        <w:t>Indeks zgodnośc</w:t>
      </w:r>
      <w:r w:rsidR="00373036">
        <w:rPr>
          <w:rFonts w:cstheme="majorHAnsi"/>
        </w:rPr>
        <w:t xml:space="preserve">i </w:t>
      </w:r>
      <w:r w:rsidR="00373036" w:rsidRPr="00475E55">
        <w:rPr>
          <w:rFonts w:cstheme="majorHAnsi"/>
        </w:rPr>
        <w:t>d</w:t>
      </w:r>
      <w:r w:rsidR="00373036" w:rsidRPr="00475E55">
        <w:rPr>
          <w:rStyle w:val="eop"/>
          <w:rFonts w:cs="Arial"/>
          <w:color w:val="000000"/>
          <w:szCs w:val="21"/>
          <w:shd w:val="clear" w:color="auto" w:fill="FFFFFF"/>
        </w:rPr>
        <w:t>≥</w:t>
      </w:r>
      <w:r w:rsidR="005C1E52" w:rsidRPr="00475E55">
        <w:rPr>
          <w:rStyle w:val="eop"/>
          <w:rFonts w:cs="Arial"/>
          <w:color w:val="000000"/>
          <w:szCs w:val="21"/>
          <w:shd w:val="clear" w:color="auto" w:fill="FFFFFF"/>
        </w:rPr>
        <w:t>0,</w:t>
      </w:r>
      <w:r w:rsidR="00373036" w:rsidRPr="00475E55">
        <w:rPr>
          <w:rStyle w:val="eop"/>
          <w:rFonts w:cs="Arial"/>
          <w:color w:val="000000"/>
          <w:szCs w:val="21"/>
          <w:shd w:val="clear" w:color="auto" w:fill="FFFFFF"/>
        </w:rPr>
        <w:t>8</w:t>
      </w:r>
      <w:r w:rsidR="00411A4F" w:rsidRPr="003870D6">
        <w:rPr>
          <w:rFonts w:cstheme="majorHAnsi"/>
        </w:rPr>
        <w:t xml:space="preserve"> – miara dopasowania serii pomiarowych, wyliczana jako:</w:t>
      </w:r>
    </w:p>
    <w:p w14:paraId="04C5991D" w14:textId="50F666A8" w:rsidR="00FF227F" w:rsidRPr="00475E55" w:rsidRDefault="00FF227F" w:rsidP="003870D6">
      <w:pPr>
        <w:pStyle w:val="Akapitzlist"/>
        <w:numPr>
          <w:ilvl w:val="0"/>
          <w:numId w:val="149"/>
        </w:numPr>
        <w:spacing w:before="120" w:after="0"/>
        <w:jc w:val="both"/>
        <w:rPr>
          <w:rFonts w:cstheme="majorHAnsi"/>
        </w:rPr>
      </w:pPr>
      <w:r w:rsidRPr="00475E55">
        <w:rPr>
          <w:rFonts w:cstheme="majorHAnsi"/>
        </w:rPr>
        <w:t>maksymalny dodatni i ujemny błąd wartości zasymulowanej w stosunku do wartości pomierzonej,</w:t>
      </w:r>
      <w:r w:rsidR="00F05E56">
        <w:rPr>
          <w:rFonts w:cstheme="majorHAnsi"/>
        </w:rPr>
        <w:t xml:space="preserve"> wyrażany w procentach - </w:t>
      </w:r>
      <w:r w:rsidR="00F05E56" w:rsidRPr="007E6AF5">
        <w:rPr>
          <w:rFonts w:cstheme="majorHAnsi"/>
        </w:rPr>
        <w:t>dla przepływu i napełnienia &lt; 10% dla pogody suchej i &lt; 15% w momencie zjawiska opadowego</w:t>
      </w:r>
      <w:r w:rsidR="00F05E56">
        <w:rPr>
          <w:rFonts w:cstheme="majorHAnsi"/>
        </w:rPr>
        <w:t>;</w:t>
      </w:r>
    </w:p>
    <w:p w14:paraId="445B92ED" w14:textId="331C2EAD" w:rsidR="00600B81" w:rsidRPr="00FA39C4" w:rsidRDefault="00D807BC" w:rsidP="00F534D5">
      <w:pPr>
        <w:pStyle w:val="Akapitzlist"/>
        <w:numPr>
          <w:ilvl w:val="0"/>
          <w:numId w:val="150"/>
        </w:numPr>
        <w:spacing w:after="0" w:line="252" w:lineRule="auto"/>
        <w:ind w:left="1134" w:hanging="283"/>
        <w:jc w:val="both"/>
        <w:rPr>
          <w:rFonts w:cstheme="majorHAnsi"/>
        </w:rPr>
      </w:pPr>
      <w:r>
        <w:rPr>
          <w:rFonts w:cstheme="majorHAnsi"/>
        </w:rPr>
        <w:t>dla</w:t>
      </w:r>
      <w:r w:rsidRPr="00FA39C4">
        <w:rPr>
          <w:rFonts w:cstheme="majorHAnsi"/>
        </w:rPr>
        <w:t xml:space="preserve"> </w:t>
      </w:r>
      <w:r w:rsidR="00F11010" w:rsidRPr="00FA39C4">
        <w:rPr>
          <w:rFonts w:cstheme="majorHAnsi"/>
        </w:rPr>
        <w:t>koryt otwartych rowów/cieków:</w:t>
      </w:r>
    </w:p>
    <w:p w14:paraId="4B184A33" w14:textId="387FB81F" w:rsidR="00FD3CC5" w:rsidRPr="00FD3CC5" w:rsidRDefault="00FD3CC5" w:rsidP="005A7EF7">
      <w:pPr>
        <w:pStyle w:val="Akapitzlist"/>
        <w:numPr>
          <w:ilvl w:val="0"/>
          <w:numId w:val="145"/>
        </w:numPr>
        <w:spacing w:after="0" w:line="252" w:lineRule="auto"/>
        <w:ind w:left="1418" w:hanging="284"/>
        <w:jc w:val="both"/>
        <w:rPr>
          <w:rFonts w:cstheme="majorHAnsi"/>
        </w:rPr>
      </w:pPr>
      <w:r w:rsidRPr="00FD3CC5">
        <w:rPr>
          <w:rFonts w:cstheme="majorHAnsi"/>
        </w:rPr>
        <w:t xml:space="preserve">Współczynnik korelacji </w:t>
      </w:r>
      <w:r w:rsidR="00D85238">
        <w:rPr>
          <w:rFonts w:cstheme="majorHAnsi"/>
        </w:rPr>
        <w:t>R</w:t>
      </w:r>
      <w:r w:rsidRPr="00FD3CC5">
        <w:rPr>
          <w:rFonts w:cstheme="majorHAnsi"/>
        </w:rPr>
        <w:t xml:space="preserve">– dla napełnienia i przepływu R≥0,8, </w:t>
      </w:r>
    </w:p>
    <w:p w14:paraId="3AF1CDBE" w14:textId="0C6EA0D5" w:rsidR="001E3A56" w:rsidRPr="00FA39C4" w:rsidRDefault="00C879F5" w:rsidP="00F534D5">
      <w:pPr>
        <w:spacing w:after="0" w:line="252" w:lineRule="auto"/>
        <w:ind w:left="708"/>
        <w:jc w:val="both"/>
        <w:rPr>
          <w:rFonts w:cstheme="majorHAnsi"/>
        </w:rPr>
      </w:pPr>
      <w:r w:rsidRPr="000368FD">
        <w:rPr>
          <w:rFonts w:ascii="Calibri Light" w:eastAsia="Times New Roman" w:hAnsi="Calibri Light" w:cs="Calibri Light"/>
          <w:noProof/>
          <w:lang w:eastAsia="pl-PL"/>
        </w:rPr>
        <w:drawing>
          <wp:anchor distT="0" distB="0" distL="114300" distR="114300" simplePos="0" relativeHeight="251658241" behindDoc="0" locked="0" layoutInCell="1" allowOverlap="1" wp14:anchorId="0CEB21B3" wp14:editId="1AB93E82">
            <wp:simplePos x="0" y="0"/>
            <wp:positionH relativeFrom="column">
              <wp:posOffset>1442720</wp:posOffset>
            </wp:positionH>
            <wp:positionV relativeFrom="paragraph">
              <wp:posOffset>184150</wp:posOffset>
            </wp:positionV>
            <wp:extent cx="3545205" cy="1017905"/>
            <wp:effectExtent l="0" t="0" r="0" b="0"/>
            <wp:wrapTopAndBottom/>
            <wp:docPr id="570629018" name="Picture 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629018" name="Picture 6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34D5">
        <w:rPr>
          <w:rFonts w:cstheme="majorHAnsi"/>
        </w:rPr>
        <w:t xml:space="preserve">        </w:t>
      </w:r>
      <w:r w:rsidR="001E3A56" w:rsidRPr="00FA39C4">
        <w:rPr>
          <w:rFonts w:cstheme="majorHAnsi"/>
        </w:rPr>
        <w:t>Współczynnik korelacji dla napełnienia</w:t>
      </w:r>
      <w:r w:rsidR="00F95B0F">
        <w:rPr>
          <w:rFonts w:cstheme="majorHAnsi"/>
        </w:rPr>
        <w:t xml:space="preserve"> należy określić</w:t>
      </w:r>
      <w:r w:rsidR="001E3A56" w:rsidRPr="00FA39C4">
        <w:rPr>
          <w:rFonts w:cstheme="majorHAnsi"/>
        </w:rPr>
        <w:t xml:space="preserve"> z następującego  wzoru: </w:t>
      </w:r>
    </w:p>
    <w:p w14:paraId="25B7EBE2" w14:textId="280951E1" w:rsidR="00FD3CC5" w:rsidRDefault="00FD3CC5" w:rsidP="00FD3CC5">
      <w:pPr>
        <w:spacing w:after="120"/>
        <w:jc w:val="center"/>
      </w:pPr>
    </w:p>
    <w:p w14:paraId="1BE11598" w14:textId="77777777" w:rsidR="00FD3CC5" w:rsidRPr="00FD3CC5" w:rsidRDefault="00FD3CC5" w:rsidP="00FD3CC5">
      <w:pPr>
        <w:spacing w:after="120"/>
        <w:jc w:val="center"/>
        <w:rPr>
          <w:rFonts w:cstheme="majorHAnsi"/>
        </w:rPr>
      </w:pPr>
      <w:r w:rsidRPr="00FD3CC5">
        <w:rPr>
          <w:rFonts w:cstheme="majorHAnsi"/>
        </w:rPr>
        <w:t>gdzie: h</w:t>
      </w:r>
      <w:r w:rsidRPr="00037E8C">
        <w:rPr>
          <w:rFonts w:cstheme="majorHAnsi"/>
          <w:vertAlign w:val="subscript"/>
        </w:rPr>
        <w:t>o</w:t>
      </w:r>
      <w:r w:rsidRPr="00FD3CC5">
        <w:rPr>
          <w:rFonts w:cstheme="majorHAnsi"/>
        </w:rPr>
        <w:t xml:space="preserve"> – napełnienie obserwowane, </w:t>
      </w:r>
      <w:proofErr w:type="spellStart"/>
      <w:r w:rsidRPr="00FD3CC5">
        <w:rPr>
          <w:rFonts w:cstheme="majorHAnsi"/>
        </w:rPr>
        <w:t>h</w:t>
      </w:r>
      <w:r w:rsidRPr="00037E8C">
        <w:rPr>
          <w:rFonts w:cstheme="majorHAnsi"/>
          <w:vertAlign w:val="subscript"/>
        </w:rPr>
        <w:t>c</w:t>
      </w:r>
      <w:proofErr w:type="spellEnd"/>
      <w:r w:rsidRPr="00FD3CC5">
        <w:rPr>
          <w:rFonts w:cstheme="majorHAnsi"/>
        </w:rPr>
        <w:t xml:space="preserve"> – napełnienie obliczeniowe:</w:t>
      </w:r>
    </w:p>
    <w:p w14:paraId="25062F8D" w14:textId="6A5F05C5" w:rsidR="00FD3CC5" w:rsidRPr="00F534D5" w:rsidRDefault="00C879F5" w:rsidP="00F534D5">
      <w:pPr>
        <w:spacing w:after="120"/>
        <w:ind w:left="410" w:firstLine="708"/>
        <w:rPr>
          <w:rFonts w:cstheme="majorHAnsi"/>
        </w:rPr>
      </w:pPr>
      <w:r w:rsidRPr="000368FD">
        <w:rPr>
          <w:rFonts w:ascii="Calibri Light" w:eastAsia="Times New Roman" w:hAnsi="Calibri Light" w:cs="Calibri Light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9CE9E41" wp14:editId="762DCD04">
            <wp:simplePos x="0" y="0"/>
            <wp:positionH relativeFrom="column">
              <wp:posOffset>1356995</wp:posOffset>
            </wp:positionH>
            <wp:positionV relativeFrom="paragraph">
              <wp:posOffset>473075</wp:posOffset>
            </wp:positionV>
            <wp:extent cx="3580130" cy="1017905"/>
            <wp:effectExtent l="0" t="0" r="1270" b="0"/>
            <wp:wrapTopAndBottom/>
            <wp:docPr id="2089167483" name="Picture 5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167483" name="Picture 5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3CC5" w:rsidRPr="00F534D5">
        <w:rPr>
          <w:rFonts w:cstheme="majorHAnsi"/>
        </w:rPr>
        <w:t xml:space="preserve">Współczynnik korelacji dla przepływów należy </w:t>
      </w:r>
      <w:r w:rsidR="00F95B0F" w:rsidRPr="00F534D5">
        <w:rPr>
          <w:rFonts w:cstheme="majorHAnsi"/>
        </w:rPr>
        <w:t>określić</w:t>
      </w:r>
      <w:r w:rsidR="00FD3CC5" w:rsidRPr="00F534D5">
        <w:rPr>
          <w:rFonts w:cstheme="majorHAnsi"/>
        </w:rPr>
        <w:t xml:space="preserve"> </w:t>
      </w:r>
      <w:r w:rsidR="00244902" w:rsidRPr="00F534D5">
        <w:rPr>
          <w:rFonts w:cstheme="majorHAnsi"/>
        </w:rPr>
        <w:t xml:space="preserve">z następującego </w:t>
      </w:r>
      <w:r w:rsidR="00FD3CC5" w:rsidRPr="00F534D5">
        <w:rPr>
          <w:rFonts w:cstheme="majorHAnsi"/>
        </w:rPr>
        <w:t>wzoru:</w:t>
      </w:r>
    </w:p>
    <w:p w14:paraId="20D76596" w14:textId="6009DD93" w:rsidR="00FD3CC5" w:rsidRDefault="00FD3CC5" w:rsidP="00FD3CC5">
      <w:pPr>
        <w:spacing w:after="0"/>
        <w:ind w:left="1118"/>
      </w:pPr>
    </w:p>
    <w:p w14:paraId="34C452A9" w14:textId="47123711" w:rsidR="00FD3CC5" w:rsidRPr="00FD3CC5" w:rsidRDefault="00FD3CC5" w:rsidP="00FD3CC5">
      <w:pPr>
        <w:spacing w:after="0"/>
        <w:ind w:left="1118" w:firstLine="300"/>
      </w:pPr>
      <w:r w:rsidRPr="00FD3CC5">
        <w:rPr>
          <w:rFonts w:cstheme="majorHAnsi"/>
        </w:rPr>
        <w:t xml:space="preserve">gdzie: </w:t>
      </w:r>
      <w:proofErr w:type="spellStart"/>
      <w:r w:rsidRPr="00FD3CC5">
        <w:rPr>
          <w:rFonts w:cstheme="majorHAnsi"/>
        </w:rPr>
        <w:t>Q</w:t>
      </w:r>
      <w:r w:rsidRPr="00037E8C">
        <w:rPr>
          <w:rFonts w:cstheme="majorHAnsi"/>
          <w:vertAlign w:val="subscript"/>
        </w:rPr>
        <w:t>o</w:t>
      </w:r>
      <w:proofErr w:type="spellEnd"/>
      <w:r w:rsidRPr="00FD3CC5">
        <w:rPr>
          <w:rFonts w:cstheme="majorHAnsi"/>
        </w:rPr>
        <w:t xml:space="preserve"> – przepływ obserwowany, </w:t>
      </w:r>
      <w:proofErr w:type="spellStart"/>
      <w:r w:rsidRPr="00FD3CC5">
        <w:rPr>
          <w:rFonts w:cstheme="majorHAnsi"/>
        </w:rPr>
        <w:t>Q</w:t>
      </w:r>
      <w:r w:rsidRPr="00037E8C">
        <w:rPr>
          <w:rFonts w:cstheme="majorHAnsi"/>
          <w:vertAlign w:val="subscript"/>
        </w:rPr>
        <w:t>c</w:t>
      </w:r>
      <w:proofErr w:type="spellEnd"/>
      <w:r w:rsidRPr="00FD3CC5">
        <w:rPr>
          <w:rFonts w:cstheme="majorHAnsi"/>
        </w:rPr>
        <w:t xml:space="preserve"> – przepływ obliczeniowy;</w:t>
      </w:r>
    </w:p>
    <w:p w14:paraId="6AA3DBF5" w14:textId="77777777" w:rsidR="00FD3CC5" w:rsidRDefault="00FD3CC5" w:rsidP="00FD3CC5">
      <w:pPr>
        <w:spacing w:after="0"/>
        <w:ind w:left="1118"/>
      </w:pPr>
    </w:p>
    <w:p w14:paraId="2B3A398C" w14:textId="77777777" w:rsidR="00FD3CC5" w:rsidRPr="004D4D5A" w:rsidRDefault="00FD3CC5" w:rsidP="005A7EF7">
      <w:pPr>
        <w:pStyle w:val="Akapitzlist"/>
        <w:numPr>
          <w:ilvl w:val="0"/>
          <w:numId w:val="145"/>
        </w:numPr>
        <w:spacing w:after="0" w:line="252" w:lineRule="auto"/>
        <w:ind w:left="1418" w:hanging="284"/>
        <w:jc w:val="both"/>
        <w:rPr>
          <w:rFonts w:cstheme="majorHAnsi"/>
        </w:rPr>
      </w:pPr>
      <w:r w:rsidRPr="004D4D5A">
        <w:rPr>
          <w:rFonts w:cstheme="majorHAnsi"/>
        </w:rPr>
        <w:lastRenderedPageBreak/>
        <w:t>Specjalny współczynnik korelacji (</w:t>
      </w:r>
      <w:proofErr w:type="spellStart"/>
      <w:r w:rsidRPr="004D4D5A">
        <w:rPr>
          <w:rFonts w:cstheme="majorHAnsi"/>
        </w:rPr>
        <w:t>Rs</w:t>
      </w:r>
      <w:proofErr w:type="spellEnd"/>
      <w:r w:rsidRPr="004D4D5A">
        <w:rPr>
          <w:rFonts w:cstheme="majorHAnsi"/>
        </w:rPr>
        <w:t>) – dla napełnienia i przepływu Rs≥0,7;</w:t>
      </w:r>
    </w:p>
    <w:p w14:paraId="73BE66C7" w14:textId="77777777" w:rsidR="00FD3CC5" w:rsidRPr="004D4D5A" w:rsidRDefault="00FD3CC5" w:rsidP="004D4D5A">
      <w:pPr>
        <w:spacing w:after="120"/>
        <w:ind w:left="426" w:firstLine="708"/>
        <w:rPr>
          <w:rFonts w:cstheme="majorHAnsi"/>
        </w:rPr>
      </w:pPr>
      <w:r w:rsidRPr="004D4D5A">
        <w:rPr>
          <w:rFonts w:cstheme="majorHAnsi"/>
        </w:rPr>
        <w:t xml:space="preserve">Specjalny współczynnik korelacji należy określić dla </w:t>
      </w:r>
      <w:proofErr w:type="spellStart"/>
      <w:r w:rsidRPr="004D4D5A">
        <w:rPr>
          <w:rFonts w:cstheme="majorHAnsi"/>
        </w:rPr>
        <w:t>napełnień</w:t>
      </w:r>
      <w:proofErr w:type="spellEnd"/>
      <w:r w:rsidRPr="004D4D5A">
        <w:rPr>
          <w:rFonts w:cstheme="majorHAnsi"/>
        </w:rPr>
        <w:t xml:space="preserve"> z następującego wzoru: </w:t>
      </w:r>
    </w:p>
    <w:p w14:paraId="6A79E5F6" w14:textId="77777777" w:rsidR="00FD3CC5" w:rsidRDefault="00FD3CC5" w:rsidP="00FD3CC5">
      <w:pPr>
        <w:spacing w:after="120"/>
        <w:jc w:val="center"/>
      </w:pPr>
      <w:r>
        <w:rPr>
          <w:rFonts w:asciiTheme="minorHAnsi" w:hAnsiTheme="minorHAnsi" w:cstheme="minorBidi"/>
        </w:rPr>
        <w:object w:dxaOrig="3285" w:dyaOrig="1440" w14:anchorId="0A863F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1in" o:ole="">
            <v:imagedata r:id="rId25" o:title=""/>
          </v:shape>
          <o:OLEObject Type="Embed" ProgID="Equation.3" ShapeID="_x0000_i1025" DrawAspect="Content" ObjectID="_1803120468" r:id="rId26"/>
        </w:object>
      </w:r>
      <w:r>
        <w:t xml:space="preserve"> </w:t>
      </w:r>
    </w:p>
    <w:p w14:paraId="6178105E" w14:textId="77777777" w:rsidR="00FD3CC5" w:rsidRPr="004D4D5A" w:rsidRDefault="00FD3CC5" w:rsidP="00FD3CC5">
      <w:pPr>
        <w:spacing w:after="120"/>
        <w:jc w:val="center"/>
        <w:rPr>
          <w:rFonts w:cstheme="majorHAnsi"/>
        </w:rPr>
      </w:pPr>
      <w:r w:rsidRPr="004D4D5A">
        <w:rPr>
          <w:rFonts w:cstheme="majorHAnsi"/>
        </w:rPr>
        <w:t>gdzie: h</w:t>
      </w:r>
      <w:r w:rsidRPr="00037E8C">
        <w:rPr>
          <w:rFonts w:cstheme="majorHAnsi"/>
          <w:vertAlign w:val="subscript"/>
        </w:rPr>
        <w:t>o</w:t>
      </w:r>
      <w:r w:rsidRPr="004D4D5A">
        <w:rPr>
          <w:rFonts w:cstheme="majorHAnsi"/>
        </w:rPr>
        <w:t xml:space="preserve"> – napełnienie obserwowane, </w:t>
      </w:r>
      <w:proofErr w:type="spellStart"/>
      <w:r w:rsidRPr="004D4D5A">
        <w:rPr>
          <w:rFonts w:cstheme="majorHAnsi"/>
        </w:rPr>
        <w:t>h</w:t>
      </w:r>
      <w:r w:rsidRPr="00037E8C">
        <w:rPr>
          <w:rFonts w:cstheme="majorHAnsi"/>
          <w:vertAlign w:val="subscript"/>
        </w:rPr>
        <w:t>c</w:t>
      </w:r>
      <w:proofErr w:type="spellEnd"/>
      <w:r w:rsidRPr="004D4D5A">
        <w:rPr>
          <w:rFonts w:cstheme="majorHAnsi"/>
        </w:rPr>
        <w:t xml:space="preserve"> – napełnienie obliczeniowe:</w:t>
      </w:r>
    </w:p>
    <w:p w14:paraId="5618C59B" w14:textId="77777777" w:rsidR="00FD3CC5" w:rsidRPr="004D4D5A" w:rsidRDefault="00FD3CC5" w:rsidP="0002477B">
      <w:pPr>
        <w:spacing w:after="120"/>
        <w:ind w:left="1134"/>
        <w:rPr>
          <w:rFonts w:cstheme="majorHAnsi"/>
        </w:rPr>
      </w:pPr>
      <w:r w:rsidRPr="004D4D5A">
        <w:rPr>
          <w:rFonts w:cstheme="majorHAnsi"/>
        </w:rPr>
        <w:t>Specjalny współczynnik korelacji należy określić dla przepływów z następującego wzoru:</w:t>
      </w:r>
    </w:p>
    <w:p w14:paraId="0F61B4E3" w14:textId="77777777" w:rsidR="00FD3CC5" w:rsidRDefault="00FD3CC5" w:rsidP="00FD3CC5">
      <w:pPr>
        <w:spacing w:after="120"/>
        <w:jc w:val="center"/>
      </w:pPr>
      <w:r>
        <w:rPr>
          <w:rFonts w:asciiTheme="minorHAnsi" w:hAnsiTheme="minorHAnsi" w:cstheme="minorBidi"/>
        </w:rPr>
        <w:object w:dxaOrig="3375" w:dyaOrig="1440" w14:anchorId="5B2E89FA">
          <v:shape id="_x0000_i1026" type="#_x0000_t75" style="width:168.75pt;height:1in" o:ole="">
            <v:imagedata r:id="rId27" o:title=""/>
          </v:shape>
          <o:OLEObject Type="Embed" ProgID="Equation.3" ShapeID="_x0000_i1026" DrawAspect="Content" ObjectID="_1803120469" r:id="rId28"/>
        </w:object>
      </w:r>
      <w:r>
        <w:t xml:space="preserve"> </w:t>
      </w:r>
    </w:p>
    <w:p w14:paraId="32651952" w14:textId="77777777" w:rsidR="00FD3CC5" w:rsidRPr="0002477B" w:rsidRDefault="00FD3CC5" w:rsidP="0002477B">
      <w:pPr>
        <w:spacing w:after="120"/>
        <w:ind w:firstLine="1560"/>
        <w:rPr>
          <w:rFonts w:cstheme="majorHAnsi"/>
        </w:rPr>
      </w:pPr>
      <w:proofErr w:type="spellStart"/>
      <w:r w:rsidRPr="0002477B">
        <w:rPr>
          <w:rFonts w:cstheme="majorHAnsi"/>
        </w:rPr>
        <w:t>Q</w:t>
      </w:r>
      <w:r w:rsidRPr="0002477B">
        <w:rPr>
          <w:rFonts w:cstheme="majorHAnsi"/>
          <w:vertAlign w:val="subscript"/>
        </w:rPr>
        <w:t>o</w:t>
      </w:r>
      <w:proofErr w:type="spellEnd"/>
      <w:r w:rsidRPr="0002477B">
        <w:rPr>
          <w:rFonts w:cstheme="majorHAnsi"/>
        </w:rPr>
        <w:t xml:space="preserve"> – przepływ obserwowany, </w:t>
      </w:r>
      <w:proofErr w:type="spellStart"/>
      <w:r w:rsidRPr="0002477B">
        <w:rPr>
          <w:rFonts w:cstheme="majorHAnsi"/>
        </w:rPr>
        <w:t>Q</w:t>
      </w:r>
      <w:r w:rsidRPr="0002477B">
        <w:rPr>
          <w:rFonts w:cstheme="majorHAnsi"/>
          <w:vertAlign w:val="subscript"/>
        </w:rPr>
        <w:t>c</w:t>
      </w:r>
      <w:proofErr w:type="spellEnd"/>
      <w:r w:rsidRPr="0002477B">
        <w:rPr>
          <w:rFonts w:cstheme="majorHAnsi"/>
        </w:rPr>
        <w:t xml:space="preserve"> – przepływ obliczeniowy</w:t>
      </w:r>
    </w:p>
    <w:p w14:paraId="6B8922BF" w14:textId="77777777" w:rsidR="00FD3CC5" w:rsidRDefault="00FD3CC5" w:rsidP="00FD3CC5">
      <w:pPr>
        <w:spacing w:after="0"/>
      </w:pPr>
    </w:p>
    <w:p w14:paraId="0706EFED" w14:textId="77777777" w:rsidR="00FD3CC5" w:rsidRPr="00EC5B26" w:rsidRDefault="00FD3CC5" w:rsidP="00BB16D0">
      <w:pPr>
        <w:pStyle w:val="Akapitzlist"/>
        <w:numPr>
          <w:ilvl w:val="0"/>
          <w:numId w:val="145"/>
        </w:numPr>
        <w:spacing w:after="0" w:line="252" w:lineRule="auto"/>
        <w:ind w:left="1418" w:hanging="284"/>
        <w:jc w:val="both"/>
        <w:rPr>
          <w:rFonts w:cstheme="majorHAnsi"/>
        </w:rPr>
      </w:pPr>
      <w:r w:rsidRPr="00EC5B26">
        <w:rPr>
          <w:rFonts w:cstheme="majorHAnsi"/>
        </w:rPr>
        <w:t>Całkowity błąd kwadratowy (CBK) – dla napełnienia i przepływu CBK&lt;6;</w:t>
      </w:r>
    </w:p>
    <w:p w14:paraId="302F185D" w14:textId="77777777" w:rsidR="00FD3CC5" w:rsidRPr="00EC5B26" w:rsidRDefault="00FD3CC5" w:rsidP="00EC5B26">
      <w:pPr>
        <w:spacing w:after="120"/>
        <w:ind w:firstLine="1134"/>
        <w:rPr>
          <w:rFonts w:cstheme="majorHAnsi"/>
        </w:rPr>
      </w:pPr>
      <w:r w:rsidRPr="00EC5B26">
        <w:rPr>
          <w:rFonts w:cstheme="majorHAnsi"/>
        </w:rPr>
        <w:t>Całkowity błąd kwadratowy należy określić dla napełnienia z następującego wzoru:</w:t>
      </w:r>
    </w:p>
    <w:p w14:paraId="19C66348" w14:textId="77777777" w:rsidR="00FD3CC5" w:rsidRDefault="00FD3CC5" w:rsidP="00EC5B26">
      <w:pPr>
        <w:spacing w:after="120"/>
        <w:ind w:hanging="284"/>
        <w:jc w:val="center"/>
      </w:pPr>
      <w:r>
        <w:rPr>
          <w:rFonts w:asciiTheme="minorHAnsi" w:hAnsiTheme="minorHAnsi" w:cstheme="minorBidi"/>
        </w:rPr>
        <w:object w:dxaOrig="3450" w:dyaOrig="1440" w14:anchorId="23702000">
          <v:shape id="_x0000_i1027" type="#_x0000_t75" style="width:172.5pt;height:1in" o:ole="">
            <v:imagedata r:id="rId29" o:title=""/>
          </v:shape>
          <o:OLEObject Type="Embed" ProgID="Equation.3" ShapeID="_x0000_i1027" DrawAspect="Content" ObjectID="_1803120470" r:id="rId30"/>
        </w:object>
      </w:r>
      <w:r>
        <w:t xml:space="preserve"> </w:t>
      </w:r>
    </w:p>
    <w:p w14:paraId="6ADB7D2C" w14:textId="77777777" w:rsidR="00FD3CC5" w:rsidRPr="00EC5B26" w:rsidRDefault="00FD3CC5" w:rsidP="00EC5B26">
      <w:pPr>
        <w:spacing w:after="120"/>
        <w:ind w:firstLine="1560"/>
        <w:rPr>
          <w:rFonts w:cstheme="majorHAnsi"/>
        </w:rPr>
      </w:pPr>
      <w:r w:rsidRPr="00EC5B26">
        <w:rPr>
          <w:rFonts w:cstheme="majorHAnsi"/>
        </w:rPr>
        <w:t>gdzie: h</w:t>
      </w:r>
      <w:r w:rsidRPr="00EC5B26">
        <w:rPr>
          <w:rFonts w:cstheme="majorHAnsi"/>
          <w:vertAlign w:val="subscript"/>
        </w:rPr>
        <w:t>o</w:t>
      </w:r>
      <w:r w:rsidRPr="00EC5B26">
        <w:rPr>
          <w:rFonts w:cstheme="majorHAnsi"/>
        </w:rPr>
        <w:t xml:space="preserve"> – stan obserwowany, </w:t>
      </w:r>
      <w:proofErr w:type="spellStart"/>
      <w:r w:rsidRPr="00EC5B26">
        <w:rPr>
          <w:rFonts w:cstheme="majorHAnsi"/>
        </w:rPr>
        <w:t>h</w:t>
      </w:r>
      <w:r w:rsidRPr="00EC5B26">
        <w:rPr>
          <w:rFonts w:cstheme="majorHAnsi"/>
          <w:vertAlign w:val="subscript"/>
        </w:rPr>
        <w:t>c</w:t>
      </w:r>
      <w:proofErr w:type="spellEnd"/>
      <w:r w:rsidRPr="00EC5B26">
        <w:rPr>
          <w:rFonts w:cstheme="majorHAnsi"/>
        </w:rPr>
        <w:t xml:space="preserve"> – stan o obliczeniowy;</w:t>
      </w:r>
    </w:p>
    <w:p w14:paraId="015DEDC9" w14:textId="77777777" w:rsidR="00FD3CC5" w:rsidRPr="00EC5B26" w:rsidRDefault="00FD3CC5" w:rsidP="00EC5B26">
      <w:pPr>
        <w:spacing w:after="120"/>
        <w:ind w:firstLine="1134"/>
        <w:rPr>
          <w:rFonts w:cstheme="majorHAnsi"/>
        </w:rPr>
      </w:pPr>
      <w:r w:rsidRPr="00EC5B26">
        <w:rPr>
          <w:rFonts w:cstheme="majorHAnsi"/>
        </w:rPr>
        <w:t xml:space="preserve">Całkowity błąd kwadratowy należy określić dla przepływów z następującego wzoru: </w:t>
      </w:r>
    </w:p>
    <w:p w14:paraId="0B77E19C" w14:textId="77777777" w:rsidR="00FD3CC5" w:rsidRDefault="00FD3CC5" w:rsidP="00FD3CC5">
      <w:pPr>
        <w:spacing w:after="0"/>
        <w:jc w:val="center"/>
      </w:pPr>
      <w:r>
        <w:rPr>
          <w:rFonts w:asciiTheme="minorHAnsi" w:hAnsiTheme="minorHAnsi" w:cstheme="minorBidi"/>
        </w:rPr>
        <w:object w:dxaOrig="3450" w:dyaOrig="1440" w14:anchorId="1F887439">
          <v:shape id="_x0000_i1028" type="#_x0000_t75" style="width:172.5pt;height:1in" o:ole="">
            <v:imagedata r:id="rId31" o:title=""/>
          </v:shape>
          <o:OLEObject Type="Embed" ProgID="Equation.3" ShapeID="_x0000_i1028" DrawAspect="Content" ObjectID="_1803120471" r:id="rId32"/>
        </w:object>
      </w:r>
    </w:p>
    <w:p w14:paraId="1116C9E2" w14:textId="77777777" w:rsidR="00FD3CC5" w:rsidRPr="00EC5B26" w:rsidRDefault="00FD3CC5" w:rsidP="00EC5B26">
      <w:pPr>
        <w:spacing w:after="0"/>
        <w:ind w:firstLine="1560"/>
        <w:rPr>
          <w:rFonts w:cstheme="majorHAnsi"/>
        </w:rPr>
      </w:pPr>
      <w:r w:rsidRPr="00EC5B26">
        <w:rPr>
          <w:rFonts w:cstheme="majorHAnsi"/>
        </w:rPr>
        <w:t xml:space="preserve">gdzie: </w:t>
      </w:r>
      <w:proofErr w:type="spellStart"/>
      <w:r w:rsidRPr="00EC5B26">
        <w:rPr>
          <w:rFonts w:cstheme="majorHAnsi"/>
        </w:rPr>
        <w:t>Q</w:t>
      </w:r>
      <w:r w:rsidRPr="00EC5B26">
        <w:rPr>
          <w:rFonts w:cstheme="majorHAnsi"/>
          <w:vertAlign w:val="subscript"/>
        </w:rPr>
        <w:t>o</w:t>
      </w:r>
      <w:proofErr w:type="spellEnd"/>
      <w:r w:rsidRPr="00EC5B26">
        <w:rPr>
          <w:rFonts w:cstheme="majorHAnsi"/>
        </w:rPr>
        <w:t xml:space="preserve"> – przepływ obserwowany, </w:t>
      </w:r>
      <w:proofErr w:type="spellStart"/>
      <w:r w:rsidRPr="00EC5B26">
        <w:rPr>
          <w:rFonts w:cstheme="majorHAnsi"/>
        </w:rPr>
        <w:t>Q</w:t>
      </w:r>
      <w:r w:rsidRPr="00EC5B26">
        <w:rPr>
          <w:rFonts w:cstheme="majorHAnsi"/>
          <w:vertAlign w:val="subscript"/>
        </w:rPr>
        <w:t>c</w:t>
      </w:r>
      <w:proofErr w:type="spellEnd"/>
      <w:r w:rsidRPr="00EC5B26">
        <w:rPr>
          <w:rFonts w:cstheme="majorHAnsi"/>
        </w:rPr>
        <w:t xml:space="preserve"> – przepływ obliczeniowy;</w:t>
      </w:r>
    </w:p>
    <w:p w14:paraId="324BA886" w14:textId="77777777" w:rsidR="00FD3CC5" w:rsidRDefault="00FD3CC5" w:rsidP="00FD3CC5">
      <w:pPr>
        <w:spacing w:after="0"/>
      </w:pPr>
    </w:p>
    <w:p w14:paraId="1B8CEE77" w14:textId="795E7A25" w:rsidR="00FD3CC5" w:rsidRPr="00EC5B26" w:rsidRDefault="00FD3CC5" w:rsidP="00BB16D0">
      <w:pPr>
        <w:pStyle w:val="Akapitzlist"/>
        <w:numPr>
          <w:ilvl w:val="0"/>
          <w:numId w:val="145"/>
        </w:numPr>
        <w:spacing w:after="0" w:line="252" w:lineRule="auto"/>
        <w:ind w:left="1418" w:hanging="284"/>
        <w:jc w:val="both"/>
        <w:rPr>
          <w:rFonts w:cstheme="majorHAnsi"/>
        </w:rPr>
      </w:pPr>
      <w:r w:rsidRPr="00EC5B26">
        <w:rPr>
          <w:rFonts w:cstheme="majorHAnsi"/>
        </w:rPr>
        <w:t>Błąd stanu kulminacji</w:t>
      </w:r>
      <w:r w:rsidR="00D72B7D">
        <w:rPr>
          <w:rFonts w:cstheme="majorHAnsi"/>
        </w:rPr>
        <w:t xml:space="preserve"> </w:t>
      </w:r>
      <w:r w:rsidR="007C0D96">
        <w:rPr>
          <w:rFonts w:cstheme="majorHAnsi"/>
        </w:rPr>
        <w:t>(</w:t>
      </w:r>
      <w:proofErr w:type="spellStart"/>
      <w:r w:rsidRPr="00EC5B26">
        <w:rPr>
          <w:rFonts w:cstheme="majorHAnsi"/>
        </w:rPr>
        <w:t>ΔHmax</w:t>
      </w:r>
      <w:proofErr w:type="spellEnd"/>
      <w:r w:rsidR="007C0D96">
        <w:rPr>
          <w:rFonts w:cstheme="majorHAnsi"/>
        </w:rPr>
        <w:t>)</w:t>
      </w:r>
      <w:r w:rsidRPr="00EC5B26">
        <w:rPr>
          <w:rFonts w:cstheme="majorHAnsi"/>
        </w:rPr>
        <w:t xml:space="preserve"> &lt;10 cm ;</w:t>
      </w:r>
    </w:p>
    <w:p w14:paraId="0B4A4E80" w14:textId="5FD6E648" w:rsidR="00AE3AA2" w:rsidRPr="007C0D96" w:rsidRDefault="00FD3CC5" w:rsidP="00BB16D0">
      <w:pPr>
        <w:pStyle w:val="Akapitzlist"/>
        <w:numPr>
          <w:ilvl w:val="0"/>
          <w:numId w:val="146"/>
        </w:numPr>
        <w:spacing w:after="120" w:line="252" w:lineRule="auto"/>
        <w:ind w:left="1418" w:hanging="284"/>
        <w:contextualSpacing w:val="0"/>
        <w:jc w:val="both"/>
        <w:rPr>
          <w:rFonts w:cstheme="majorHAnsi"/>
        </w:rPr>
      </w:pPr>
      <w:r w:rsidRPr="00EC5B26">
        <w:rPr>
          <w:rFonts w:cstheme="majorHAnsi"/>
        </w:rPr>
        <w:t>Błąd przepływu kulminacyjnego</w:t>
      </w:r>
      <w:r w:rsidR="00B02600">
        <w:rPr>
          <w:rFonts w:cstheme="majorHAnsi"/>
        </w:rPr>
        <w:t xml:space="preserve"> (</w:t>
      </w:r>
      <w:proofErr w:type="spellStart"/>
      <w:r w:rsidRPr="00EC5B26">
        <w:rPr>
          <w:rFonts w:cstheme="majorHAnsi"/>
        </w:rPr>
        <w:t>ΔQmax</w:t>
      </w:r>
      <w:proofErr w:type="spellEnd"/>
      <w:r w:rsidR="00B02600">
        <w:rPr>
          <w:rFonts w:cstheme="majorHAnsi"/>
        </w:rPr>
        <w:t xml:space="preserve">) </w:t>
      </w:r>
      <w:r w:rsidRPr="00EC5B26">
        <w:rPr>
          <w:rFonts w:cstheme="majorHAnsi"/>
        </w:rPr>
        <w:t>&lt;10%.</w:t>
      </w:r>
    </w:p>
    <w:p w14:paraId="3C435AAC" w14:textId="2C4C06CF" w:rsidR="00A50A79" w:rsidRPr="00A50A79" w:rsidRDefault="00A50A79" w:rsidP="00F534D5">
      <w:pPr>
        <w:numPr>
          <w:ilvl w:val="0"/>
          <w:numId w:val="105"/>
        </w:numPr>
        <w:spacing w:after="120" w:line="252" w:lineRule="auto"/>
        <w:jc w:val="both"/>
        <w:rPr>
          <w:rFonts w:cstheme="majorBidi"/>
        </w:rPr>
      </w:pPr>
      <w:r w:rsidRPr="204FEDAC">
        <w:rPr>
          <w:rFonts w:cstheme="majorBidi"/>
        </w:rPr>
        <w:t xml:space="preserve">W procesie </w:t>
      </w:r>
      <w:r w:rsidR="00713E92" w:rsidRPr="204FEDAC">
        <w:rPr>
          <w:rFonts w:cstheme="majorBidi"/>
        </w:rPr>
        <w:t xml:space="preserve">Walidacji </w:t>
      </w:r>
      <w:r w:rsidRPr="204FEDAC">
        <w:rPr>
          <w:rFonts w:cstheme="majorBidi"/>
        </w:rPr>
        <w:t xml:space="preserve">należy wykorzystać wyniki dla jednego okresu bezdeszczowego oraz jednego okresu deszczowego, z założeniem, że będą to okresy inne niż użyte przy </w:t>
      </w:r>
      <w:r w:rsidR="00BF4DB0">
        <w:rPr>
          <w:rFonts w:cstheme="majorBidi"/>
        </w:rPr>
        <w:t>K</w:t>
      </w:r>
      <w:r w:rsidRPr="204FEDAC">
        <w:rPr>
          <w:rFonts w:cstheme="majorBidi"/>
        </w:rPr>
        <w:t xml:space="preserve">alibracji. </w:t>
      </w:r>
      <w:r w:rsidR="00DC6244" w:rsidRPr="204FEDAC">
        <w:rPr>
          <w:rFonts w:cstheme="majorBidi"/>
        </w:rPr>
        <w:t>Miary dopasowania modelu symulacyjnego (wymienione w pkt</w:t>
      </w:r>
      <w:r w:rsidR="00DC6244">
        <w:rPr>
          <w:rFonts w:cstheme="majorBidi"/>
        </w:rPr>
        <w:t>.</w:t>
      </w:r>
      <w:r w:rsidR="00DC6244" w:rsidRPr="204FEDAC">
        <w:rPr>
          <w:rFonts w:cstheme="majorBidi"/>
        </w:rPr>
        <w:t xml:space="preserve"> </w:t>
      </w:r>
      <w:r w:rsidR="00DC6244">
        <w:rPr>
          <w:rFonts w:cstheme="majorBidi"/>
        </w:rPr>
        <w:t>11</w:t>
      </w:r>
      <w:r w:rsidR="00DC6244" w:rsidRPr="204FEDAC">
        <w:rPr>
          <w:rFonts w:cstheme="majorBidi"/>
        </w:rPr>
        <w:t xml:space="preserve">) są tożsame z użytymi przy </w:t>
      </w:r>
      <w:r w:rsidR="00DC6244">
        <w:rPr>
          <w:rFonts w:cstheme="majorBidi"/>
        </w:rPr>
        <w:t>K</w:t>
      </w:r>
      <w:r w:rsidR="00DC6244" w:rsidRPr="204FEDAC">
        <w:rPr>
          <w:rFonts w:cstheme="majorBidi"/>
        </w:rPr>
        <w:t>alibracji.</w:t>
      </w:r>
    </w:p>
    <w:p w14:paraId="7EFA425C" w14:textId="12332501" w:rsidR="00A50A79" w:rsidRPr="00A50A79" w:rsidRDefault="00A50A79" w:rsidP="00F534D5">
      <w:pPr>
        <w:numPr>
          <w:ilvl w:val="0"/>
          <w:numId w:val="105"/>
        </w:numPr>
        <w:spacing w:after="120" w:line="252" w:lineRule="auto"/>
        <w:jc w:val="both"/>
        <w:rPr>
          <w:rFonts w:cstheme="majorBidi"/>
        </w:rPr>
      </w:pPr>
      <w:r w:rsidRPr="48B84556">
        <w:rPr>
          <w:rFonts w:cstheme="majorBidi"/>
        </w:rPr>
        <w:t xml:space="preserve">Do </w:t>
      </w:r>
      <w:r w:rsidR="00713E92" w:rsidRPr="48B84556">
        <w:rPr>
          <w:rFonts w:cstheme="majorBidi"/>
        </w:rPr>
        <w:t>K</w:t>
      </w:r>
      <w:r w:rsidRPr="48B84556">
        <w:rPr>
          <w:rFonts w:cstheme="majorBidi"/>
        </w:rPr>
        <w:t xml:space="preserve">alibracji </w:t>
      </w:r>
      <w:r w:rsidR="009F33FA" w:rsidRPr="48B84556">
        <w:rPr>
          <w:rFonts w:cstheme="majorBidi"/>
        </w:rPr>
        <w:t xml:space="preserve">i </w:t>
      </w:r>
      <w:r w:rsidR="00C00415" w:rsidRPr="48B84556">
        <w:rPr>
          <w:rFonts w:cstheme="majorBidi"/>
        </w:rPr>
        <w:t>W</w:t>
      </w:r>
      <w:r w:rsidR="009F33FA" w:rsidRPr="48B84556">
        <w:rPr>
          <w:rFonts w:cstheme="majorBidi"/>
        </w:rPr>
        <w:t>alidacji</w:t>
      </w:r>
      <w:r w:rsidRPr="48B84556">
        <w:rPr>
          <w:rFonts w:cstheme="majorBidi"/>
        </w:rPr>
        <w:t xml:space="preserve"> </w:t>
      </w:r>
      <w:r w:rsidR="00713E92" w:rsidRPr="48B84556">
        <w:rPr>
          <w:rFonts w:cstheme="majorBidi"/>
        </w:rPr>
        <w:t>modelu</w:t>
      </w:r>
      <w:r w:rsidRPr="48B84556">
        <w:rPr>
          <w:rFonts w:cstheme="majorBidi"/>
        </w:rPr>
        <w:t xml:space="preserve"> należy wykorzystać dane opadowe pochodzące z </w:t>
      </w:r>
      <w:r w:rsidR="003268A7" w:rsidRPr="48B84556">
        <w:rPr>
          <w:rFonts w:cstheme="majorBidi"/>
        </w:rPr>
        <w:t>deszczomierza wagowego</w:t>
      </w:r>
      <w:r w:rsidR="005C5693" w:rsidRPr="48B84556">
        <w:rPr>
          <w:rFonts w:cstheme="majorBidi"/>
        </w:rPr>
        <w:t>,</w:t>
      </w:r>
      <w:r w:rsidR="008221EA" w:rsidRPr="48B84556">
        <w:rPr>
          <w:rFonts w:cstheme="majorBidi"/>
        </w:rPr>
        <w:t xml:space="preserve"> </w:t>
      </w:r>
      <w:r w:rsidR="005C5693" w:rsidRPr="48B84556">
        <w:rPr>
          <w:rFonts w:cstheme="majorBidi"/>
        </w:rPr>
        <w:t>będącego w posiadaniu Zamawiającego, zlokalizowanego w zlewni rz</w:t>
      </w:r>
      <w:r w:rsidR="2C5F3DE9" w:rsidRPr="48B84556">
        <w:rPr>
          <w:rFonts w:cstheme="majorBidi"/>
        </w:rPr>
        <w:t>.</w:t>
      </w:r>
      <w:r w:rsidR="01A39582" w:rsidRPr="48B84556">
        <w:rPr>
          <w:rFonts w:cstheme="majorBidi"/>
        </w:rPr>
        <w:t xml:space="preserve"> </w:t>
      </w:r>
      <w:proofErr w:type="spellStart"/>
      <w:r w:rsidR="001303E3" w:rsidRPr="48B84556">
        <w:rPr>
          <w:rFonts w:cstheme="majorBidi"/>
        </w:rPr>
        <w:t>B</w:t>
      </w:r>
      <w:r w:rsidR="00DD0301">
        <w:rPr>
          <w:rFonts w:cstheme="majorBidi"/>
        </w:rPr>
        <w:t>ro</w:t>
      </w:r>
      <w:r w:rsidR="001303E3" w:rsidRPr="48B84556">
        <w:rPr>
          <w:rFonts w:cstheme="majorBidi"/>
        </w:rPr>
        <w:t>chówka</w:t>
      </w:r>
      <w:proofErr w:type="spellEnd"/>
      <w:r w:rsidR="01A39582" w:rsidRPr="48B84556">
        <w:rPr>
          <w:rFonts w:cstheme="majorBidi"/>
        </w:rPr>
        <w:t>.</w:t>
      </w:r>
      <w:r w:rsidR="005C5693" w:rsidRPr="48B84556">
        <w:rPr>
          <w:rFonts w:cstheme="majorBidi"/>
        </w:rPr>
        <w:t xml:space="preserve"> </w:t>
      </w:r>
      <w:r w:rsidR="005C5693" w:rsidRPr="00442B10">
        <w:rPr>
          <w:rFonts w:cstheme="majorBidi"/>
        </w:rPr>
        <w:t>Zamawiający udostępni Wykonawcy dane pomiarowe</w:t>
      </w:r>
      <w:r w:rsidR="00706869">
        <w:rPr>
          <w:rFonts w:cstheme="majorBidi"/>
        </w:rPr>
        <w:t xml:space="preserve"> z deszczomierza</w:t>
      </w:r>
      <w:r w:rsidR="005C5693" w:rsidRPr="00442B10">
        <w:rPr>
          <w:rFonts w:cstheme="majorBidi"/>
        </w:rPr>
        <w:t>, na czas prowadzenia kampanii pomiarowej</w:t>
      </w:r>
      <w:r w:rsidR="00706869">
        <w:rPr>
          <w:rFonts w:cstheme="majorBidi"/>
        </w:rPr>
        <w:t>.</w:t>
      </w:r>
    </w:p>
    <w:p w14:paraId="61D0C75E" w14:textId="689DC558" w:rsidR="00A50A79" w:rsidRPr="00A50A79" w:rsidRDefault="00A50A79" w:rsidP="00F534D5">
      <w:pPr>
        <w:numPr>
          <w:ilvl w:val="0"/>
          <w:numId w:val="105"/>
        </w:numPr>
        <w:spacing w:after="120" w:line="252" w:lineRule="auto"/>
        <w:jc w:val="both"/>
        <w:rPr>
          <w:rFonts w:cstheme="majorHAnsi"/>
        </w:rPr>
      </w:pPr>
      <w:r w:rsidRPr="00A50A79">
        <w:rPr>
          <w:rFonts w:cstheme="majorHAnsi"/>
        </w:rPr>
        <w:lastRenderedPageBreak/>
        <w:t xml:space="preserve">Wszelkie obliczenia statystyczne oraz założenia do procesu </w:t>
      </w:r>
      <w:r w:rsidR="00305436">
        <w:rPr>
          <w:rFonts w:cstheme="majorHAnsi"/>
        </w:rPr>
        <w:t>K</w:t>
      </w:r>
      <w:r w:rsidRPr="00A50A79">
        <w:rPr>
          <w:rFonts w:cstheme="majorHAnsi"/>
        </w:rPr>
        <w:t xml:space="preserve">alibracji i </w:t>
      </w:r>
      <w:r w:rsidR="00305436">
        <w:rPr>
          <w:rFonts w:cstheme="majorHAnsi"/>
        </w:rPr>
        <w:t>W</w:t>
      </w:r>
      <w:r w:rsidRPr="00A50A79">
        <w:rPr>
          <w:rFonts w:cstheme="majorHAnsi"/>
        </w:rPr>
        <w:t xml:space="preserve">alidacji powinny zostać zebrane i szczegółowo opisane w Raporcie z </w:t>
      </w:r>
      <w:r w:rsidR="000F05B5">
        <w:rPr>
          <w:rFonts w:cstheme="majorHAnsi"/>
        </w:rPr>
        <w:t>K</w:t>
      </w:r>
      <w:r w:rsidRPr="00A50A79">
        <w:rPr>
          <w:rFonts w:cstheme="majorHAnsi"/>
        </w:rPr>
        <w:t xml:space="preserve">alibracji i </w:t>
      </w:r>
      <w:r w:rsidR="00C213AD">
        <w:rPr>
          <w:rFonts w:cstheme="majorHAnsi"/>
        </w:rPr>
        <w:t xml:space="preserve"> Walidacji</w:t>
      </w:r>
      <w:r w:rsidRPr="00A50A79">
        <w:rPr>
          <w:rFonts w:cstheme="majorHAnsi"/>
        </w:rPr>
        <w:t xml:space="preserve"> modelu hydrologicznego i</w:t>
      </w:r>
      <w:r w:rsidR="002C2464">
        <w:rPr>
          <w:rFonts w:cstheme="majorHAnsi"/>
        </w:rPr>
        <w:t> </w:t>
      </w:r>
      <w:r w:rsidRPr="00A50A79">
        <w:rPr>
          <w:rFonts w:cstheme="majorHAnsi"/>
        </w:rPr>
        <w:t xml:space="preserve">hydraulicznego w wariancie „0” (stan obecny), który po zatwierdzeniu przez Zamawiającego stanie się bazą dla dalszego modelowania w ramach analizy wielowariantowej. </w:t>
      </w:r>
    </w:p>
    <w:p w14:paraId="217D5C68" w14:textId="5CB0A514" w:rsidR="00A50A79" w:rsidRPr="00A50A79" w:rsidRDefault="00A50A79" w:rsidP="00F534D5">
      <w:pPr>
        <w:numPr>
          <w:ilvl w:val="0"/>
          <w:numId w:val="105"/>
        </w:numPr>
        <w:spacing w:after="120" w:line="252" w:lineRule="auto"/>
        <w:jc w:val="both"/>
        <w:rPr>
          <w:rFonts w:cstheme="majorHAnsi"/>
        </w:rPr>
      </w:pPr>
      <w:r w:rsidRPr="00A50A79">
        <w:rPr>
          <w:rFonts w:cstheme="majorHAnsi"/>
        </w:rPr>
        <w:t>Wykonawca zobowiązany jest zapewnić Zamawiającemu dostęp do</w:t>
      </w:r>
      <w:r w:rsidR="00C2727F">
        <w:rPr>
          <w:rFonts w:cstheme="majorHAnsi"/>
        </w:rPr>
        <w:t xml:space="preserve"> bieżących</w:t>
      </w:r>
      <w:r w:rsidRPr="00A50A79">
        <w:rPr>
          <w:rFonts w:cstheme="majorHAnsi"/>
        </w:rPr>
        <w:t xml:space="preserve"> danych pomiarowych</w:t>
      </w:r>
      <w:r w:rsidR="00CA6A70">
        <w:rPr>
          <w:rFonts w:cstheme="majorHAnsi"/>
        </w:rPr>
        <w:t xml:space="preserve"> </w:t>
      </w:r>
      <w:r w:rsidR="00CA6A70" w:rsidRPr="00CA6A70">
        <w:rPr>
          <w:rFonts w:cstheme="majorHAnsi"/>
        </w:rPr>
        <w:t xml:space="preserve">z urządzeń stałego monitorowania przepływu. Dane z urządzeń powinny być przesyłane minimum 1 raz na dobę. Po zakończeniu kampanii pomiarowej </w:t>
      </w:r>
      <w:r w:rsidR="00E764AD">
        <w:rPr>
          <w:rFonts w:cstheme="majorHAnsi"/>
        </w:rPr>
        <w:t xml:space="preserve">Wykonawca </w:t>
      </w:r>
      <w:r w:rsidR="00E764AD" w:rsidRPr="00CA6A70">
        <w:rPr>
          <w:rFonts w:cstheme="majorHAnsi"/>
        </w:rPr>
        <w:t>przeka</w:t>
      </w:r>
      <w:r w:rsidR="00E764AD">
        <w:rPr>
          <w:rFonts w:cstheme="majorHAnsi"/>
        </w:rPr>
        <w:t>że</w:t>
      </w:r>
      <w:r w:rsidR="00E764AD" w:rsidRPr="00CA6A70">
        <w:rPr>
          <w:rFonts w:cstheme="majorHAnsi"/>
        </w:rPr>
        <w:t xml:space="preserve"> </w:t>
      </w:r>
      <w:r w:rsidR="00CA6A70" w:rsidRPr="00CA6A70">
        <w:rPr>
          <w:rFonts w:cstheme="majorHAnsi"/>
        </w:rPr>
        <w:t>całość danych pomiarowych</w:t>
      </w:r>
      <w:r w:rsidR="00E764AD">
        <w:rPr>
          <w:rFonts w:cstheme="majorHAnsi"/>
        </w:rPr>
        <w:t xml:space="preserve"> Zamawiającemu</w:t>
      </w:r>
      <w:r w:rsidR="00CA6A70" w:rsidRPr="00CA6A70">
        <w:rPr>
          <w:rFonts w:cstheme="majorHAnsi"/>
        </w:rPr>
        <w:t>.</w:t>
      </w:r>
    </w:p>
    <w:p w14:paraId="614ED3E7" w14:textId="7A7916AA" w:rsidR="00A50A79" w:rsidRPr="00A50A79" w:rsidRDefault="00A50A79" w:rsidP="00F534D5">
      <w:pPr>
        <w:numPr>
          <w:ilvl w:val="0"/>
          <w:numId w:val="105"/>
        </w:numPr>
        <w:spacing w:after="120" w:line="252" w:lineRule="auto"/>
        <w:jc w:val="both"/>
        <w:rPr>
          <w:rFonts w:cstheme="majorBidi"/>
        </w:rPr>
      </w:pPr>
      <w:r w:rsidRPr="338E2649">
        <w:rPr>
          <w:rFonts w:cstheme="majorBidi"/>
        </w:rPr>
        <w:t>Ponadto</w:t>
      </w:r>
      <w:r w:rsidR="5D05A882" w:rsidRPr="338E2649">
        <w:rPr>
          <w:rFonts w:cstheme="majorBidi"/>
        </w:rPr>
        <w:t>,</w:t>
      </w:r>
      <w:r w:rsidRPr="338E2649">
        <w:rPr>
          <w:rFonts w:cstheme="majorBidi"/>
        </w:rPr>
        <w:t xml:space="preserve"> Zamawiający zastrzega sobie prawo do wnoszenia uwag i nakładania na Wykonawcę konieczności nanoszenia poprawek w stosunku do </w:t>
      </w:r>
      <w:r w:rsidR="00A95C67" w:rsidRPr="338E2649">
        <w:rPr>
          <w:rFonts w:cstheme="majorBidi"/>
        </w:rPr>
        <w:t xml:space="preserve">modelu </w:t>
      </w:r>
      <w:r w:rsidRPr="338E2649">
        <w:rPr>
          <w:rFonts w:cstheme="majorBidi"/>
        </w:rPr>
        <w:t xml:space="preserve">w wariancie „0” po ujawnieniu wad na </w:t>
      </w:r>
      <w:r w:rsidR="00896BA5" w:rsidRPr="338E2649">
        <w:rPr>
          <w:rFonts w:cstheme="majorBidi"/>
        </w:rPr>
        <w:t>każdym</w:t>
      </w:r>
      <w:r w:rsidRPr="338E2649">
        <w:rPr>
          <w:rFonts w:cstheme="majorBidi"/>
        </w:rPr>
        <w:t xml:space="preserve"> etapie realizacji</w:t>
      </w:r>
      <w:r w:rsidR="002B7D54" w:rsidRPr="338E2649">
        <w:rPr>
          <w:rFonts w:cstheme="majorBidi"/>
        </w:rPr>
        <w:t xml:space="preserve"> Zamówienia</w:t>
      </w:r>
      <w:r w:rsidRPr="338E2649">
        <w:rPr>
          <w:rFonts w:cstheme="majorBidi"/>
        </w:rPr>
        <w:t>.</w:t>
      </w:r>
    </w:p>
    <w:p w14:paraId="282421C2" w14:textId="55E76655" w:rsidR="00A50A79" w:rsidRPr="00A50A79" w:rsidRDefault="00A50A79" w:rsidP="00F534D5">
      <w:pPr>
        <w:numPr>
          <w:ilvl w:val="0"/>
          <w:numId w:val="105"/>
        </w:numPr>
        <w:spacing w:after="120" w:line="252" w:lineRule="auto"/>
        <w:jc w:val="both"/>
        <w:rPr>
          <w:rFonts w:cstheme="majorBidi"/>
        </w:rPr>
      </w:pPr>
      <w:r w:rsidRPr="338E2649">
        <w:rPr>
          <w:rFonts w:cstheme="majorBidi"/>
        </w:rPr>
        <w:t xml:space="preserve">Każdorazowo w przypadku, gdy </w:t>
      </w:r>
      <w:r w:rsidR="00892F10" w:rsidRPr="338E2649">
        <w:rPr>
          <w:rFonts w:cstheme="majorBidi"/>
        </w:rPr>
        <w:t>miejsce montażu punktu pomiarowego</w:t>
      </w:r>
      <w:r w:rsidRPr="338E2649">
        <w:rPr>
          <w:rFonts w:cstheme="majorBidi"/>
        </w:rPr>
        <w:t xml:space="preserve"> znajduje się w</w:t>
      </w:r>
      <w:r w:rsidR="00091195">
        <w:rPr>
          <w:rFonts w:cstheme="majorBidi"/>
        </w:rPr>
        <w:t> </w:t>
      </w:r>
      <w:r w:rsidRPr="338E2649">
        <w:rPr>
          <w:rFonts w:cstheme="majorBidi"/>
        </w:rPr>
        <w:t xml:space="preserve">pasie drogowym, Wykonawca przygotuje i uzyska </w:t>
      </w:r>
      <w:r w:rsidR="54612625" w:rsidRPr="338E2649">
        <w:rPr>
          <w:rFonts w:cstheme="majorBidi"/>
        </w:rPr>
        <w:t xml:space="preserve">wszystkie </w:t>
      </w:r>
      <w:r w:rsidRPr="338E2649">
        <w:rPr>
          <w:rFonts w:cstheme="majorBidi"/>
        </w:rPr>
        <w:t>wymagane uzgodnienia</w:t>
      </w:r>
      <w:r w:rsidR="15FD9E67" w:rsidRPr="338E2649">
        <w:rPr>
          <w:rFonts w:cstheme="majorBidi"/>
        </w:rPr>
        <w:t xml:space="preserve"> i</w:t>
      </w:r>
      <w:r w:rsidR="00091195">
        <w:rPr>
          <w:rFonts w:cstheme="majorBidi"/>
        </w:rPr>
        <w:t> </w:t>
      </w:r>
      <w:r w:rsidR="15FD9E67" w:rsidRPr="338E2649">
        <w:rPr>
          <w:rFonts w:cstheme="majorBidi"/>
        </w:rPr>
        <w:t>pozwolenia</w:t>
      </w:r>
      <w:r w:rsidR="00892F10" w:rsidRPr="338E2649">
        <w:rPr>
          <w:rFonts w:cstheme="majorBidi"/>
        </w:rPr>
        <w:t xml:space="preserve">. </w:t>
      </w:r>
    </w:p>
    <w:p w14:paraId="4A1792D4" w14:textId="2FD6698C" w:rsidR="0011412B" w:rsidRPr="00CE7455" w:rsidRDefault="00A50A79" w:rsidP="00F534D5">
      <w:pPr>
        <w:numPr>
          <w:ilvl w:val="0"/>
          <w:numId w:val="105"/>
        </w:numPr>
        <w:spacing w:after="160" w:line="252" w:lineRule="auto"/>
        <w:contextualSpacing/>
        <w:jc w:val="both"/>
        <w:rPr>
          <w:rFonts w:cstheme="majorHAnsi"/>
        </w:rPr>
      </w:pPr>
      <w:r w:rsidRPr="00A50A79">
        <w:rPr>
          <w:rFonts w:cstheme="majorHAnsi"/>
        </w:rPr>
        <w:t xml:space="preserve">Prowadzenie </w:t>
      </w:r>
      <w:r w:rsidR="00A351E4">
        <w:rPr>
          <w:rFonts w:cstheme="majorHAnsi"/>
        </w:rPr>
        <w:t>K</w:t>
      </w:r>
      <w:r w:rsidRPr="00A50A79">
        <w:rPr>
          <w:rFonts w:cstheme="majorHAnsi"/>
        </w:rPr>
        <w:t>ampanii pomiarowej należy prowadzić zgodnie z obowiązującymi przepisami prawa, spełniając wymagania wynikające z Polskich Norm, Norm Branżowych, przepisów BHP i</w:t>
      </w:r>
      <w:r w:rsidR="008D2F09">
        <w:rPr>
          <w:rFonts w:cstheme="majorHAnsi"/>
        </w:rPr>
        <w:t> </w:t>
      </w:r>
      <w:r w:rsidRPr="00A50A79">
        <w:rPr>
          <w:rFonts w:cstheme="majorHAnsi"/>
        </w:rPr>
        <w:t xml:space="preserve">ppoż. oraz stosując się do wskazań Zamawiającego. </w:t>
      </w:r>
    </w:p>
    <w:p w14:paraId="5FB02210" w14:textId="7463DF51" w:rsidR="006A4F7E" w:rsidRDefault="006A4F7E" w:rsidP="00091195">
      <w:pPr>
        <w:pStyle w:val="Nagwek3"/>
        <w:spacing w:before="0" w:after="120"/>
        <w:ind w:left="425" w:hanging="425"/>
        <w:jc w:val="both"/>
        <w:rPr>
          <w:color w:val="auto"/>
        </w:rPr>
      </w:pPr>
      <w:bookmarkStart w:id="52" w:name="_Toc173483399"/>
      <w:r w:rsidRPr="00415219">
        <w:rPr>
          <w:color w:val="auto"/>
        </w:rPr>
        <w:t xml:space="preserve">Oddanie finalnego modelu hydraulicznego </w:t>
      </w:r>
      <w:r w:rsidR="00983BFE">
        <w:rPr>
          <w:color w:val="auto"/>
        </w:rPr>
        <w:t>S</w:t>
      </w:r>
      <w:r w:rsidRPr="00415219">
        <w:rPr>
          <w:color w:val="auto"/>
        </w:rPr>
        <w:t>ystemu kanalizacji deszczowej i ciek</w:t>
      </w:r>
      <w:r w:rsidR="003378C9">
        <w:rPr>
          <w:color w:val="auto"/>
        </w:rPr>
        <w:t>u</w:t>
      </w:r>
      <w:r w:rsidR="00091195">
        <w:rPr>
          <w:color w:val="auto"/>
        </w:rPr>
        <w:t xml:space="preserve"> </w:t>
      </w:r>
      <w:r w:rsidRPr="00415219">
        <w:rPr>
          <w:color w:val="auto"/>
        </w:rPr>
        <w:t>w</w:t>
      </w:r>
      <w:r w:rsidR="005A5AC0">
        <w:rPr>
          <w:color w:val="auto"/>
        </w:rPr>
        <w:t> </w:t>
      </w:r>
      <w:r w:rsidRPr="00415219">
        <w:rPr>
          <w:color w:val="auto"/>
        </w:rPr>
        <w:t xml:space="preserve">wariancie „0” </w:t>
      </w:r>
      <w:r w:rsidR="00ED79E2">
        <w:rPr>
          <w:color w:val="auto"/>
        </w:rPr>
        <w:t>(stan istniejący),</w:t>
      </w:r>
      <w:r w:rsidRPr="00415219">
        <w:rPr>
          <w:color w:val="auto"/>
        </w:rPr>
        <w:t xml:space="preserve"> </w:t>
      </w:r>
      <w:r w:rsidR="00ED79E2">
        <w:rPr>
          <w:color w:val="auto"/>
        </w:rPr>
        <w:t xml:space="preserve">wariancie </w:t>
      </w:r>
      <w:r w:rsidRPr="00415219">
        <w:rPr>
          <w:color w:val="auto"/>
        </w:rPr>
        <w:t>„0+”</w:t>
      </w:r>
      <w:r w:rsidR="00ED79E2">
        <w:rPr>
          <w:color w:val="auto"/>
        </w:rPr>
        <w:t xml:space="preserve"> oraz dla wariantów planistycznych</w:t>
      </w:r>
      <w:bookmarkEnd w:id="52"/>
    </w:p>
    <w:p w14:paraId="1999AE38" w14:textId="77777777" w:rsidR="00A74D71" w:rsidRDefault="00AC3F21" w:rsidP="003C60C7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after="120" w:line="240" w:lineRule="auto"/>
        <w:ind w:left="624" w:hanging="284"/>
        <w:contextualSpacing w:val="0"/>
        <w:jc w:val="both"/>
        <w:rPr>
          <w:rFonts w:cstheme="majorHAnsi"/>
        </w:rPr>
      </w:pPr>
      <w:r w:rsidRPr="005A5AC0">
        <w:rPr>
          <w:rFonts w:cstheme="majorHAnsi"/>
        </w:rPr>
        <w:t xml:space="preserve">Wykonawca dostarczy skalibrowany i działający model </w:t>
      </w:r>
      <w:r w:rsidR="00BD648F">
        <w:rPr>
          <w:rFonts w:cstheme="majorHAnsi"/>
        </w:rPr>
        <w:t xml:space="preserve">zintegrowany </w:t>
      </w:r>
      <w:r w:rsidRPr="005A5AC0">
        <w:rPr>
          <w:rFonts w:cstheme="majorHAnsi"/>
        </w:rPr>
        <w:t>1D+2D</w:t>
      </w:r>
      <w:r w:rsidR="005A5AC0">
        <w:rPr>
          <w:rFonts w:cstheme="majorHAnsi"/>
        </w:rPr>
        <w:t>.</w:t>
      </w:r>
    </w:p>
    <w:p w14:paraId="1D0E5DC3" w14:textId="1DC10BA6" w:rsidR="00AC3F21" w:rsidRPr="005A5AC0" w:rsidRDefault="00F85A14" w:rsidP="003C60C7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after="120" w:line="240" w:lineRule="auto"/>
        <w:ind w:left="624" w:hanging="284"/>
        <w:contextualSpacing w:val="0"/>
        <w:jc w:val="both"/>
        <w:rPr>
          <w:rFonts w:cstheme="majorHAnsi"/>
        </w:rPr>
      </w:pPr>
      <w:r>
        <w:rPr>
          <w:rFonts w:cstheme="majorHAnsi"/>
        </w:rPr>
        <w:t>Wykonawca dostarczy</w:t>
      </w:r>
      <w:r w:rsidR="00033D86">
        <w:rPr>
          <w:rFonts w:cstheme="majorHAnsi"/>
        </w:rPr>
        <w:t xml:space="preserve"> Bazę Modelu oraz</w:t>
      </w:r>
      <w:r w:rsidR="00CC72AB">
        <w:rPr>
          <w:rFonts w:cstheme="majorHAnsi"/>
        </w:rPr>
        <w:t xml:space="preserve"> wszystkie pliki</w:t>
      </w:r>
      <w:r w:rsidR="00CC4010">
        <w:rPr>
          <w:rFonts w:cstheme="majorHAnsi"/>
        </w:rPr>
        <w:t xml:space="preserve"> </w:t>
      </w:r>
      <w:r w:rsidR="00CC72AB">
        <w:rPr>
          <w:rFonts w:cstheme="majorHAnsi"/>
        </w:rPr>
        <w:t>niezbędne do jego prawidłowego działani</w:t>
      </w:r>
      <w:r w:rsidR="00271264">
        <w:rPr>
          <w:rFonts w:cstheme="majorHAnsi"/>
        </w:rPr>
        <w:t>a</w:t>
      </w:r>
      <w:r w:rsidR="00033D86">
        <w:rPr>
          <w:rFonts w:cstheme="majorHAnsi"/>
        </w:rPr>
        <w:t>.</w:t>
      </w:r>
    </w:p>
    <w:p w14:paraId="423258A5" w14:textId="4997C05B" w:rsidR="0009722E" w:rsidRPr="0009722E" w:rsidRDefault="00AC3F21" w:rsidP="003C60C7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after="120" w:line="240" w:lineRule="auto"/>
        <w:ind w:left="624" w:hanging="284"/>
        <w:jc w:val="both"/>
        <w:rPr>
          <w:rFonts w:cstheme="majorBidi"/>
        </w:rPr>
      </w:pPr>
      <w:r w:rsidRPr="338E2649">
        <w:rPr>
          <w:rFonts w:cstheme="majorBidi"/>
        </w:rPr>
        <w:t xml:space="preserve">Dla wskazanych </w:t>
      </w:r>
      <w:r w:rsidR="001F331B">
        <w:rPr>
          <w:rFonts w:cstheme="majorBidi"/>
        </w:rPr>
        <w:t xml:space="preserve">odpowiednio </w:t>
      </w:r>
      <w:r w:rsidRPr="338E2649">
        <w:rPr>
          <w:rFonts w:cstheme="majorBidi"/>
        </w:rPr>
        <w:t xml:space="preserve">w pkt. </w:t>
      </w:r>
      <w:r w:rsidR="0072133B" w:rsidRPr="338E2649">
        <w:rPr>
          <w:rFonts w:cstheme="majorBidi"/>
        </w:rPr>
        <w:t>VI.1.</w:t>
      </w:r>
      <w:r w:rsidR="008F74C8">
        <w:rPr>
          <w:rFonts w:cstheme="majorBidi"/>
        </w:rPr>
        <w:t>5</w:t>
      </w:r>
      <w:r w:rsidR="00A4775B">
        <w:rPr>
          <w:rFonts w:cstheme="majorBidi"/>
        </w:rPr>
        <w:t>, VI.1.</w:t>
      </w:r>
      <w:r w:rsidR="00E22185">
        <w:rPr>
          <w:rFonts w:cstheme="majorBidi"/>
        </w:rPr>
        <w:t>10</w:t>
      </w:r>
      <w:r w:rsidR="00913D4C">
        <w:rPr>
          <w:rFonts w:cstheme="majorBidi"/>
        </w:rPr>
        <w:t xml:space="preserve"> </w:t>
      </w:r>
      <w:r w:rsidR="008F74C8">
        <w:rPr>
          <w:rFonts w:cstheme="majorBidi"/>
        </w:rPr>
        <w:t>oraz VI.1.</w:t>
      </w:r>
      <w:r w:rsidR="00E22185">
        <w:rPr>
          <w:rFonts w:cstheme="majorBidi"/>
        </w:rPr>
        <w:t>11</w:t>
      </w:r>
      <w:r w:rsidR="00E22185" w:rsidRPr="338E2649">
        <w:rPr>
          <w:rFonts w:cstheme="majorBidi"/>
        </w:rPr>
        <w:t xml:space="preserve"> </w:t>
      </w:r>
      <w:r w:rsidRPr="338E2649">
        <w:rPr>
          <w:rFonts w:cstheme="majorBidi"/>
        </w:rPr>
        <w:t>opadów maksymalnych</w:t>
      </w:r>
      <w:r w:rsidR="00342E49" w:rsidRPr="338E2649">
        <w:rPr>
          <w:rFonts w:cstheme="majorBidi"/>
        </w:rPr>
        <w:t xml:space="preserve"> oraz perspektywicznych</w:t>
      </w:r>
      <w:r w:rsidR="00217654" w:rsidRPr="338E2649">
        <w:rPr>
          <w:rFonts w:cstheme="majorBidi"/>
        </w:rPr>
        <w:t>,</w:t>
      </w:r>
      <w:r w:rsidR="00342E49" w:rsidRPr="338E2649">
        <w:rPr>
          <w:rFonts w:cstheme="majorBidi"/>
        </w:rPr>
        <w:t xml:space="preserve"> </w:t>
      </w:r>
      <w:r w:rsidR="0070706B" w:rsidRPr="338E2649">
        <w:rPr>
          <w:rFonts w:cstheme="majorBidi"/>
        </w:rPr>
        <w:t xml:space="preserve">wykorzystanych przy </w:t>
      </w:r>
      <w:r w:rsidR="00E3637D" w:rsidRPr="338E2649">
        <w:rPr>
          <w:rFonts w:cstheme="majorBidi"/>
        </w:rPr>
        <w:t>realizacji wariantu</w:t>
      </w:r>
      <w:r w:rsidR="004019C9">
        <w:rPr>
          <w:rFonts w:cstheme="majorBidi"/>
        </w:rPr>
        <w:t xml:space="preserve"> „0” i  </w:t>
      </w:r>
      <w:r w:rsidR="00E3637D" w:rsidRPr="338E2649">
        <w:rPr>
          <w:rFonts w:cstheme="majorBidi"/>
        </w:rPr>
        <w:t>„0+”</w:t>
      </w:r>
      <w:r w:rsidRPr="338E2649">
        <w:rPr>
          <w:rFonts w:cstheme="majorBidi"/>
        </w:rPr>
        <w:t xml:space="preserve"> Wykonawca przedstawi</w:t>
      </w:r>
      <w:r w:rsidR="00494201" w:rsidRPr="338E2649">
        <w:rPr>
          <w:rFonts w:cstheme="majorBidi"/>
        </w:rPr>
        <w:t xml:space="preserve"> </w:t>
      </w:r>
      <w:r w:rsidR="0009722E" w:rsidRPr="338E2649">
        <w:rPr>
          <w:rFonts w:cstheme="majorBidi"/>
        </w:rPr>
        <w:t>opracowanie</w:t>
      </w:r>
      <w:r w:rsidRPr="338E2649">
        <w:rPr>
          <w:rFonts w:cstheme="majorBidi"/>
        </w:rPr>
        <w:t xml:space="preserve"> </w:t>
      </w:r>
      <w:r w:rsidR="00516BA6" w:rsidRPr="338E2649">
        <w:rPr>
          <w:rFonts w:cstheme="majorBidi"/>
        </w:rPr>
        <w:t xml:space="preserve">w </w:t>
      </w:r>
      <w:r w:rsidRPr="338E2649">
        <w:rPr>
          <w:rFonts w:cstheme="majorBidi"/>
        </w:rPr>
        <w:t>formie papierow</w:t>
      </w:r>
      <w:r w:rsidR="00217654" w:rsidRPr="338E2649">
        <w:rPr>
          <w:rFonts w:cstheme="majorBidi"/>
        </w:rPr>
        <w:t>ej</w:t>
      </w:r>
      <w:r w:rsidRPr="338E2649">
        <w:rPr>
          <w:rFonts w:cstheme="majorBidi"/>
        </w:rPr>
        <w:t xml:space="preserve"> i cyfrowe</w:t>
      </w:r>
      <w:r w:rsidR="00217654" w:rsidRPr="338E2649">
        <w:rPr>
          <w:rFonts w:cstheme="majorBidi"/>
        </w:rPr>
        <w:t>j</w:t>
      </w:r>
      <w:r w:rsidRPr="338E2649">
        <w:rPr>
          <w:rFonts w:cstheme="majorBidi"/>
        </w:rPr>
        <w:t xml:space="preserve"> </w:t>
      </w:r>
      <w:r w:rsidR="00217654" w:rsidRPr="338E2649">
        <w:rPr>
          <w:rFonts w:cstheme="majorBidi"/>
        </w:rPr>
        <w:t xml:space="preserve">zawierające część opisową </w:t>
      </w:r>
      <w:r w:rsidR="00494201" w:rsidRPr="338E2649">
        <w:rPr>
          <w:rFonts w:cstheme="majorBidi"/>
        </w:rPr>
        <w:t xml:space="preserve">oraz </w:t>
      </w:r>
      <w:r w:rsidRPr="338E2649">
        <w:rPr>
          <w:rFonts w:cstheme="majorBidi"/>
        </w:rPr>
        <w:t xml:space="preserve">mapy przedstawiające maksymalne zasięgi zalewu pochodzące z </w:t>
      </w:r>
      <w:r w:rsidR="00983BFE">
        <w:rPr>
          <w:rFonts w:cstheme="majorBidi"/>
        </w:rPr>
        <w:t>S</w:t>
      </w:r>
      <w:r w:rsidRPr="338E2649">
        <w:rPr>
          <w:rFonts w:cstheme="majorBidi"/>
        </w:rPr>
        <w:t>ystemu kanalizacji deszczowej i ich odbiorników (</w:t>
      </w:r>
      <w:r w:rsidR="24184877" w:rsidRPr="338E2649">
        <w:rPr>
          <w:rFonts w:cstheme="majorBidi"/>
        </w:rPr>
        <w:t xml:space="preserve">dla formy papierowej </w:t>
      </w:r>
      <w:r w:rsidRPr="338E2649">
        <w:rPr>
          <w:rFonts w:cstheme="majorBidi"/>
        </w:rPr>
        <w:t>w skali umożliwiającej czytelność wyników</w:t>
      </w:r>
      <w:r w:rsidR="00AA33E7" w:rsidRPr="338E2649">
        <w:rPr>
          <w:rFonts w:cstheme="majorBidi"/>
        </w:rPr>
        <w:t>,</w:t>
      </w:r>
      <w:r w:rsidRPr="338E2649">
        <w:rPr>
          <w:rFonts w:cstheme="majorBidi"/>
        </w:rPr>
        <w:t xml:space="preserve"> jednak nie mniejszej niż 1:5000)</w:t>
      </w:r>
      <w:r w:rsidR="000D2F04" w:rsidRPr="338E2649">
        <w:rPr>
          <w:rFonts w:cstheme="majorBidi"/>
        </w:rPr>
        <w:t xml:space="preserve">. </w:t>
      </w:r>
      <w:r w:rsidR="00B06DB0" w:rsidRPr="338E2649">
        <w:rPr>
          <w:rStyle w:val="ui-provider"/>
          <w:rFonts w:cstheme="majorBidi"/>
        </w:rPr>
        <w:t xml:space="preserve">Wszystkie dane dla wyników będących w formie map prezentujących zasięgi wylewów w poszczególnych krokach czasowych, mają być zapisane w Bazie Modelu i umożliwiać Zamawiającemu ich prezentację i wykorzystanie w Oprogramowaniu.   </w:t>
      </w:r>
      <w:r w:rsidR="00625D4E" w:rsidRPr="338E2649">
        <w:rPr>
          <w:rStyle w:val="ui-provider"/>
          <w:rFonts w:cstheme="majorBidi"/>
        </w:rPr>
        <w:t xml:space="preserve">Krok czasowy modelu, </w:t>
      </w:r>
      <w:r w:rsidR="00B06DB0" w:rsidRPr="338E2649">
        <w:rPr>
          <w:rStyle w:val="ui-provider"/>
          <w:rFonts w:cstheme="majorBidi"/>
        </w:rPr>
        <w:t>zapewniając</w:t>
      </w:r>
      <w:r w:rsidR="00625D4E" w:rsidRPr="338E2649">
        <w:rPr>
          <w:rStyle w:val="ui-provider"/>
          <w:rFonts w:cstheme="majorBidi"/>
        </w:rPr>
        <w:t>y</w:t>
      </w:r>
      <w:r w:rsidR="00B06DB0" w:rsidRPr="338E2649">
        <w:rPr>
          <w:rStyle w:val="ui-provider"/>
          <w:rFonts w:cstheme="majorBidi"/>
        </w:rPr>
        <w:t xml:space="preserve"> odtworzenie dynamiki zjawiska</w:t>
      </w:r>
      <w:r w:rsidR="003F37AC" w:rsidRPr="338E2649">
        <w:rPr>
          <w:rStyle w:val="ui-provider"/>
          <w:rFonts w:cstheme="majorBidi"/>
        </w:rPr>
        <w:t xml:space="preserve"> </w:t>
      </w:r>
      <w:r w:rsidR="00B06DB0" w:rsidRPr="338E2649">
        <w:rPr>
          <w:rStyle w:val="ui-provider"/>
          <w:rFonts w:cstheme="majorBidi"/>
        </w:rPr>
        <w:t>zalewu, zostanie ustalon</w:t>
      </w:r>
      <w:r w:rsidR="00877C76" w:rsidRPr="338E2649">
        <w:rPr>
          <w:rStyle w:val="ui-provider"/>
          <w:rFonts w:cstheme="majorBidi"/>
        </w:rPr>
        <w:t>y</w:t>
      </w:r>
      <w:r w:rsidR="00B06DB0" w:rsidRPr="338E2649">
        <w:rPr>
          <w:rStyle w:val="ui-provider"/>
          <w:rFonts w:cstheme="majorBidi"/>
        </w:rPr>
        <w:t xml:space="preserve"> </w:t>
      </w:r>
      <w:r w:rsidR="66ADE6A3" w:rsidRPr="338E2649">
        <w:rPr>
          <w:rStyle w:val="ui-provider"/>
          <w:rFonts w:cstheme="majorBidi"/>
        </w:rPr>
        <w:t>z Zamawiającym</w:t>
      </w:r>
      <w:r w:rsidR="00B06DB0" w:rsidRPr="338E2649">
        <w:rPr>
          <w:rStyle w:val="ui-provider"/>
          <w:rFonts w:cstheme="majorBidi"/>
        </w:rPr>
        <w:t>.</w:t>
      </w:r>
      <w:r w:rsidR="00B06DB0">
        <w:rPr>
          <w:rStyle w:val="ui-provider"/>
        </w:rPr>
        <w:t>  </w:t>
      </w:r>
    </w:p>
    <w:p w14:paraId="53A18BE1" w14:textId="10F068CB" w:rsidR="00512202" w:rsidRDefault="00AC3F21" w:rsidP="003C60C7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after="120" w:line="240" w:lineRule="auto"/>
        <w:ind w:left="624" w:hanging="284"/>
        <w:jc w:val="both"/>
        <w:rPr>
          <w:rFonts w:cstheme="majorBidi"/>
        </w:rPr>
      </w:pPr>
      <w:r w:rsidRPr="204FEDAC">
        <w:rPr>
          <w:rFonts w:cstheme="majorBidi"/>
        </w:rPr>
        <w:t xml:space="preserve">W </w:t>
      </w:r>
      <w:r w:rsidR="00651A1C" w:rsidRPr="00B06DB0">
        <w:rPr>
          <w:rFonts w:cstheme="majorBidi"/>
        </w:rPr>
        <w:t>Bazie Modelu</w:t>
      </w:r>
      <w:r w:rsidRPr="204FEDAC">
        <w:rPr>
          <w:rFonts w:cstheme="majorBidi"/>
        </w:rPr>
        <w:t xml:space="preserve"> dla każdego z rozpatrywanych scenariuszy należy umieścić dane o odcinkach </w:t>
      </w:r>
      <w:r w:rsidR="71A31FA7" w:rsidRPr="324715EC">
        <w:rPr>
          <w:rFonts w:cstheme="majorBidi"/>
        </w:rPr>
        <w:t>S</w:t>
      </w:r>
      <w:r w:rsidRPr="204FEDAC">
        <w:rPr>
          <w:rFonts w:cstheme="majorBidi"/>
        </w:rPr>
        <w:t>ystemu kanalizacji deszczowej, pracujących w warunkach przeciążenia hydraulicznego</w:t>
      </w:r>
      <w:r w:rsidRPr="00B06DB0">
        <w:rPr>
          <w:rFonts w:cstheme="majorBidi"/>
        </w:rPr>
        <w:t xml:space="preserve">. </w:t>
      </w:r>
    </w:p>
    <w:p w14:paraId="65F7EBC5" w14:textId="4DAD3EAB" w:rsidR="00F76104" w:rsidRDefault="00AC3F21" w:rsidP="003C60C7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ind w:left="624" w:hanging="284"/>
        <w:contextualSpacing w:val="0"/>
        <w:jc w:val="both"/>
        <w:rPr>
          <w:rFonts w:cstheme="majorHAnsi"/>
        </w:rPr>
      </w:pPr>
      <w:r w:rsidRPr="005A5AC0">
        <w:rPr>
          <w:rFonts w:cstheme="majorHAnsi"/>
        </w:rPr>
        <w:t xml:space="preserve">Wyniki modelowania </w:t>
      </w:r>
      <w:r w:rsidR="001D180F">
        <w:rPr>
          <w:rFonts w:cstheme="majorHAnsi"/>
        </w:rPr>
        <w:t>hydro</w:t>
      </w:r>
      <w:r w:rsidRPr="005A5AC0">
        <w:rPr>
          <w:rFonts w:cstheme="majorHAnsi"/>
        </w:rPr>
        <w:t xml:space="preserve">dynamicznego powinny przedstawiać analizę przebiegu procesu przepływu wody w </w:t>
      </w:r>
      <w:r w:rsidR="001051E7">
        <w:rPr>
          <w:rFonts w:cstheme="majorHAnsi"/>
        </w:rPr>
        <w:t>S</w:t>
      </w:r>
      <w:r w:rsidRPr="005A5AC0">
        <w:rPr>
          <w:rFonts w:cstheme="majorHAnsi"/>
        </w:rPr>
        <w:t>ystemie kanalizacji deszczowej i ciek</w:t>
      </w:r>
      <w:r w:rsidR="00162138">
        <w:rPr>
          <w:rFonts w:cstheme="majorHAnsi"/>
        </w:rPr>
        <w:t>u</w:t>
      </w:r>
      <w:r w:rsidRPr="005A5AC0">
        <w:rPr>
          <w:rFonts w:cstheme="majorHAnsi"/>
        </w:rPr>
        <w:t xml:space="preserve"> dla stanu istniejącego (wariant „0”) oraz dla wariantu „0+” i wariantów planistycznych (w tym rekomendowanego).</w:t>
      </w:r>
    </w:p>
    <w:p w14:paraId="6C9A31AA" w14:textId="77777777" w:rsidR="00F76104" w:rsidRDefault="00AC3F21" w:rsidP="003C60C7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ind w:left="624" w:hanging="284"/>
        <w:contextualSpacing w:val="0"/>
        <w:jc w:val="both"/>
        <w:rPr>
          <w:rFonts w:cstheme="majorHAnsi"/>
        </w:rPr>
      </w:pPr>
      <w:r w:rsidRPr="338E2649">
        <w:rPr>
          <w:rFonts w:cstheme="majorBidi"/>
        </w:rPr>
        <w:t>Wykonawca wykonując model dla wariantu „0+” wykorzysta dane z dokumentacji projektowych/koncepcyjnych/uzgodnień przekazanych przez Zamawiającego.</w:t>
      </w:r>
    </w:p>
    <w:p w14:paraId="14695776" w14:textId="7FAB07D7" w:rsidR="3C6BF87E" w:rsidRDefault="006238C1" w:rsidP="003C60C7">
      <w:pPr>
        <w:pStyle w:val="Akapitzlist"/>
        <w:numPr>
          <w:ilvl w:val="0"/>
          <w:numId w:val="107"/>
        </w:numPr>
        <w:spacing w:after="120" w:line="240" w:lineRule="auto"/>
        <w:ind w:left="624" w:hanging="284"/>
        <w:jc w:val="both"/>
        <w:rPr>
          <w:rFonts w:cstheme="majorBidi"/>
        </w:rPr>
      </w:pPr>
      <w:r>
        <w:rPr>
          <w:rFonts w:ascii="Calibri Light" w:eastAsia="Calibri Light" w:hAnsi="Calibri Light" w:cs="Calibri Light"/>
          <w:color w:val="000000" w:themeColor="text1"/>
        </w:rPr>
        <w:t>Baza</w:t>
      </w:r>
      <w:r w:rsidR="00207B2E">
        <w:rPr>
          <w:rFonts w:ascii="Calibri Light" w:eastAsia="Calibri Light" w:hAnsi="Calibri Light" w:cs="Calibri Light"/>
          <w:color w:val="000000" w:themeColor="text1"/>
        </w:rPr>
        <w:t xml:space="preserve"> </w:t>
      </w:r>
      <w:r w:rsidR="00233148">
        <w:rPr>
          <w:rFonts w:ascii="Calibri Light" w:eastAsia="Calibri Light" w:hAnsi="Calibri Light" w:cs="Calibri Light"/>
          <w:color w:val="000000" w:themeColor="text1"/>
        </w:rPr>
        <w:t>Modelu</w:t>
      </w:r>
      <w:r w:rsidR="00DD04DB">
        <w:rPr>
          <w:rFonts w:ascii="Calibri Light" w:eastAsia="Calibri Light" w:hAnsi="Calibri Light" w:cs="Calibri Light"/>
          <w:color w:val="000000" w:themeColor="text1"/>
        </w:rPr>
        <w:t xml:space="preserve"> oraz </w:t>
      </w:r>
      <w:r w:rsidR="00C1568B">
        <w:rPr>
          <w:rFonts w:ascii="Calibri Light" w:eastAsia="Calibri Light" w:hAnsi="Calibri Light" w:cs="Calibri Light"/>
          <w:color w:val="000000" w:themeColor="text1"/>
        </w:rPr>
        <w:t>p</w:t>
      </w:r>
      <w:r w:rsidR="00DD04DB">
        <w:rPr>
          <w:rFonts w:ascii="Calibri Light" w:eastAsia="Calibri Light" w:hAnsi="Calibri Light" w:cs="Calibri Light"/>
          <w:color w:val="000000" w:themeColor="text1"/>
        </w:rPr>
        <w:t>liki zawierające wyniki</w:t>
      </w:r>
      <w:r w:rsidR="001C25B5">
        <w:rPr>
          <w:rFonts w:ascii="Calibri Light" w:eastAsia="Calibri Light" w:hAnsi="Calibri Light" w:cs="Calibri Light"/>
          <w:color w:val="000000" w:themeColor="text1"/>
        </w:rPr>
        <w:t xml:space="preserve"> </w:t>
      </w:r>
      <w:r w:rsidR="3C6BF87E" w:rsidRPr="338E2649">
        <w:rPr>
          <w:rFonts w:ascii="Calibri Light" w:eastAsia="Calibri Light" w:hAnsi="Calibri Light" w:cs="Calibri Light"/>
          <w:color w:val="000000" w:themeColor="text1"/>
        </w:rPr>
        <w:t>modelowania ma</w:t>
      </w:r>
      <w:r w:rsidR="00DD04DB">
        <w:rPr>
          <w:rFonts w:ascii="Calibri Light" w:eastAsia="Calibri Light" w:hAnsi="Calibri Light" w:cs="Calibri Light"/>
          <w:color w:val="000000" w:themeColor="text1"/>
        </w:rPr>
        <w:t>ją</w:t>
      </w:r>
      <w:r w:rsidR="3C6BF87E" w:rsidRPr="338E2649">
        <w:rPr>
          <w:rFonts w:ascii="Calibri Light" w:eastAsia="Calibri Light" w:hAnsi="Calibri Light" w:cs="Calibri Light"/>
          <w:color w:val="000000" w:themeColor="text1"/>
        </w:rPr>
        <w:t xml:space="preserve"> zostać przekazan</w:t>
      </w:r>
      <w:r w:rsidR="00E9753E">
        <w:rPr>
          <w:rFonts w:ascii="Calibri Light" w:eastAsia="Calibri Light" w:hAnsi="Calibri Light" w:cs="Calibri Light"/>
          <w:color w:val="000000" w:themeColor="text1"/>
        </w:rPr>
        <w:t>e</w:t>
      </w:r>
      <w:r w:rsidR="3C6BF87E" w:rsidRPr="338E2649">
        <w:rPr>
          <w:rFonts w:ascii="Calibri Light" w:eastAsia="Calibri Light" w:hAnsi="Calibri Light" w:cs="Calibri Light"/>
          <w:color w:val="000000" w:themeColor="text1"/>
        </w:rPr>
        <w:t xml:space="preserve"> Zamawiającemu w formacie zgodnym z posiadanym przez Zamawiającego Oprogramowaniem, aby Zamawiający mógł wykonywać w posiadanym Oprogramowaniu własne dynamiczne analizy przepływu (1D) w rurociągach i korytach otwartych oraz</w:t>
      </w:r>
      <w:r w:rsidR="3C6BF87E" w:rsidRPr="338E2649">
        <w:rPr>
          <w:rFonts w:eastAsia="Calibri"/>
        </w:rPr>
        <w:t xml:space="preserve"> </w:t>
      </w:r>
      <w:r w:rsidR="3C6BF87E" w:rsidRPr="003378C9">
        <w:rPr>
          <w:rFonts w:ascii="Calibri Light" w:eastAsia="Calibri Light" w:hAnsi="Calibri Light" w:cs="Calibri Light"/>
          <w:color w:val="000000" w:themeColor="text1"/>
        </w:rPr>
        <w:t>analizy wylania (2D).</w:t>
      </w:r>
      <w:r w:rsidR="3C6BF87E" w:rsidRPr="338E2649">
        <w:rPr>
          <w:rFonts w:eastAsia="Calibri"/>
        </w:rPr>
        <w:t xml:space="preserve"> </w:t>
      </w:r>
      <w:r w:rsidR="3C6BF87E" w:rsidRPr="338E2649">
        <w:rPr>
          <w:rFonts w:ascii="Calibri Light" w:eastAsia="Calibri Light" w:hAnsi="Calibri Light" w:cs="Calibri Light"/>
          <w:color w:val="000000" w:themeColor="text1"/>
        </w:rPr>
        <w:t xml:space="preserve"> </w:t>
      </w:r>
    </w:p>
    <w:p w14:paraId="26E9F307" w14:textId="249835B0" w:rsidR="00FC02F1" w:rsidRPr="00F76104" w:rsidRDefault="77238A24" w:rsidP="003C60C7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after="120" w:line="240" w:lineRule="auto"/>
        <w:ind w:left="624" w:hanging="284"/>
        <w:jc w:val="both"/>
        <w:rPr>
          <w:rFonts w:cstheme="majorBidi"/>
        </w:rPr>
      </w:pPr>
      <w:r w:rsidRPr="338E2649">
        <w:rPr>
          <w:rFonts w:cstheme="majorBidi"/>
        </w:rPr>
        <w:t xml:space="preserve">Zadaniem Wykonawcy będzie również wyznaczenie tzw. </w:t>
      </w:r>
      <w:r w:rsidR="00AC3F21" w:rsidRPr="204FEDAC">
        <w:rPr>
          <w:rFonts w:cstheme="majorBidi"/>
        </w:rPr>
        <w:t xml:space="preserve">„wąskich gardeł” </w:t>
      </w:r>
      <w:r w:rsidR="771DC451" w:rsidRPr="338E2649">
        <w:rPr>
          <w:rFonts w:cstheme="majorBidi"/>
        </w:rPr>
        <w:t>S</w:t>
      </w:r>
      <w:r w:rsidRPr="338E2649">
        <w:rPr>
          <w:rFonts w:cstheme="majorBidi"/>
        </w:rPr>
        <w:t>ystemu</w:t>
      </w:r>
      <w:r w:rsidR="00AC3F21" w:rsidRPr="204FEDAC">
        <w:rPr>
          <w:rFonts w:cstheme="majorBidi"/>
        </w:rPr>
        <w:t xml:space="preserve"> kanalizacji deszczowej i ciek</w:t>
      </w:r>
      <w:r w:rsidR="00162138">
        <w:rPr>
          <w:rFonts w:cstheme="majorBidi"/>
        </w:rPr>
        <w:t>u</w:t>
      </w:r>
      <w:r w:rsidR="00AC3F21" w:rsidRPr="204FEDAC">
        <w:rPr>
          <w:rFonts w:cstheme="majorBidi"/>
        </w:rPr>
        <w:t xml:space="preserve">, w celu wyznaczenia obszarów, gdzie wody opadowe powodują niekorzystne zjawiska takie jak np. podtapianie terenu </w:t>
      </w:r>
      <w:r w:rsidR="00AC3F21" w:rsidRPr="00E67F85">
        <w:rPr>
          <w:rFonts w:cstheme="majorBidi"/>
        </w:rPr>
        <w:t xml:space="preserve">(przekazanie w formie raportu oraz klasy obiektów w </w:t>
      </w:r>
      <w:r w:rsidR="00E67F85">
        <w:rPr>
          <w:rFonts w:cstheme="majorBidi"/>
        </w:rPr>
        <w:t>W</w:t>
      </w:r>
      <w:r w:rsidR="00AC3F21" w:rsidRPr="00E67F85">
        <w:rPr>
          <w:rFonts w:cstheme="majorBidi"/>
        </w:rPr>
        <w:t xml:space="preserve">ynikowej </w:t>
      </w:r>
      <w:proofErr w:type="spellStart"/>
      <w:r w:rsidR="00E67F85">
        <w:rPr>
          <w:rFonts w:cstheme="majorBidi"/>
        </w:rPr>
        <w:t>G</w:t>
      </w:r>
      <w:r w:rsidR="00AC3F21" w:rsidRPr="00E67F85">
        <w:rPr>
          <w:rFonts w:cstheme="majorBidi"/>
        </w:rPr>
        <w:t>eobazie</w:t>
      </w:r>
      <w:proofErr w:type="spellEnd"/>
      <w:r w:rsidR="00AC3F21" w:rsidRPr="00E67F85">
        <w:rPr>
          <w:rFonts w:cstheme="majorBidi"/>
        </w:rPr>
        <w:t xml:space="preserve"> plikowej GDB</w:t>
      </w:r>
      <w:r w:rsidR="00D2536F" w:rsidRPr="00E67F85">
        <w:rPr>
          <w:rFonts w:cstheme="majorBidi"/>
        </w:rPr>
        <w:t>)</w:t>
      </w:r>
      <w:r w:rsidR="00AC3F21" w:rsidRPr="00E67F85">
        <w:rPr>
          <w:rFonts w:cstheme="majorBidi"/>
        </w:rPr>
        <w:t>.</w:t>
      </w:r>
      <w:r w:rsidR="00AC3F21" w:rsidRPr="204FEDAC">
        <w:rPr>
          <w:rFonts w:cstheme="majorBidi"/>
        </w:rPr>
        <w:t xml:space="preserve"> </w:t>
      </w:r>
    </w:p>
    <w:p w14:paraId="4FF0D86E" w14:textId="1FAC2CC8" w:rsidR="00F76104" w:rsidRDefault="0386D32E" w:rsidP="003C60C7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after="120" w:line="240" w:lineRule="auto"/>
        <w:ind w:left="624" w:hanging="284"/>
        <w:jc w:val="both"/>
        <w:rPr>
          <w:rFonts w:cstheme="majorBidi"/>
        </w:rPr>
      </w:pPr>
      <w:r w:rsidRPr="338E2649">
        <w:rPr>
          <w:rFonts w:cstheme="majorBidi"/>
        </w:rPr>
        <w:t>Komplet</w:t>
      </w:r>
      <w:r w:rsidR="1E246859" w:rsidRPr="338E2649">
        <w:rPr>
          <w:rFonts w:cstheme="majorBidi"/>
        </w:rPr>
        <w:t xml:space="preserve">ne opracowanie </w:t>
      </w:r>
      <w:r w:rsidR="056F81BE" w:rsidRPr="338E2649">
        <w:rPr>
          <w:rFonts w:cstheme="majorBidi"/>
        </w:rPr>
        <w:t xml:space="preserve">Zadania </w:t>
      </w:r>
      <w:r w:rsidR="1E246859" w:rsidRPr="338E2649">
        <w:rPr>
          <w:rFonts w:cstheme="majorBidi"/>
        </w:rPr>
        <w:t xml:space="preserve">wraz z </w:t>
      </w:r>
      <w:r w:rsidRPr="338E2649">
        <w:rPr>
          <w:rFonts w:cstheme="majorBidi"/>
        </w:rPr>
        <w:t>dokumentacj</w:t>
      </w:r>
      <w:r w:rsidR="6BE9A566" w:rsidRPr="338E2649">
        <w:rPr>
          <w:rFonts w:cstheme="majorBidi"/>
        </w:rPr>
        <w:t>ą</w:t>
      </w:r>
      <w:r w:rsidR="00E07A54" w:rsidRPr="338E2649">
        <w:rPr>
          <w:rFonts w:cstheme="majorBidi"/>
        </w:rPr>
        <w:t xml:space="preserve"> </w:t>
      </w:r>
      <w:r w:rsidR="00AC3F21" w:rsidRPr="338E2649">
        <w:rPr>
          <w:rFonts w:cstheme="majorBidi"/>
        </w:rPr>
        <w:t xml:space="preserve">należy przekazać w wersji cyfrowej na nośniku USB. </w:t>
      </w:r>
      <w:r w:rsidR="00107EEF" w:rsidRPr="338E2649">
        <w:rPr>
          <w:rFonts w:cstheme="majorBidi"/>
        </w:rPr>
        <w:t xml:space="preserve">Nośnik z danymi ma być wolny od wirusów i złośliwego oprogramowania mogącego </w:t>
      </w:r>
      <w:r w:rsidR="00107EEF" w:rsidRPr="338E2649">
        <w:rPr>
          <w:rFonts w:cstheme="majorBidi"/>
        </w:rPr>
        <w:lastRenderedPageBreak/>
        <w:t>narazić Zamawiającego na szkody</w:t>
      </w:r>
      <w:r w:rsidR="00C10AC5" w:rsidRPr="338E2649">
        <w:rPr>
          <w:rFonts w:cstheme="majorBidi"/>
        </w:rPr>
        <w:t>.</w:t>
      </w:r>
      <w:r w:rsidR="00AC3F21" w:rsidRPr="338E2649">
        <w:rPr>
          <w:rFonts w:cstheme="majorBidi"/>
        </w:rPr>
        <w:t xml:space="preserve"> </w:t>
      </w:r>
      <w:r w:rsidR="53B37A7A" w:rsidRPr="338E2649">
        <w:rPr>
          <w:rFonts w:cstheme="majorBidi"/>
        </w:rPr>
        <w:t>Dane znajdujące się na nośniku USB muszą być za</w:t>
      </w:r>
      <w:r w:rsidR="2E624B34" w:rsidRPr="338E2649">
        <w:rPr>
          <w:rFonts w:cstheme="majorBidi"/>
        </w:rPr>
        <w:t>bezpieczone przed niekontrolowanym dostępem do nich poza Zamawiającym</w:t>
      </w:r>
      <w:r w:rsidR="53B37A7A" w:rsidRPr="338E2649">
        <w:rPr>
          <w:rFonts w:cstheme="majorBidi"/>
        </w:rPr>
        <w:t xml:space="preserve">. </w:t>
      </w:r>
      <w:r w:rsidR="43DACAC5" w:rsidRPr="338E2649">
        <w:rPr>
          <w:rFonts w:cstheme="majorBidi"/>
        </w:rPr>
        <w:t>Dokumenty</w:t>
      </w:r>
      <w:r w:rsidR="00AC3F21" w:rsidRPr="338E2649">
        <w:rPr>
          <w:rFonts w:cstheme="majorBidi"/>
        </w:rPr>
        <w:t xml:space="preserve"> należy dostarczyć w formie </w:t>
      </w:r>
      <w:r w:rsidR="00AC3F21" w:rsidRPr="272282D5">
        <w:rPr>
          <w:rFonts w:cstheme="majorBidi"/>
        </w:rPr>
        <w:t>umożliwiającej ich edycję.</w:t>
      </w:r>
    </w:p>
    <w:p w14:paraId="4C07B1DB" w14:textId="77777777" w:rsidR="003378C9" w:rsidRPr="003378C9" w:rsidRDefault="00FF6BBC" w:rsidP="003C60C7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after="120" w:line="240" w:lineRule="auto"/>
        <w:ind w:left="624" w:hanging="284"/>
        <w:contextualSpacing w:val="0"/>
        <w:jc w:val="both"/>
        <w:rPr>
          <w:rFonts w:cstheme="majorHAnsi"/>
        </w:rPr>
      </w:pPr>
      <w:r w:rsidRPr="338E2649">
        <w:rPr>
          <w:rFonts w:cstheme="majorBidi"/>
        </w:rPr>
        <w:t>Wykonawca przygotuje raport podsumowujący, w którym opisze metodykę wykonania prac; założenia przyjęte na potrzeby wykonania Modeli oraz zaprezentuje wyniki Modeli.</w:t>
      </w:r>
    </w:p>
    <w:p w14:paraId="6DA8CBBC" w14:textId="2D024B18" w:rsidR="00F76104" w:rsidRPr="003378C9" w:rsidRDefault="00AC3F21" w:rsidP="003C60C7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after="120" w:line="240" w:lineRule="auto"/>
        <w:ind w:left="624" w:hanging="284"/>
        <w:contextualSpacing w:val="0"/>
        <w:jc w:val="both"/>
        <w:rPr>
          <w:rFonts w:cstheme="majorHAnsi"/>
        </w:rPr>
      </w:pPr>
      <w:r w:rsidRPr="003378C9">
        <w:rPr>
          <w:rFonts w:cstheme="majorBidi"/>
        </w:rPr>
        <w:t>Raport podsumowujący</w:t>
      </w:r>
      <w:r w:rsidR="00FF583E" w:rsidRPr="003378C9">
        <w:rPr>
          <w:rFonts w:cstheme="majorBidi"/>
        </w:rPr>
        <w:t>,</w:t>
      </w:r>
      <w:r w:rsidRPr="003378C9">
        <w:rPr>
          <w:rFonts w:cstheme="majorBidi"/>
        </w:rPr>
        <w:t xml:space="preserve"> </w:t>
      </w:r>
      <w:r w:rsidR="008F0553" w:rsidRPr="003378C9">
        <w:rPr>
          <w:rFonts w:cstheme="majorBidi"/>
        </w:rPr>
        <w:t xml:space="preserve">poza wersją elektroniczną </w:t>
      </w:r>
      <w:r w:rsidRPr="003378C9">
        <w:rPr>
          <w:rFonts w:cstheme="majorBidi"/>
        </w:rPr>
        <w:t xml:space="preserve">należy przekazać </w:t>
      </w:r>
      <w:r w:rsidR="008F0553" w:rsidRPr="003378C9">
        <w:rPr>
          <w:rFonts w:cstheme="majorBidi"/>
        </w:rPr>
        <w:t xml:space="preserve">dodatkowo </w:t>
      </w:r>
      <w:r w:rsidRPr="003378C9">
        <w:rPr>
          <w:rFonts w:cstheme="majorBidi"/>
        </w:rPr>
        <w:t>w formie 2 wydruków</w:t>
      </w:r>
      <w:r w:rsidR="0C3FD75B" w:rsidRPr="003378C9">
        <w:rPr>
          <w:rFonts w:cstheme="majorBidi"/>
        </w:rPr>
        <w:t xml:space="preserve"> papierowych</w:t>
      </w:r>
      <w:r w:rsidR="008F0553" w:rsidRPr="003378C9">
        <w:rPr>
          <w:rFonts w:cstheme="majorBidi"/>
        </w:rPr>
        <w:t>.</w:t>
      </w:r>
    </w:p>
    <w:p w14:paraId="24F5D241" w14:textId="77777777" w:rsidR="00E543E9" w:rsidRDefault="00AC3F21" w:rsidP="003C60C7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after="120" w:line="240" w:lineRule="auto"/>
        <w:ind w:left="624" w:hanging="284"/>
        <w:contextualSpacing w:val="0"/>
        <w:jc w:val="both"/>
        <w:rPr>
          <w:rFonts w:cstheme="majorHAnsi"/>
        </w:rPr>
      </w:pPr>
      <w:r w:rsidRPr="338E2649">
        <w:rPr>
          <w:rFonts w:cstheme="majorBidi"/>
        </w:rPr>
        <w:t>Wykonawca opracuje i przekaże Zamawiającemu broszury podsumowujące projekt w formie kolorowego katalogu graficznego, czterech stron formatu A4 opisującego językiem nietechnicznym zakres projektu oraz efektywność proponowanych rozwiązań. Szczegółowa zawartość broszury zostanie uzgodniona przez Zamawiającego i Wykonawcę na etapie Fazy wdrożeniowej</w:t>
      </w:r>
      <w:r w:rsidR="00E543E9" w:rsidRPr="338E2649">
        <w:rPr>
          <w:rFonts w:cstheme="majorBidi"/>
        </w:rPr>
        <w:t>.</w:t>
      </w:r>
      <w:r w:rsidRPr="338E2649">
        <w:rPr>
          <w:rFonts w:cstheme="majorBidi"/>
        </w:rPr>
        <w:t xml:space="preserve"> </w:t>
      </w:r>
    </w:p>
    <w:p w14:paraId="09A2B148" w14:textId="182BE822" w:rsidR="00BC39C8" w:rsidRPr="00E543E9" w:rsidRDefault="00AC3F21" w:rsidP="003C60C7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after="120" w:line="240" w:lineRule="auto"/>
        <w:ind w:left="624" w:hanging="284"/>
        <w:contextualSpacing w:val="0"/>
        <w:jc w:val="both"/>
        <w:rPr>
          <w:rFonts w:cstheme="majorHAnsi"/>
        </w:rPr>
      </w:pPr>
      <w:r w:rsidRPr="338E2649">
        <w:rPr>
          <w:rFonts w:cstheme="majorBidi"/>
        </w:rPr>
        <w:t xml:space="preserve">W fazie </w:t>
      </w:r>
      <w:r w:rsidR="005224EB" w:rsidRPr="338E2649">
        <w:rPr>
          <w:rFonts w:cstheme="majorBidi"/>
        </w:rPr>
        <w:t>koncepcyjnej</w:t>
      </w:r>
      <w:r w:rsidRPr="338E2649">
        <w:rPr>
          <w:rFonts w:cstheme="majorBidi"/>
        </w:rPr>
        <w:t xml:space="preserve"> (przed konsultacjami społecznymi) Wykonawca przygotuje i przekaże Zamawiającemu 4 minutową dynamiczną animację prezentującą założenia i wyniki</w:t>
      </w:r>
      <w:r w:rsidR="007505B4" w:rsidRPr="338E2649">
        <w:rPr>
          <w:rFonts w:cstheme="majorBidi"/>
        </w:rPr>
        <w:t xml:space="preserve"> modelowania</w:t>
      </w:r>
      <w:r w:rsidRPr="338E2649">
        <w:rPr>
          <w:rFonts w:cstheme="majorBidi"/>
        </w:rPr>
        <w:t xml:space="preserve">, którą Zamawiający będzie mógł wykorzystać w celu promowania </w:t>
      </w:r>
      <w:r w:rsidR="00601629" w:rsidRPr="338E2649">
        <w:rPr>
          <w:rFonts w:cstheme="majorBidi"/>
        </w:rPr>
        <w:t>planowanych dział</w:t>
      </w:r>
      <w:r w:rsidR="00066621" w:rsidRPr="338E2649">
        <w:rPr>
          <w:rFonts w:cstheme="majorBidi"/>
        </w:rPr>
        <w:t>ań</w:t>
      </w:r>
      <w:r w:rsidRPr="338E2649">
        <w:rPr>
          <w:rFonts w:cstheme="majorBidi"/>
        </w:rPr>
        <w:t>. Scenariusz</w:t>
      </w:r>
      <w:r w:rsidRPr="338E2649" w:rsidDel="00286B03">
        <w:rPr>
          <w:rFonts w:cstheme="majorBidi"/>
        </w:rPr>
        <w:t xml:space="preserve"> </w:t>
      </w:r>
      <w:r w:rsidR="00286B03" w:rsidRPr="338E2649">
        <w:rPr>
          <w:rFonts w:cstheme="majorBidi"/>
        </w:rPr>
        <w:t>dla tej animacji</w:t>
      </w:r>
      <w:r w:rsidRPr="338E2649">
        <w:rPr>
          <w:rFonts w:cstheme="majorBidi"/>
        </w:rPr>
        <w:t xml:space="preserve"> Zamawiający i Wykonawca wspólnie uzgodnią na etapie realizacji </w:t>
      </w:r>
      <w:r w:rsidR="00AD7AA0" w:rsidRPr="338E2649">
        <w:rPr>
          <w:rFonts w:cstheme="majorBidi"/>
        </w:rPr>
        <w:t>zamówienia</w:t>
      </w:r>
      <w:r w:rsidRPr="338E2649">
        <w:rPr>
          <w:rFonts w:cstheme="majorBidi"/>
        </w:rPr>
        <w:t>.</w:t>
      </w:r>
    </w:p>
    <w:p w14:paraId="3B826E76" w14:textId="41361228" w:rsidR="00AD3B93" w:rsidRPr="00AD3B93" w:rsidRDefault="006A4F7E" w:rsidP="00AD3B93">
      <w:pPr>
        <w:pStyle w:val="Nagwek1"/>
        <w:tabs>
          <w:tab w:val="left" w:pos="709"/>
        </w:tabs>
        <w:jc w:val="both"/>
      </w:pPr>
      <w:bookmarkStart w:id="53" w:name="_Toc173483400"/>
      <w:bookmarkStart w:id="54" w:name="_Hlk145329926"/>
      <w:r>
        <w:t xml:space="preserve">WIELOWARIANTOWA KONCEPCJA ZAGOSPODAROWANIA WÓD OPADOWYCH I ROZTOPOWYCH W ZLEWNI RZEKI </w:t>
      </w:r>
      <w:r w:rsidR="00162138">
        <w:t>BROCHÓWKA</w:t>
      </w:r>
      <w:r>
        <w:t xml:space="preserve"> WE WROCŁAWIU</w:t>
      </w:r>
      <w:bookmarkEnd w:id="53"/>
    </w:p>
    <w:p w14:paraId="3637B490" w14:textId="61EE6638" w:rsidR="006A4F7E" w:rsidRDefault="006A4F7E" w:rsidP="00CA50A4">
      <w:pPr>
        <w:pStyle w:val="Nagwek3"/>
        <w:ind w:left="426" w:hanging="426"/>
        <w:rPr>
          <w:color w:val="auto"/>
        </w:rPr>
      </w:pPr>
      <w:bookmarkStart w:id="55" w:name="_Toc173483401"/>
      <w:bookmarkEnd w:id="54"/>
      <w:r w:rsidRPr="00415219">
        <w:rPr>
          <w:color w:val="auto"/>
        </w:rPr>
        <w:t xml:space="preserve">Cel i zakres </w:t>
      </w:r>
      <w:r w:rsidR="00E702BB">
        <w:rPr>
          <w:color w:val="auto"/>
        </w:rPr>
        <w:t xml:space="preserve">opracowania wielowariantowej </w:t>
      </w:r>
      <w:r w:rsidRPr="00415219">
        <w:rPr>
          <w:color w:val="auto"/>
        </w:rPr>
        <w:t>koncepcji</w:t>
      </w:r>
      <w:bookmarkEnd w:id="55"/>
    </w:p>
    <w:p w14:paraId="296AAB15" w14:textId="4E53EDBC" w:rsidR="0090533E" w:rsidRDefault="00BA38DC" w:rsidP="003C60C7">
      <w:pPr>
        <w:pStyle w:val="Akapitzlist"/>
        <w:numPr>
          <w:ilvl w:val="1"/>
          <w:numId w:val="108"/>
        </w:numPr>
        <w:spacing w:after="120" w:line="252" w:lineRule="auto"/>
        <w:ind w:left="709" w:hanging="284"/>
        <w:jc w:val="both"/>
        <w:rPr>
          <w:rFonts w:cstheme="majorBidi"/>
        </w:rPr>
      </w:pPr>
      <w:r w:rsidRPr="48B84556">
        <w:rPr>
          <w:rFonts w:cstheme="majorBidi"/>
        </w:rPr>
        <w:t xml:space="preserve">Celem wielowariantowej koncepcji zagospodarowania wód opadowych i roztopowych w zlewni </w:t>
      </w:r>
      <w:r w:rsidR="382418CE" w:rsidRPr="48B84556">
        <w:rPr>
          <w:rFonts w:cstheme="majorBidi"/>
        </w:rPr>
        <w:t xml:space="preserve">rz. </w:t>
      </w:r>
      <w:proofErr w:type="spellStart"/>
      <w:r w:rsidR="00162138" w:rsidRPr="48B84556">
        <w:rPr>
          <w:rFonts w:cstheme="majorBidi"/>
        </w:rPr>
        <w:t>Brochówki</w:t>
      </w:r>
      <w:proofErr w:type="spellEnd"/>
      <w:r w:rsidRPr="48B84556">
        <w:rPr>
          <w:rFonts w:cstheme="majorBidi"/>
        </w:rPr>
        <w:t xml:space="preserve"> jest analiza obszaru</w:t>
      </w:r>
      <w:r w:rsidR="00B5326F" w:rsidRPr="48B84556">
        <w:rPr>
          <w:rFonts w:cstheme="majorBidi"/>
        </w:rPr>
        <w:t xml:space="preserve"> oraz </w:t>
      </w:r>
      <w:r w:rsidRPr="48B84556">
        <w:rPr>
          <w:rFonts w:cstheme="majorBidi"/>
        </w:rPr>
        <w:t xml:space="preserve">wskazanie listy priorytetów inwestycyjnych tworzących wariant rekomendowany. Wykonawca na podstawie przeprowadzonej analizy wielokryterialnej </w:t>
      </w:r>
      <w:r w:rsidR="007F7B0C">
        <w:rPr>
          <w:rFonts w:cstheme="majorBidi"/>
        </w:rPr>
        <w:t>oraz</w:t>
      </w:r>
      <w:r w:rsidR="00931D3D">
        <w:rPr>
          <w:rFonts w:cstheme="majorBidi"/>
        </w:rPr>
        <w:t xml:space="preserve"> </w:t>
      </w:r>
      <w:r w:rsidR="007F7B0C">
        <w:rPr>
          <w:rFonts w:cstheme="majorBidi"/>
        </w:rPr>
        <w:t>przeprowadzonego modelowania</w:t>
      </w:r>
      <w:r w:rsidR="00947FCD">
        <w:rPr>
          <w:rFonts w:cstheme="majorBidi"/>
        </w:rPr>
        <w:t xml:space="preserve"> hydrodynamicznego</w:t>
      </w:r>
      <w:r w:rsidR="00443DBF">
        <w:rPr>
          <w:rFonts w:cstheme="majorBidi"/>
        </w:rPr>
        <w:t xml:space="preserve"> </w:t>
      </w:r>
      <w:r w:rsidRPr="48B84556">
        <w:rPr>
          <w:rFonts w:cstheme="majorBidi"/>
        </w:rPr>
        <w:t>dokona wyboru wariantu rekomendowanego spośród 3 zaproponowanych wariantów planistycznych, na który składają się działania techniczne i nietechniczne obniżające poziom zagrożenia i ryzyka wywołanego wezbraniami opadowymi lub roztopowymi oraz usprawniającego racjonalne gospodarowanie wodami opadowymi w okresie poza wezbraniowym</w:t>
      </w:r>
      <w:r w:rsidR="00EE5358" w:rsidRPr="48B84556">
        <w:rPr>
          <w:rFonts w:cstheme="majorBidi"/>
        </w:rPr>
        <w:t xml:space="preserve"> (w tym w okresie suszy)</w:t>
      </w:r>
      <w:r w:rsidRPr="48B84556">
        <w:rPr>
          <w:rFonts w:cstheme="majorBidi"/>
        </w:rPr>
        <w:t xml:space="preserve">. </w:t>
      </w:r>
      <w:r w:rsidR="00822057">
        <w:rPr>
          <w:rFonts w:cstheme="majorBidi"/>
        </w:rPr>
        <w:t xml:space="preserve">Jeden wariant planistyczny powinien </w:t>
      </w:r>
      <w:r w:rsidR="00527F3B">
        <w:rPr>
          <w:rFonts w:cstheme="majorBidi"/>
        </w:rPr>
        <w:t>uwzględniać</w:t>
      </w:r>
      <w:r w:rsidR="00E30A42">
        <w:rPr>
          <w:rFonts w:cstheme="majorBidi"/>
        </w:rPr>
        <w:t xml:space="preserve"> </w:t>
      </w:r>
      <w:r w:rsidR="002B68C3">
        <w:rPr>
          <w:rFonts w:cstheme="majorBidi"/>
        </w:rPr>
        <w:t>koncepcję rozdziału sieci kanalizacji ogólnospławnej</w:t>
      </w:r>
      <w:r w:rsidR="00D61A15">
        <w:rPr>
          <w:rFonts w:cstheme="majorBidi"/>
        </w:rPr>
        <w:t xml:space="preserve">, </w:t>
      </w:r>
      <w:r w:rsidR="00527F3B">
        <w:rPr>
          <w:rFonts w:cstheme="majorBidi"/>
        </w:rPr>
        <w:t>udostępnionej przez Zamawiającego.</w:t>
      </w:r>
      <w:r w:rsidR="007C4A09">
        <w:rPr>
          <w:rFonts w:cstheme="majorBidi"/>
        </w:rPr>
        <w:t xml:space="preserve"> Pozostałe warianty powinny odnosić się</w:t>
      </w:r>
      <w:r w:rsidR="00920DD4">
        <w:rPr>
          <w:rFonts w:cstheme="majorBidi"/>
        </w:rPr>
        <w:t xml:space="preserve"> jedynie</w:t>
      </w:r>
      <w:r w:rsidR="007C4A09">
        <w:rPr>
          <w:rFonts w:cstheme="majorBidi"/>
        </w:rPr>
        <w:t xml:space="preserve"> do </w:t>
      </w:r>
      <w:r w:rsidR="00920DD4">
        <w:rPr>
          <w:rFonts w:cstheme="majorBidi"/>
        </w:rPr>
        <w:t xml:space="preserve">zestawu działań w obrębie </w:t>
      </w:r>
      <w:r w:rsidR="00C5441E">
        <w:rPr>
          <w:rFonts w:cstheme="majorBidi"/>
        </w:rPr>
        <w:t xml:space="preserve">Systemu </w:t>
      </w:r>
      <w:r w:rsidR="00920DD4">
        <w:rPr>
          <w:rFonts w:cstheme="majorBidi"/>
        </w:rPr>
        <w:t>kanalizacji deszczowej</w:t>
      </w:r>
      <w:r w:rsidR="00C5441E">
        <w:rPr>
          <w:rFonts w:cstheme="majorBidi"/>
        </w:rPr>
        <w:t xml:space="preserve"> i cieku</w:t>
      </w:r>
      <w:r w:rsidR="00920DD4">
        <w:rPr>
          <w:rFonts w:cstheme="majorBidi"/>
        </w:rPr>
        <w:t>.</w:t>
      </w:r>
    </w:p>
    <w:p w14:paraId="27BC8C11" w14:textId="77777777" w:rsidR="0090533E" w:rsidRDefault="00BA38DC" w:rsidP="003C60C7">
      <w:pPr>
        <w:pStyle w:val="Akapitzlist"/>
        <w:numPr>
          <w:ilvl w:val="1"/>
          <w:numId w:val="108"/>
        </w:numPr>
        <w:spacing w:after="160" w:line="252" w:lineRule="auto"/>
        <w:ind w:left="709" w:hanging="283"/>
        <w:jc w:val="both"/>
        <w:rPr>
          <w:rFonts w:cstheme="majorHAnsi"/>
        </w:rPr>
      </w:pPr>
      <w:r w:rsidRPr="0090533E">
        <w:rPr>
          <w:rFonts w:cstheme="majorHAnsi"/>
        </w:rPr>
        <w:t>Zakres zadania obejmuje:</w:t>
      </w:r>
    </w:p>
    <w:p w14:paraId="7776B0FE" w14:textId="77777777" w:rsidR="0001715B" w:rsidRPr="00D24678" w:rsidRDefault="00BA38DC" w:rsidP="003C60C7">
      <w:pPr>
        <w:pStyle w:val="Akapitzlist"/>
        <w:numPr>
          <w:ilvl w:val="0"/>
          <w:numId w:val="110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D24678">
        <w:rPr>
          <w:rFonts w:cstheme="majorHAnsi"/>
        </w:rPr>
        <w:t xml:space="preserve">opracowanie koncepcji zagospodarowania wód opadowych uwzględniając możliwość ich zagospodarowania (powtórnego wykorzystania) lub retencjonowania; </w:t>
      </w:r>
    </w:p>
    <w:p w14:paraId="0B667F00" w14:textId="77777777" w:rsidR="0001715B" w:rsidRPr="00D24678" w:rsidRDefault="00BA38DC" w:rsidP="003C60C7">
      <w:pPr>
        <w:pStyle w:val="Akapitzlist"/>
        <w:numPr>
          <w:ilvl w:val="0"/>
          <w:numId w:val="110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D24678">
        <w:rPr>
          <w:rFonts w:cstheme="majorHAnsi"/>
        </w:rPr>
        <w:t>określenie ilości oraz miejsca odprowadzania wód opadowych do odbiornika;</w:t>
      </w:r>
    </w:p>
    <w:p w14:paraId="69D28F06" w14:textId="6AF0D1F6" w:rsidR="0001715B" w:rsidRPr="00D24678" w:rsidRDefault="00BA38DC" w:rsidP="003C60C7">
      <w:pPr>
        <w:pStyle w:val="Akapitzlist"/>
        <w:numPr>
          <w:ilvl w:val="0"/>
          <w:numId w:val="110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D24678">
        <w:rPr>
          <w:rFonts w:cstheme="majorHAnsi"/>
        </w:rPr>
        <w:t xml:space="preserve">uzyskanie </w:t>
      </w:r>
      <w:r w:rsidR="008A5A99">
        <w:rPr>
          <w:rFonts w:cstheme="majorHAnsi"/>
        </w:rPr>
        <w:t>opinii</w:t>
      </w:r>
      <w:r w:rsidR="008A5A99" w:rsidRPr="00D24678">
        <w:rPr>
          <w:rFonts w:cstheme="majorHAnsi"/>
        </w:rPr>
        <w:t xml:space="preserve"> </w:t>
      </w:r>
      <w:r w:rsidR="008A5A99">
        <w:rPr>
          <w:rFonts w:cstheme="majorHAnsi"/>
        </w:rPr>
        <w:t>dotyczącej możliwości</w:t>
      </w:r>
      <w:r w:rsidRPr="00D24678">
        <w:rPr>
          <w:rFonts w:cstheme="majorHAnsi"/>
        </w:rPr>
        <w:t xml:space="preserve"> odprowadzania wód opadowych od zarządcy/właściciela odbiornika;</w:t>
      </w:r>
    </w:p>
    <w:p w14:paraId="469E511B" w14:textId="255C57FC" w:rsidR="00AA4901" w:rsidRPr="009E760E" w:rsidRDefault="00BA38DC" w:rsidP="003C60C7">
      <w:pPr>
        <w:pStyle w:val="Akapitzlist"/>
        <w:numPr>
          <w:ilvl w:val="0"/>
          <w:numId w:val="110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D24678">
        <w:rPr>
          <w:rFonts w:cstheme="majorHAnsi"/>
        </w:rPr>
        <w:t xml:space="preserve">przeprowadzenie analizy nakładów inwestycyjnych i kosztów eksploatacyjnych zastosowanych rozwiązań w perspektywie 10 i 20 lat eksploatacji w celu optymalizacji </w:t>
      </w:r>
      <w:r w:rsidRPr="009E760E">
        <w:rPr>
          <w:rFonts w:cstheme="majorHAnsi"/>
        </w:rPr>
        <w:t>kosztów wraz z rekomendacją optymalnego dla Zamawiającego rozwiązania;</w:t>
      </w:r>
    </w:p>
    <w:p w14:paraId="4C7FF578" w14:textId="77777777" w:rsidR="00AA4901" w:rsidRPr="009A5BC6" w:rsidRDefault="00BA38DC" w:rsidP="00AA4901">
      <w:pPr>
        <w:pStyle w:val="Akapitzlist"/>
        <w:numPr>
          <w:ilvl w:val="0"/>
          <w:numId w:val="110"/>
        </w:numPr>
        <w:spacing w:before="120" w:after="120" w:line="252" w:lineRule="auto"/>
        <w:ind w:left="1134" w:hanging="283"/>
        <w:jc w:val="both"/>
      </w:pPr>
      <w:r w:rsidRPr="009A5BC6">
        <w:rPr>
          <w:rFonts w:cstheme="majorHAnsi"/>
        </w:rPr>
        <w:t xml:space="preserve">uzyskanie wszelkich niezbędnych opinii </w:t>
      </w:r>
    </w:p>
    <w:p w14:paraId="7C0E4D57" w14:textId="07C7B51B" w:rsidR="006A4F7E" w:rsidRPr="00FF0445" w:rsidRDefault="006A4F7E" w:rsidP="00FF0445">
      <w:pPr>
        <w:pStyle w:val="Nagwek3"/>
        <w:ind w:left="426" w:hanging="426"/>
        <w:rPr>
          <w:color w:val="000000" w:themeColor="text1"/>
        </w:rPr>
      </w:pPr>
      <w:bookmarkStart w:id="56" w:name="_Toc173483402"/>
      <w:r w:rsidRPr="00FF0445">
        <w:rPr>
          <w:rStyle w:val="Nagwek3Znak"/>
          <w:color w:val="000000" w:themeColor="text1"/>
        </w:rPr>
        <w:t xml:space="preserve">Wytyczne </w:t>
      </w:r>
      <w:r w:rsidRPr="00FF0445">
        <w:rPr>
          <w:color w:val="000000" w:themeColor="text1"/>
        </w:rPr>
        <w:t>opracowania</w:t>
      </w:r>
      <w:r w:rsidRPr="00FF0445">
        <w:rPr>
          <w:rStyle w:val="Nagwek3Znak"/>
          <w:color w:val="000000" w:themeColor="text1"/>
        </w:rPr>
        <w:t xml:space="preserve"> koncepcji</w:t>
      </w:r>
      <w:bookmarkEnd w:id="56"/>
    </w:p>
    <w:p w14:paraId="0D23AABF" w14:textId="77777777" w:rsidR="000E7C09" w:rsidRDefault="00DB358E" w:rsidP="003C60C7">
      <w:pPr>
        <w:pStyle w:val="Akapitzlist"/>
        <w:keepNext/>
        <w:numPr>
          <w:ilvl w:val="0"/>
          <w:numId w:val="109"/>
        </w:numPr>
        <w:spacing w:after="0" w:line="252" w:lineRule="auto"/>
        <w:ind w:left="697" w:hanging="357"/>
        <w:contextualSpacing w:val="0"/>
        <w:jc w:val="both"/>
        <w:rPr>
          <w:rFonts w:cstheme="majorHAnsi"/>
        </w:rPr>
      </w:pPr>
      <w:r w:rsidRPr="000E7C09">
        <w:rPr>
          <w:rFonts w:cstheme="majorHAnsi"/>
        </w:rPr>
        <w:t>Koncepcję należy wykonać zgodnie z:</w:t>
      </w:r>
    </w:p>
    <w:p w14:paraId="0BC641CF" w14:textId="77777777" w:rsidR="00FE12A7" w:rsidRPr="00D24678" w:rsidRDefault="00DB358E" w:rsidP="003C60C7">
      <w:pPr>
        <w:pStyle w:val="Akapitzlist"/>
        <w:numPr>
          <w:ilvl w:val="0"/>
          <w:numId w:val="111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D24678">
        <w:rPr>
          <w:rFonts w:cstheme="majorHAnsi"/>
        </w:rPr>
        <w:t>wymaganiami określonymi w niniejszym OPZ;</w:t>
      </w:r>
    </w:p>
    <w:p w14:paraId="4230AF3C" w14:textId="77777777" w:rsidR="00FE12A7" w:rsidRPr="00D24678" w:rsidRDefault="00DB358E" w:rsidP="003C60C7">
      <w:pPr>
        <w:pStyle w:val="Akapitzlist"/>
        <w:numPr>
          <w:ilvl w:val="0"/>
          <w:numId w:val="111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D24678">
        <w:rPr>
          <w:rFonts w:cstheme="majorHAnsi"/>
        </w:rPr>
        <w:t>obowiązującymi normami i przepisami prawa;</w:t>
      </w:r>
    </w:p>
    <w:p w14:paraId="6DF5DFF8" w14:textId="7B0672C7" w:rsidR="00FE12A7" w:rsidRPr="00D24678" w:rsidRDefault="00DB358E" w:rsidP="003C60C7">
      <w:pPr>
        <w:pStyle w:val="Akapitzlist"/>
        <w:numPr>
          <w:ilvl w:val="0"/>
          <w:numId w:val="111"/>
        </w:numPr>
        <w:spacing w:after="0" w:line="252" w:lineRule="auto"/>
        <w:ind w:left="1134" w:hanging="283"/>
        <w:jc w:val="both"/>
        <w:rPr>
          <w:rFonts w:cstheme="majorBidi"/>
        </w:rPr>
      </w:pPr>
      <w:r w:rsidRPr="48B84556">
        <w:rPr>
          <w:rFonts w:cstheme="majorBidi"/>
        </w:rPr>
        <w:lastRenderedPageBreak/>
        <w:t>wytycznymi obowiązującymi w MPWiK S.A. „Miejskie sieci i przyłącza oraz obiekty i urządzenia wodociągowe i kanalizacyjne. Wytyczne projektowania i budowy”;</w:t>
      </w:r>
    </w:p>
    <w:p w14:paraId="037684B0" w14:textId="77777777" w:rsidR="00FE12A7" w:rsidRPr="00D24678" w:rsidRDefault="00DB358E" w:rsidP="003C60C7">
      <w:pPr>
        <w:pStyle w:val="Akapitzlist"/>
        <w:numPr>
          <w:ilvl w:val="0"/>
          <w:numId w:val="111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D24678">
        <w:rPr>
          <w:rFonts w:cstheme="majorHAnsi"/>
        </w:rPr>
        <w:t>wytycznymi obowiązującymi w MPWiK S.A. „Wytyczne w zakresie gospodarowania wodami opadowymi na terenie miasta Wrocławia. Wytyczne projektowania i budowy”;</w:t>
      </w:r>
    </w:p>
    <w:p w14:paraId="7BCF3660" w14:textId="08F716B0" w:rsidR="00FE12A7" w:rsidRPr="00D24678" w:rsidRDefault="00DB358E" w:rsidP="003C60C7">
      <w:pPr>
        <w:pStyle w:val="Akapitzlist"/>
        <w:numPr>
          <w:ilvl w:val="0"/>
          <w:numId w:val="111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D24678">
        <w:rPr>
          <w:rFonts w:cstheme="majorHAnsi"/>
        </w:rPr>
        <w:t>Zarządzeniem nr 11</w:t>
      </w:r>
      <w:r w:rsidR="001E3654">
        <w:rPr>
          <w:rFonts w:cstheme="majorHAnsi"/>
        </w:rPr>
        <w:t xml:space="preserve">552/23 </w:t>
      </w:r>
      <w:r w:rsidRPr="00D24678">
        <w:rPr>
          <w:rFonts w:cstheme="majorHAnsi"/>
        </w:rPr>
        <w:t xml:space="preserve">Prezydenta Wrocławia z dnia 17 </w:t>
      </w:r>
      <w:r w:rsidR="001E3654">
        <w:rPr>
          <w:rFonts w:cstheme="majorHAnsi"/>
        </w:rPr>
        <w:t>października</w:t>
      </w:r>
      <w:r w:rsidRPr="00D24678">
        <w:rPr>
          <w:rFonts w:cstheme="majorHAnsi"/>
        </w:rPr>
        <w:t xml:space="preserve"> 20</w:t>
      </w:r>
      <w:r w:rsidR="001E3654">
        <w:rPr>
          <w:rFonts w:cstheme="majorHAnsi"/>
        </w:rPr>
        <w:t>23</w:t>
      </w:r>
      <w:r w:rsidRPr="00D24678">
        <w:rPr>
          <w:rFonts w:cstheme="majorHAnsi"/>
        </w:rPr>
        <w:t xml:space="preserve"> r., w sprawie gospodarowania wodami opadowymi we Wrocławiu;</w:t>
      </w:r>
    </w:p>
    <w:p w14:paraId="246618DE" w14:textId="781E111C" w:rsidR="00FE12A7" w:rsidRPr="00D24678" w:rsidRDefault="00DB358E" w:rsidP="003C60C7">
      <w:pPr>
        <w:pStyle w:val="Akapitzlist"/>
        <w:numPr>
          <w:ilvl w:val="0"/>
          <w:numId w:val="111"/>
        </w:numPr>
        <w:spacing w:after="0" w:line="252" w:lineRule="auto"/>
        <w:ind w:left="1134" w:hanging="283"/>
        <w:jc w:val="both"/>
        <w:rPr>
          <w:rFonts w:cstheme="majorBidi"/>
        </w:rPr>
      </w:pPr>
      <w:r w:rsidRPr="338E2649">
        <w:rPr>
          <w:rFonts w:cstheme="majorBidi"/>
        </w:rPr>
        <w:t>Zarządzeniem nr 2785/20 Prezydenta Wrocławia z dnia 20 marca 2020 r. w sprawie Standardów planowania i projektowania ulic z uwzględnieniem zielono-niebieskiej infrastruktury;</w:t>
      </w:r>
    </w:p>
    <w:p w14:paraId="06BBF96A" w14:textId="77777777" w:rsidR="00027D42" w:rsidRDefault="00DB358E" w:rsidP="003C60C7">
      <w:pPr>
        <w:pStyle w:val="Akapitzlist"/>
        <w:numPr>
          <w:ilvl w:val="0"/>
          <w:numId w:val="111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D24678">
        <w:rPr>
          <w:rFonts w:cstheme="majorHAnsi"/>
        </w:rPr>
        <w:t>Katalogiem dobrych praktyk - zasady zrównoważonego gospodarowania wodami opadowymi pochodzącymi z nawierzchni pasów drogowych. Wrocław 2021 r</w:t>
      </w:r>
      <w:r w:rsidR="002E1C60">
        <w:rPr>
          <w:rFonts w:cstheme="majorHAnsi"/>
        </w:rPr>
        <w:t>;</w:t>
      </w:r>
    </w:p>
    <w:p w14:paraId="5C0D1C5A" w14:textId="4FB7972C" w:rsidR="002E1C60" w:rsidRPr="00027D42" w:rsidRDefault="00027D42" w:rsidP="003C60C7">
      <w:pPr>
        <w:pStyle w:val="Akapitzlist"/>
        <w:numPr>
          <w:ilvl w:val="0"/>
          <w:numId w:val="111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027D42">
        <w:rPr>
          <w:rFonts w:cstheme="majorHAnsi"/>
        </w:rPr>
        <w:t>wymogami horyzontalnych i specyficznych kryteriów obligatoryjnych oraz rankingujących dla Działania FENX.01.02 Adaptacja terenów zurbanizowanych do zmian klimatu (Załącznik do Uchwały nr 7/2023 Komitetu Monitorującego Program</w:t>
      </w:r>
      <w:r w:rsidRPr="00027D42">
        <w:rPr>
          <w:rFonts w:cstheme="minorHAnsi"/>
        </w:rPr>
        <w:t xml:space="preserve"> </w:t>
      </w:r>
      <w:r w:rsidRPr="00027D42">
        <w:rPr>
          <w:rFonts w:cstheme="majorHAnsi"/>
        </w:rPr>
        <w:t>Fundusze Europejskie na Infrastrukturę, Klimat, Środowisko 2021-2027 z 8 marca 2023 r.).</w:t>
      </w:r>
    </w:p>
    <w:p w14:paraId="28828C39" w14:textId="77777777" w:rsidR="00C9665C" w:rsidRDefault="00DB358E" w:rsidP="000A399C">
      <w:pPr>
        <w:pStyle w:val="Akapitzlist"/>
        <w:keepNext/>
        <w:numPr>
          <w:ilvl w:val="0"/>
          <w:numId w:val="109"/>
        </w:numPr>
        <w:spacing w:after="0" w:line="252" w:lineRule="auto"/>
        <w:ind w:left="697" w:hanging="357"/>
        <w:contextualSpacing w:val="0"/>
        <w:jc w:val="both"/>
        <w:rPr>
          <w:rFonts w:cstheme="majorHAnsi"/>
        </w:rPr>
      </w:pPr>
      <w:bookmarkStart w:id="57" w:name="_Toc143853204"/>
      <w:bookmarkStart w:id="58" w:name="_Toc145057185"/>
      <w:bookmarkStart w:id="59" w:name="_Toc163131803"/>
      <w:r w:rsidRPr="000A399C">
        <w:rPr>
          <w:rFonts w:cstheme="majorHAnsi"/>
        </w:rPr>
        <w:t>W koncepcji należy uwzględnić:</w:t>
      </w:r>
      <w:bookmarkEnd w:id="57"/>
      <w:bookmarkEnd w:id="58"/>
      <w:bookmarkEnd w:id="59"/>
    </w:p>
    <w:p w14:paraId="1BB813D3" w14:textId="77777777" w:rsidR="00C9665C" w:rsidRPr="00D24678" w:rsidRDefault="00DB358E" w:rsidP="003C60C7">
      <w:pPr>
        <w:pStyle w:val="Akapitzlist"/>
        <w:numPr>
          <w:ilvl w:val="0"/>
          <w:numId w:val="112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7A1E59">
        <w:rPr>
          <w:rFonts w:cstheme="majorHAnsi"/>
        </w:rPr>
        <w:t xml:space="preserve">topografię i uzbrojenie terenu; </w:t>
      </w:r>
    </w:p>
    <w:p w14:paraId="56FB9929" w14:textId="77777777" w:rsidR="00C9665C" w:rsidRPr="00D24678" w:rsidRDefault="00DB358E" w:rsidP="003C60C7">
      <w:pPr>
        <w:pStyle w:val="Akapitzlist"/>
        <w:numPr>
          <w:ilvl w:val="0"/>
          <w:numId w:val="112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7A1E59">
        <w:rPr>
          <w:rFonts w:cstheme="majorHAnsi"/>
        </w:rPr>
        <w:t>warunki hydrogeologiczne;</w:t>
      </w:r>
    </w:p>
    <w:p w14:paraId="6C95264D" w14:textId="08924500" w:rsidR="00C9665C" w:rsidRPr="00D24678" w:rsidRDefault="00DB358E" w:rsidP="003C60C7">
      <w:pPr>
        <w:pStyle w:val="Akapitzlist"/>
        <w:numPr>
          <w:ilvl w:val="0"/>
          <w:numId w:val="112"/>
        </w:numPr>
        <w:spacing w:after="0" w:line="252" w:lineRule="auto"/>
        <w:ind w:left="1134" w:hanging="283"/>
        <w:jc w:val="both"/>
        <w:rPr>
          <w:rFonts w:cstheme="majorBidi"/>
        </w:rPr>
      </w:pPr>
      <w:r w:rsidRPr="5782AA17">
        <w:rPr>
          <w:rFonts w:cstheme="majorBidi"/>
        </w:rPr>
        <w:t>planowany rozwój mieszkalnictwa i zmiany zagospodarowania terenu, w oparciu o obowiązujące miejscowe plany zagospodarowania przestrzennego</w:t>
      </w:r>
      <w:r w:rsidR="001C1442" w:rsidRPr="5782AA17">
        <w:rPr>
          <w:rFonts w:cstheme="majorBidi"/>
        </w:rPr>
        <w:t xml:space="preserve"> oraz </w:t>
      </w:r>
      <w:r w:rsidR="00252805" w:rsidRPr="5782AA17">
        <w:rPr>
          <w:rFonts w:cstheme="majorBidi"/>
        </w:rPr>
        <w:t xml:space="preserve">studium uwarunkowań i kierunków </w:t>
      </w:r>
      <w:r w:rsidR="00252805" w:rsidRPr="3D6C0DAA">
        <w:rPr>
          <w:rFonts w:cstheme="majorBidi"/>
        </w:rPr>
        <w:t>zagospodarowa</w:t>
      </w:r>
      <w:r w:rsidR="1637BF69" w:rsidRPr="3D6C0DAA">
        <w:rPr>
          <w:rFonts w:cstheme="majorBidi"/>
        </w:rPr>
        <w:t xml:space="preserve">nia </w:t>
      </w:r>
      <w:r w:rsidR="1637BF69" w:rsidRPr="6CE22E89">
        <w:rPr>
          <w:rFonts w:cstheme="majorBidi"/>
        </w:rPr>
        <w:t>przestrzennego</w:t>
      </w:r>
      <w:r w:rsidRPr="5782AA17">
        <w:rPr>
          <w:rFonts w:cstheme="majorBidi"/>
        </w:rPr>
        <w:t>;</w:t>
      </w:r>
    </w:p>
    <w:p w14:paraId="60A367C0" w14:textId="3F042DD8" w:rsidR="00DB358E" w:rsidRPr="00C9665C" w:rsidRDefault="00DB358E" w:rsidP="003C60C7">
      <w:pPr>
        <w:pStyle w:val="Akapitzlist"/>
        <w:numPr>
          <w:ilvl w:val="0"/>
          <w:numId w:val="112"/>
        </w:numPr>
        <w:spacing w:after="0" w:line="252" w:lineRule="auto"/>
        <w:ind w:left="1135" w:hanging="284"/>
        <w:contextualSpacing w:val="0"/>
        <w:jc w:val="both"/>
        <w:rPr>
          <w:rFonts w:cstheme="majorHAnsi"/>
        </w:rPr>
      </w:pPr>
      <w:r w:rsidRPr="007A1E59">
        <w:rPr>
          <w:rFonts w:cstheme="majorHAnsi"/>
        </w:rPr>
        <w:t>zaprojektowane układy komunikacyjne (drogi, chodniki, place itp.) oraz infrastrukturę techniczną (podziemną i naziemną)</w:t>
      </w:r>
      <w:r w:rsidR="00E65BA4">
        <w:rPr>
          <w:rFonts w:cstheme="majorHAnsi"/>
        </w:rPr>
        <w:t>;</w:t>
      </w:r>
    </w:p>
    <w:p w14:paraId="66EAB44B" w14:textId="1E5F9A3A" w:rsidR="004B5D63" w:rsidRPr="00C9665C" w:rsidRDefault="001C1442" w:rsidP="7DCB8789">
      <w:pPr>
        <w:pStyle w:val="Akapitzlist"/>
        <w:numPr>
          <w:ilvl w:val="0"/>
          <w:numId w:val="112"/>
        </w:numPr>
        <w:spacing w:after="0" w:line="252" w:lineRule="auto"/>
        <w:ind w:left="1135" w:hanging="284"/>
        <w:jc w:val="both"/>
        <w:rPr>
          <w:rFonts w:cstheme="majorBidi"/>
        </w:rPr>
      </w:pPr>
      <w:r w:rsidRPr="7DCB8789">
        <w:rPr>
          <w:rFonts w:cstheme="majorBidi"/>
        </w:rPr>
        <w:t>dane z dokumentacji projektowych/koncepcyjnych/uzgodnień przekazanych przez Zamawiającego</w:t>
      </w:r>
      <w:r w:rsidR="00E65BA4" w:rsidRPr="7DCB8789">
        <w:rPr>
          <w:rFonts w:cstheme="majorBidi"/>
        </w:rPr>
        <w:t>.</w:t>
      </w:r>
    </w:p>
    <w:p w14:paraId="00AED0E1" w14:textId="1B7BD00B" w:rsidR="0077049B" w:rsidRDefault="00DB358E" w:rsidP="003C60C7">
      <w:pPr>
        <w:pStyle w:val="Akapitzlist"/>
        <w:keepNext/>
        <w:numPr>
          <w:ilvl w:val="0"/>
          <w:numId w:val="109"/>
        </w:numPr>
        <w:spacing w:after="120" w:line="252" w:lineRule="auto"/>
        <w:ind w:left="697" w:hanging="357"/>
        <w:jc w:val="both"/>
        <w:rPr>
          <w:rFonts w:cstheme="majorBidi"/>
        </w:rPr>
      </w:pPr>
      <w:r w:rsidRPr="204FEDAC">
        <w:rPr>
          <w:rFonts w:cstheme="majorBidi"/>
        </w:rPr>
        <w:t>W koncepcji należy uwzględnić stan istniejący oraz planowane zagospodarowanie terenów przyległych do obszaru będącego przedmiotem zamówienia</w:t>
      </w:r>
      <w:r w:rsidR="0077049B" w:rsidRPr="204FEDAC">
        <w:rPr>
          <w:rFonts w:cstheme="majorBidi"/>
        </w:rPr>
        <w:t>, które</w:t>
      </w:r>
      <w:r w:rsidRPr="204FEDAC">
        <w:rPr>
          <w:rFonts w:cstheme="majorBidi"/>
        </w:rPr>
        <w:t xml:space="preserve"> wpływaj</w:t>
      </w:r>
      <w:r w:rsidR="0EBA4E1A" w:rsidRPr="204FEDAC">
        <w:rPr>
          <w:rFonts w:cstheme="majorBidi"/>
        </w:rPr>
        <w:t>ą</w:t>
      </w:r>
      <w:r w:rsidRPr="204FEDAC">
        <w:rPr>
          <w:rFonts w:cstheme="majorBidi"/>
        </w:rPr>
        <w:t xml:space="preserve"> na przyjęte rozwiązania projektowe</w:t>
      </w:r>
      <w:r w:rsidR="0077049B" w:rsidRPr="204FEDAC">
        <w:rPr>
          <w:rFonts w:cstheme="majorBidi"/>
        </w:rPr>
        <w:t>.</w:t>
      </w:r>
    </w:p>
    <w:p w14:paraId="3135269C" w14:textId="799658E3" w:rsidR="0007087F" w:rsidRPr="004C4CE7" w:rsidRDefault="00DB358E" w:rsidP="003C60C7">
      <w:pPr>
        <w:pStyle w:val="Akapitzlist"/>
        <w:keepNext/>
        <w:numPr>
          <w:ilvl w:val="0"/>
          <w:numId w:val="109"/>
        </w:numPr>
        <w:spacing w:after="120" w:line="252" w:lineRule="auto"/>
        <w:ind w:left="697" w:hanging="357"/>
        <w:contextualSpacing w:val="0"/>
        <w:jc w:val="both"/>
        <w:rPr>
          <w:rFonts w:cstheme="majorHAnsi"/>
        </w:rPr>
      </w:pPr>
      <w:r w:rsidRPr="004C4CE7">
        <w:rPr>
          <w:rFonts w:cstheme="majorHAnsi"/>
        </w:rPr>
        <w:t>W sytuacji wystąpienia kolizji z uzbrojeniem podziemnym należy uzyskać od jego właściciela wstępną opinię do zaproponowanego sposobu rozwiązania kolizji. Rozpatrywać należy kluczowe kolizje z uzbrojeniem podziemnym i nadziemnym</w:t>
      </w:r>
      <w:r w:rsidR="0007087F" w:rsidRPr="004C4CE7">
        <w:rPr>
          <w:rFonts w:cstheme="majorHAnsi"/>
        </w:rPr>
        <w:t>.</w:t>
      </w:r>
      <w:r w:rsidRPr="004C4CE7">
        <w:rPr>
          <w:rFonts w:cstheme="majorHAnsi"/>
        </w:rPr>
        <w:t xml:space="preserve"> </w:t>
      </w:r>
    </w:p>
    <w:p w14:paraId="78D04818" w14:textId="6AC8B784" w:rsidR="00DB358E" w:rsidRPr="0007087F" w:rsidRDefault="00DB358E" w:rsidP="003C60C7">
      <w:pPr>
        <w:pStyle w:val="Akapitzlist"/>
        <w:keepNext/>
        <w:numPr>
          <w:ilvl w:val="0"/>
          <w:numId w:val="109"/>
        </w:numPr>
        <w:spacing w:after="0" w:line="252" w:lineRule="auto"/>
        <w:ind w:left="697" w:hanging="357"/>
        <w:contextualSpacing w:val="0"/>
        <w:jc w:val="both"/>
        <w:rPr>
          <w:rFonts w:cstheme="majorHAnsi"/>
        </w:rPr>
      </w:pPr>
      <w:r w:rsidRPr="0007087F">
        <w:rPr>
          <w:rFonts w:cstheme="majorHAnsi"/>
        </w:rPr>
        <w:t>Zaproponowane rozwiązania techniczne i nietechniczne winny cechować się:</w:t>
      </w:r>
    </w:p>
    <w:p w14:paraId="696AAE43" w14:textId="77777777" w:rsidR="00DB358E" w:rsidRPr="00BA38DC" w:rsidRDefault="00DB358E" w:rsidP="003C60C7">
      <w:pPr>
        <w:pStyle w:val="Akapitzlist"/>
        <w:numPr>
          <w:ilvl w:val="0"/>
          <w:numId w:val="113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BA38DC">
        <w:rPr>
          <w:rFonts w:cstheme="majorHAnsi"/>
        </w:rPr>
        <w:t>możliwie niskimi nakładami inwestycyjnymi;</w:t>
      </w:r>
    </w:p>
    <w:p w14:paraId="3CAC2FC2" w14:textId="77777777" w:rsidR="00DB358E" w:rsidRPr="00BA38DC" w:rsidRDefault="00DB358E" w:rsidP="003C60C7">
      <w:pPr>
        <w:pStyle w:val="Akapitzlist"/>
        <w:numPr>
          <w:ilvl w:val="0"/>
          <w:numId w:val="113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BA38DC">
        <w:rPr>
          <w:rFonts w:cstheme="majorHAnsi"/>
        </w:rPr>
        <w:t>możliwie niskimi kosztami eksploatacyjnymi;</w:t>
      </w:r>
    </w:p>
    <w:p w14:paraId="34B10323" w14:textId="77777777" w:rsidR="00DB358E" w:rsidRPr="00BA38DC" w:rsidRDefault="00DB358E" w:rsidP="003C60C7">
      <w:pPr>
        <w:pStyle w:val="Akapitzlist"/>
        <w:numPr>
          <w:ilvl w:val="0"/>
          <w:numId w:val="113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BA38DC">
        <w:rPr>
          <w:rFonts w:cstheme="majorHAnsi"/>
        </w:rPr>
        <w:t>minimalizacją uciążliwości dla otoczenia;</w:t>
      </w:r>
    </w:p>
    <w:p w14:paraId="05D23182" w14:textId="4880B088" w:rsidR="00DB358E" w:rsidRPr="00BA38DC" w:rsidRDefault="00DB358E" w:rsidP="003C60C7">
      <w:pPr>
        <w:pStyle w:val="Akapitzlist"/>
        <w:numPr>
          <w:ilvl w:val="0"/>
          <w:numId w:val="113"/>
        </w:numPr>
        <w:spacing w:after="0" w:line="252" w:lineRule="auto"/>
        <w:ind w:left="1134" w:hanging="283"/>
        <w:jc w:val="both"/>
        <w:rPr>
          <w:rFonts w:cstheme="majorBidi"/>
        </w:rPr>
      </w:pPr>
      <w:r w:rsidRPr="204FEDAC">
        <w:rPr>
          <w:rFonts w:cstheme="majorBidi"/>
        </w:rPr>
        <w:t>optymalnym połączeniem z istniejąc</w:t>
      </w:r>
      <w:r w:rsidR="0558FAAB" w:rsidRPr="204FEDAC">
        <w:rPr>
          <w:rFonts w:cstheme="majorBidi"/>
        </w:rPr>
        <w:t>ą</w:t>
      </w:r>
      <w:r w:rsidRPr="204FEDAC">
        <w:rPr>
          <w:rFonts w:cstheme="majorBidi"/>
        </w:rPr>
        <w:t xml:space="preserve"> infrastrukturą;</w:t>
      </w:r>
    </w:p>
    <w:p w14:paraId="6BC1E8E5" w14:textId="59AABB09" w:rsidR="00DB358E" w:rsidRPr="00BA38DC" w:rsidRDefault="00DB358E" w:rsidP="003C60C7">
      <w:pPr>
        <w:pStyle w:val="Akapitzlist"/>
        <w:numPr>
          <w:ilvl w:val="0"/>
          <w:numId w:val="113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BA38DC">
        <w:rPr>
          <w:rFonts w:cstheme="majorHAnsi"/>
        </w:rPr>
        <w:t>wykorzystaniem najlepszych dostępnych rozwiązań technologicznych</w:t>
      </w:r>
      <w:r w:rsidR="00BC341D">
        <w:rPr>
          <w:rFonts w:cstheme="majorHAnsi"/>
        </w:rPr>
        <w:t>;</w:t>
      </w:r>
    </w:p>
    <w:p w14:paraId="09107A87" w14:textId="77777777" w:rsidR="00DB358E" w:rsidRPr="00BA38DC" w:rsidRDefault="00DB358E" w:rsidP="003C60C7">
      <w:pPr>
        <w:pStyle w:val="Akapitzlist"/>
        <w:numPr>
          <w:ilvl w:val="0"/>
          <w:numId w:val="113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BA38DC">
        <w:rPr>
          <w:rFonts w:cstheme="majorHAnsi"/>
        </w:rPr>
        <w:t>maksymalną ochroną istniejącej zieleni (drzewa i krzewy);</w:t>
      </w:r>
    </w:p>
    <w:p w14:paraId="58393EB8" w14:textId="77777777" w:rsidR="00DB358E" w:rsidRPr="00BA38DC" w:rsidRDefault="00DB358E" w:rsidP="003C60C7">
      <w:pPr>
        <w:pStyle w:val="Akapitzlist"/>
        <w:numPr>
          <w:ilvl w:val="0"/>
          <w:numId w:val="113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BA38DC">
        <w:rPr>
          <w:rFonts w:cstheme="majorHAnsi"/>
        </w:rPr>
        <w:t>zgodnością przyjętych rozwiązań z obowiązującymi przepisami w zakresie ochrony występujących gatunków roślin i zwierząt;</w:t>
      </w:r>
    </w:p>
    <w:p w14:paraId="1B75DBB8" w14:textId="77777777" w:rsidR="00EE6864" w:rsidRDefault="00DB358E" w:rsidP="003C60C7">
      <w:pPr>
        <w:pStyle w:val="Akapitzlist"/>
        <w:numPr>
          <w:ilvl w:val="0"/>
          <w:numId w:val="113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BA38DC">
        <w:rPr>
          <w:rFonts w:cstheme="majorHAnsi"/>
        </w:rPr>
        <w:t xml:space="preserve">maksymalnym, możliwym do uzyskania stopniem zagospodarowania wód w miejscu ich powstawania, </w:t>
      </w:r>
      <w:r w:rsidR="009B713D">
        <w:rPr>
          <w:rFonts w:cstheme="majorHAnsi"/>
        </w:rPr>
        <w:t>z</w:t>
      </w:r>
      <w:r w:rsidRPr="00BA38DC">
        <w:rPr>
          <w:rFonts w:cstheme="majorHAnsi"/>
        </w:rPr>
        <w:t>e szczególnym uwzględnieniem korzyści dla lokalnej społeczności</w:t>
      </w:r>
      <w:r w:rsidR="009B713D">
        <w:rPr>
          <w:rFonts w:cstheme="majorHAnsi"/>
        </w:rPr>
        <w:t>;</w:t>
      </w:r>
    </w:p>
    <w:p w14:paraId="5BC5D7CE" w14:textId="36D4AE3B" w:rsidR="00EE6864" w:rsidRPr="00EE6864" w:rsidRDefault="00EE6864" w:rsidP="003C60C7">
      <w:pPr>
        <w:pStyle w:val="Akapitzlist"/>
        <w:numPr>
          <w:ilvl w:val="0"/>
          <w:numId w:val="113"/>
        </w:numPr>
        <w:spacing w:after="0" w:line="252" w:lineRule="auto"/>
        <w:ind w:left="1134" w:hanging="283"/>
        <w:jc w:val="both"/>
        <w:rPr>
          <w:rFonts w:cstheme="majorBidi"/>
        </w:rPr>
      </w:pPr>
      <w:r w:rsidRPr="48B84556">
        <w:rPr>
          <w:rFonts w:cstheme="majorBidi"/>
        </w:rPr>
        <w:t xml:space="preserve">możliwością wykorzystania co najmniej 15% objętości </w:t>
      </w:r>
      <w:proofErr w:type="spellStart"/>
      <w:r w:rsidRPr="48B84556">
        <w:rPr>
          <w:rFonts w:cstheme="majorBidi"/>
        </w:rPr>
        <w:t>zretencjonowanych</w:t>
      </w:r>
      <w:proofErr w:type="spellEnd"/>
      <w:r w:rsidRPr="48B84556">
        <w:rPr>
          <w:rFonts w:cstheme="majorBidi"/>
        </w:rPr>
        <w:t xml:space="preserve"> lub zatrzymanych wód opadowych z terenu zlewni </w:t>
      </w:r>
      <w:r w:rsidR="7CB660EA" w:rsidRPr="48B84556">
        <w:rPr>
          <w:rFonts w:cstheme="majorBidi"/>
        </w:rPr>
        <w:t xml:space="preserve">rz. </w:t>
      </w:r>
      <w:proofErr w:type="spellStart"/>
      <w:r w:rsidR="001E3654" w:rsidRPr="48B84556">
        <w:rPr>
          <w:rFonts w:cstheme="majorBidi"/>
        </w:rPr>
        <w:t>Brochówki</w:t>
      </w:r>
      <w:proofErr w:type="spellEnd"/>
      <w:r w:rsidR="001E3654" w:rsidRPr="48B84556">
        <w:rPr>
          <w:rFonts w:cstheme="majorBidi"/>
        </w:rPr>
        <w:t>;</w:t>
      </w:r>
    </w:p>
    <w:p w14:paraId="605862DD" w14:textId="006D02BC" w:rsidR="009B713D" w:rsidRPr="00EE6864" w:rsidRDefault="00EE6864" w:rsidP="003C60C7">
      <w:pPr>
        <w:pStyle w:val="Akapitzlist"/>
        <w:numPr>
          <w:ilvl w:val="0"/>
          <w:numId w:val="113"/>
        </w:numPr>
        <w:spacing w:after="120" w:line="252" w:lineRule="auto"/>
        <w:ind w:left="1135" w:hanging="284"/>
        <w:contextualSpacing w:val="0"/>
        <w:jc w:val="both"/>
        <w:rPr>
          <w:rFonts w:cstheme="majorHAnsi"/>
        </w:rPr>
      </w:pPr>
      <w:r w:rsidRPr="00EE6864">
        <w:rPr>
          <w:rFonts w:cstheme="majorHAnsi"/>
        </w:rPr>
        <w:t>możliwością spowolnienia lub zatrzymania odpływu wody przy maksymalnym wykorzystaniu zielono–niebieskiej infrastruktury oraz rozwiązań bliskich naturze.</w:t>
      </w:r>
    </w:p>
    <w:p w14:paraId="541D40E5" w14:textId="333DD1D8" w:rsidR="004D7D74" w:rsidRPr="00FB75BC" w:rsidRDefault="00DB358E" w:rsidP="00F61507">
      <w:pPr>
        <w:pStyle w:val="Akapitzlist"/>
        <w:keepNext/>
        <w:numPr>
          <w:ilvl w:val="0"/>
          <w:numId w:val="109"/>
        </w:numPr>
        <w:spacing w:after="0" w:line="252" w:lineRule="auto"/>
        <w:ind w:left="697" w:hanging="357"/>
        <w:contextualSpacing w:val="0"/>
        <w:jc w:val="both"/>
        <w:rPr>
          <w:rFonts w:cstheme="majorHAnsi"/>
        </w:rPr>
      </w:pPr>
      <w:bookmarkStart w:id="60" w:name="_Toc143853205"/>
      <w:bookmarkStart w:id="61" w:name="_Toc145057186"/>
      <w:bookmarkStart w:id="62" w:name="_Toc163131804"/>
      <w:r w:rsidRPr="00F61507">
        <w:rPr>
          <w:rFonts w:cstheme="majorHAnsi"/>
        </w:rPr>
        <w:t>Koncepcja powinna zawierać 3 warianty</w:t>
      </w:r>
      <w:r w:rsidR="001B1D95" w:rsidRPr="00F61507">
        <w:rPr>
          <w:rFonts w:cstheme="majorHAnsi"/>
        </w:rPr>
        <w:t xml:space="preserve"> planistyczne</w:t>
      </w:r>
      <w:r w:rsidRPr="00F61507">
        <w:rPr>
          <w:rFonts w:cstheme="majorHAnsi"/>
        </w:rPr>
        <w:t>.</w:t>
      </w:r>
      <w:bookmarkEnd w:id="60"/>
      <w:bookmarkEnd w:id="61"/>
      <w:bookmarkEnd w:id="62"/>
      <w:r w:rsidRPr="00F61507">
        <w:rPr>
          <w:rFonts w:cstheme="majorHAnsi"/>
        </w:rPr>
        <w:t xml:space="preserve"> </w:t>
      </w:r>
      <w:r w:rsidR="00B67E62">
        <w:rPr>
          <w:rFonts w:cstheme="majorHAnsi"/>
        </w:rPr>
        <w:t xml:space="preserve">Rozwiązania koncepcyjne zostaną zaprojektowane na </w:t>
      </w:r>
      <w:r w:rsidR="00D84097">
        <w:rPr>
          <w:rFonts w:cstheme="majorHAnsi"/>
        </w:rPr>
        <w:t>uzgodnio</w:t>
      </w:r>
      <w:r w:rsidR="000C5C5D">
        <w:rPr>
          <w:rFonts w:cstheme="majorHAnsi"/>
        </w:rPr>
        <w:t>ną</w:t>
      </w:r>
      <w:r w:rsidR="00D84097">
        <w:rPr>
          <w:rFonts w:cstheme="majorHAnsi"/>
        </w:rPr>
        <w:t xml:space="preserve"> z Zamawiającym</w:t>
      </w:r>
      <w:r w:rsidR="000C5C5D">
        <w:rPr>
          <w:rFonts w:cstheme="majorHAnsi"/>
        </w:rPr>
        <w:t xml:space="preserve"> częstość zdarzenia opadowego po analizie wyników modelowania w wariancie „0”.</w:t>
      </w:r>
      <w:r w:rsidR="00C275FB">
        <w:rPr>
          <w:rFonts w:cstheme="majorHAnsi"/>
        </w:rPr>
        <w:t xml:space="preserve"> </w:t>
      </w:r>
      <w:r w:rsidR="002828C5">
        <w:rPr>
          <w:rFonts w:cstheme="majorHAnsi"/>
        </w:rPr>
        <w:t xml:space="preserve"> K</w:t>
      </w:r>
      <w:r w:rsidR="00811AFA">
        <w:rPr>
          <w:rFonts w:cstheme="majorHAnsi"/>
        </w:rPr>
        <w:t>ażdy z wariantów</w:t>
      </w:r>
      <w:r w:rsidR="004C102D">
        <w:rPr>
          <w:rFonts w:cstheme="majorHAnsi"/>
        </w:rPr>
        <w:t xml:space="preserve"> planistycznych</w:t>
      </w:r>
      <w:r w:rsidR="00811AFA">
        <w:rPr>
          <w:rFonts w:cstheme="majorHAnsi"/>
        </w:rPr>
        <w:t xml:space="preserve"> zostanie </w:t>
      </w:r>
      <w:r w:rsidR="00142FD8">
        <w:rPr>
          <w:rFonts w:cstheme="majorHAnsi"/>
        </w:rPr>
        <w:t>poddany modelowaniu hydrodynamicznemu</w:t>
      </w:r>
      <w:r w:rsidR="004C102D">
        <w:rPr>
          <w:rFonts w:cstheme="majorHAnsi"/>
        </w:rPr>
        <w:t xml:space="preserve"> </w:t>
      </w:r>
      <w:r w:rsidR="00E51AEC">
        <w:rPr>
          <w:rFonts w:cstheme="majorHAnsi"/>
        </w:rPr>
        <w:t xml:space="preserve">na </w:t>
      </w:r>
      <w:r w:rsidR="00F13288">
        <w:rPr>
          <w:rFonts w:cstheme="majorHAnsi"/>
        </w:rPr>
        <w:t>praw</w:t>
      </w:r>
      <w:r w:rsidR="007A7B9B">
        <w:rPr>
          <w:rFonts w:cstheme="majorHAnsi"/>
        </w:rPr>
        <w:t>dopodobieństwo</w:t>
      </w:r>
      <w:r w:rsidR="00315890">
        <w:rPr>
          <w:rFonts w:cstheme="majorHAnsi"/>
        </w:rPr>
        <w:t xml:space="preserve"> </w:t>
      </w:r>
      <w:r w:rsidR="003A29D0">
        <w:rPr>
          <w:rFonts w:cstheme="majorHAnsi"/>
        </w:rPr>
        <w:t>o</w:t>
      </w:r>
      <w:r w:rsidR="0076122F">
        <w:rPr>
          <w:rFonts w:cstheme="majorHAnsi"/>
        </w:rPr>
        <w:t>padu wybran</w:t>
      </w:r>
      <w:r w:rsidR="003A29D0">
        <w:rPr>
          <w:rFonts w:cstheme="majorHAnsi"/>
        </w:rPr>
        <w:t>e</w:t>
      </w:r>
      <w:r w:rsidR="0076122F">
        <w:rPr>
          <w:rFonts w:cstheme="majorHAnsi"/>
        </w:rPr>
        <w:t xml:space="preserve"> do </w:t>
      </w:r>
      <w:r w:rsidR="00851E63">
        <w:rPr>
          <w:rFonts w:cstheme="majorHAnsi"/>
        </w:rPr>
        <w:lastRenderedPageBreak/>
        <w:t>zaprojektowania koncepcji</w:t>
      </w:r>
      <w:r w:rsidR="00F66F82">
        <w:rPr>
          <w:rFonts w:cstheme="majorHAnsi"/>
        </w:rPr>
        <w:t xml:space="preserve"> oraz 2 czasy trwania opadu tożsame </w:t>
      </w:r>
      <w:r w:rsidR="00075F93">
        <w:rPr>
          <w:rFonts w:cstheme="majorHAnsi"/>
        </w:rPr>
        <w:t xml:space="preserve">z czasami </w:t>
      </w:r>
      <w:r w:rsidR="00116348">
        <w:rPr>
          <w:rFonts w:cstheme="majorHAnsi"/>
        </w:rPr>
        <w:t>wybranymi do modelowania w wariancie „0”.</w:t>
      </w:r>
      <w:r w:rsidR="002B4F59">
        <w:rPr>
          <w:rFonts w:cstheme="majorHAnsi"/>
        </w:rPr>
        <w:t xml:space="preserve"> Wyniki tego modelowania posłużą </w:t>
      </w:r>
      <w:r w:rsidR="00F4484D">
        <w:rPr>
          <w:rFonts w:cstheme="majorHAnsi"/>
        </w:rPr>
        <w:t>jako jedno z kryterium wyboru wariantu rekomendowanego.</w:t>
      </w:r>
      <w:r w:rsidR="00762110">
        <w:rPr>
          <w:rFonts w:cstheme="majorHAnsi"/>
        </w:rPr>
        <w:t xml:space="preserve"> </w:t>
      </w:r>
      <w:r w:rsidR="002B4F59">
        <w:rPr>
          <w:rFonts w:cstheme="majorHAnsi"/>
        </w:rPr>
        <w:t xml:space="preserve"> </w:t>
      </w:r>
      <w:r w:rsidR="00377893">
        <w:rPr>
          <w:rFonts w:cstheme="majorHAnsi"/>
        </w:rPr>
        <w:t>Dodatkowo</w:t>
      </w:r>
      <w:r w:rsidR="00FE7090">
        <w:rPr>
          <w:rFonts w:cstheme="majorHAnsi"/>
        </w:rPr>
        <w:t xml:space="preserve"> </w:t>
      </w:r>
      <w:r w:rsidR="00F2149D">
        <w:rPr>
          <w:rFonts w:cstheme="majorHAnsi"/>
        </w:rPr>
        <w:t xml:space="preserve">wariant rekomendowany zostanie </w:t>
      </w:r>
      <w:r w:rsidR="00080CA6">
        <w:rPr>
          <w:rFonts w:cstheme="majorHAnsi"/>
        </w:rPr>
        <w:t xml:space="preserve">przetestowany </w:t>
      </w:r>
      <w:r w:rsidR="00946535">
        <w:rPr>
          <w:rFonts w:cstheme="majorHAnsi"/>
        </w:rPr>
        <w:t xml:space="preserve">hydrodynamicznie </w:t>
      </w:r>
      <w:r w:rsidR="002621FB">
        <w:rPr>
          <w:rFonts w:cstheme="majorHAnsi"/>
        </w:rPr>
        <w:t xml:space="preserve">na pozostałe </w:t>
      </w:r>
      <w:r w:rsidR="00896BFE">
        <w:rPr>
          <w:rFonts w:cstheme="majorHAnsi"/>
        </w:rPr>
        <w:t>scenariusze opadowe</w:t>
      </w:r>
      <w:r w:rsidR="002621FB">
        <w:rPr>
          <w:rFonts w:cstheme="majorHAnsi"/>
        </w:rPr>
        <w:t xml:space="preserve"> </w:t>
      </w:r>
      <w:r w:rsidR="00946535">
        <w:rPr>
          <w:rFonts w:cstheme="majorHAnsi"/>
        </w:rPr>
        <w:t xml:space="preserve">użyte do </w:t>
      </w:r>
      <w:r w:rsidR="00D914BA">
        <w:rPr>
          <w:rFonts w:cstheme="majorHAnsi"/>
        </w:rPr>
        <w:t>przetestowania modelu w wariancie „0”</w:t>
      </w:r>
      <w:r w:rsidR="00266755">
        <w:rPr>
          <w:rFonts w:cstheme="majorHAnsi"/>
        </w:rPr>
        <w:t>.</w:t>
      </w:r>
    </w:p>
    <w:p w14:paraId="238EAC7F" w14:textId="2CA2C47C" w:rsidR="004D7D74" w:rsidRPr="00FB75BC" w:rsidRDefault="00DB358E" w:rsidP="00F61507">
      <w:pPr>
        <w:pStyle w:val="Akapitzlist"/>
        <w:keepNext/>
        <w:numPr>
          <w:ilvl w:val="0"/>
          <w:numId w:val="109"/>
        </w:numPr>
        <w:spacing w:after="0" w:line="252" w:lineRule="auto"/>
        <w:ind w:left="697" w:hanging="357"/>
        <w:contextualSpacing w:val="0"/>
        <w:jc w:val="both"/>
        <w:rPr>
          <w:rFonts w:cstheme="majorHAnsi"/>
        </w:rPr>
      </w:pPr>
      <w:bookmarkStart w:id="63" w:name="_Toc143853206"/>
      <w:bookmarkStart w:id="64" w:name="_Toc145057187"/>
      <w:bookmarkStart w:id="65" w:name="_Toc163131805"/>
      <w:r w:rsidRPr="00F61507">
        <w:rPr>
          <w:rFonts w:cstheme="majorHAnsi"/>
        </w:rPr>
        <w:t>Dla planowanych obiektów zagospodarowania wód opadowych należy wskazać lokalizację oraz uzyskać pozytywną opinię dla tej lokalizacji od odpowiednich instytucji. Obiekty te powinn</w:t>
      </w:r>
      <w:r w:rsidR="3D13D0AC" w:rsidRPr="00F61507">
        <w:rPr>
          <w:rFonts w:cstheme="majorHAnsi"/>
        </w:rPr>
        <w:t>y</w:t>
      </w:r>
      <w:r w:rsidRPr="00F61507">
        <w:rPr>
          <w:rFonts w:cstheme="majorHAnsi"/>
        </w:rPr>
        <w:t xml:space="preserve"> być lokalizowane w działkach należących do Gminy Wrocław lub jednostek miejskich.</w:t>
      </w:r>
      <w:bookmarkEnd w:id="63"/>
      <w:bookmarkEnd w:id="64"/>
      <w:bookmarkEnd w:id="65"/>
    </w:p>
    <w:p w14:paraId="18951774" w14:textId="77777777" w:rsidR="004D7D74" w:rsidRDefault="00DB358E" w:rsidP="00F61507">
      <w:pPr>
        <w:pStyle w:val="Akapitzlist"/>
        <w:keepNext/>
        <w:numPr>
          <w:ilvl w:val="0"/>
          <w:numId w:val="109"/>
        </w:numPr>
        <w:spacing w:after="0" w:line="252" w:lineRule="auto"/>
        <w:ind w:left="697" w:hanging="357"/>
        <w:contextualSpacing w:val="0"/>
        <w:jc w:val="both"/>
        <w:rPr>
          <w:rFonts w:cstheme="majorHAnsi"/>
        </w:rPr>
      </w:pPr>
      <w:bookmarkStart w:id="66" w:name="_Toc143853207"/>
      <w:bookmarkStart w:id="67" w:name="_Toc145057188"/>
      <w:bookmarkStart w:id="68" w:name="_Toc163131806"/>
      <w:r w:rsidRPr="006B45B2">
        <w:rPr>
          <w:rFonts w:cstheme="majorHAnsi"/>
        </w:rPr>
        <w:t xml:space="preserve">W </w:t>
      </w:r>
      <w:r w:rsidRPr="00F61507">
        <w:rPr>
          <w:rFonts w:cstheme="majorHAnsi"/>
        </w:rPr>
        <w:t>oparciu</w:t>
      </w:r>
      <w:r w:rsidRPr="006B45B2">
        <w:rPr>
          <w:rFonts w:cstheme="majorHAnsi"/>
        </w:rPr>
        <w:t xml:space="preserve"> o wyniki modelowania należy zidentyfikować</w:t>
      </w:r>
      <w:r w:rsidR="0094539F" w:rsidRPr="006B45B2">
        <w:rPr>
          <w:rFonts w:cstheme="majorHAnsi"/>
        </w:rPr>
        <w:t xml:space="preserve"> </w:t>
      </w:r>
      <w:r w:rsidRPr="006B45B2">
        <w:rPr>
          <w:rFonts w:cstheme="majorHAnsi"/>
        </w:rPr>
        <w:t>obszary szczególnie narażone na niebezpieczeństwo podtopień wraz z podaniem rozwiązań zaradczych.</w:t>
      </w:r>
      <w:bookmarkEnd w:id="66"/>
      <w:bookmarkEnd w:id="67"/>
      <w:bookmarkEnd w:id="68"/>
    </w:p>
    <w:p w14:paraId="6B8E1660" w14:textId="7FEBEAA1" w:rsidR="00DB358E" w:rsidRPr="00BA38DC" w:rsidRDefault="00DB358E" w:rsidP="00F61507">
      <w:pPr>
        <w:pStyle w:val="Akapitzlist"/>
        <w:keepNext/>
        <w:numPr>
          <w:ilvl w:val="0"/>
          <w:numId w:val="109"/>
        </w:numPr>
        <w:spacing w:after="0" w:line="252" w:lineRule="auto"/>
        <w:ind w:left="697" w:hanging="357"/>
        <w:contextualSpacing w:val="0"/>
        <w:jc w:val="both"/>
        <w:rPr>
          <w:rFonts w:cstheme="majorHAnsi"/>
        </w:rPr>
      </w:pPr>
      <w:bookmarkStart w:id="69" w:name="_Toc143853208"/>
      <w:bookmarkStart w:id="70" w:name="_Toc145057189"/>
      <w:bookmarkStart w:id="71" w:name="_Toc163131807"/>
      <w:r w:rsidRPr="006B45B2">
        <w:rPr>
          <w:rFonts w:cstheme="majorHAnsi"/>
        </w:rPr>
        <w:t>W</w:t>
      </w:r>
      <w:r w:rsidRPr="00F61507">
        <w:rPr>
          <w:rFonts w:cstheme="majorHAnsi"/>
        </w:rPr>
        <w:t xml:space="preserve"> </w:t>
      </w:r>
      <w:r w:rsidRPr="006B45B2">
        <w:rPr>
          <w:rFonts w:cstheme="majorHAnsi"/>
        </w:rPr>
        <w:t xml:space="preserve">przypadku </w:t>
      </w:r>
      <w:r w:rsidRPr="00F61507">
        <w:rPr>
          <w:rFonts w:cstheme="majorHAnsi"/>
        </w:rPr>
        <w:t>odprowadzania</w:t>
      </w:r>
      <w:r w:rsidRPr="006B45B2">
        <w:rPr>
          <w:rFonts w:cstheme="majorHAnsi"/>
        </w:rPr>
        <w:t xml:space="preserve"> wód opadowych do odbiornika w koncepcji należy przedstawić:</w:t>
      </w:r>
      <w:bookmarkEnd w:id="69"/>
      <w:bookmarkEnd w:id="70"/>
      <w:bookmarkEnd w:id="71"/>
    </w:p>
    <w:p w14:paraId="44FD6187" w14:textId="3613BA89" w:rsidR="00DB358E" w:rsidRPr="00BA38DC" w:rsidRDefault="00DB358E" w:rsidP="003C60C7">
      <w:pPr>
        <w:pStyle w:val="Akapitzlist"/>
        <w:numPr>
          <w:ilvl w:val="0"/>
          <w:numId w:val="114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BA38DC">
        <w:rPr>
          <w:rFonts w:cstheme="majorHAnsi"/>
        </w:rPr>
        <w:t>miejsce wprowadzenia do cieku/urządzenia wodnego (rów);</w:t>
      </w:r>
    </w:p>
    <w:p w14:paraId="47934D3C" w14:textId="77777777" w:rsidR="00DB358E" w:rsidRPr="00BA38DC" w:rsidRDefault="00DB358E" w:rsidP="003C60C7">
      <w:pPr>
        <w:pStyle w:val="Akapitzlist"/>
        <w:numPr>
          <w:ilvl w:val="0"/>
          <w:numId w:val="114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BA38DC">
        <w:rPr>
          <w:rFonts w:cstheme="majorHAnsi"/>
        </w:rPr>
        <w:t>rzeczywistą powierzchnię zlewni;</w:t>
      </w:r>
    </w:p>
    <w:p w14:paraId="7906E4CA" w14:textId="77777777" w:rsidR="00DB358E" w:rsidRPr="00BA38DC" w:rsidRDefault="00DB358E" w:rsidP="003C60C7">
      <w:pPr>
        <w:pStyle w:val="Akapitzlist"/>
        <w:numPr>
          <w:ilvl w:val="0"/>
          <w:numId w:val="114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BA38DC">
        <w:rPr>
          <w:rFonts w:cstheme="majorHAnsi"/>
        </w:rPr>
        <w:t>zredukowaną powierzchnię zlewni;</w:t>
      </w:r>
    </w:p>
    <w:p w14:paraId="704FFB15" w14:textId="1F88CD3A" w:rsidR="00E54C07" w:rsidRPr="00E54C07" w:rsidRDefault="00DB358E" w:rsidP="003C60C7">
      <w:pPr>
        <w:pStyle w:val="Akapitzlist"/>
        <w:numPr>
          <w:ilvl w:val="0"/>
          <w:numId w:val="114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BA38DC">
        <w:rPr>
          <w:rFonts w:cstheme="majorHAnsi"/>
        </w:rPr>
        <w:t>maksymalną ilość odprowadzanych wód (m</w:t>
      </w:r>
      <w:r w:rsidRPr="00BA38DC">
        <w:rPr>
          <w:rFonts w:cstheme="majorHAnsi"/>
          <w:vertAlign w:val="superscript"/>
        </w:rPr>
        <w:t>3</w:t>
      </w:r>
      <w:r w:rsidRPr="00BA38DC">
        <w:rPr>
          <w:rFonts w:cstheme="majorHAnsi"/>
        </w:rPr>
        <w:t>/s);</w:t>
      </w:r>
    </w:p>
    <w:p w14:paraId="1CD0F885" w14:textId="03B2B6DA" w:rsidR="00DB358E" w:rsidRPr="00BA38DC" w:rsidRDefault="00DB358E" w:rsidP="003C60C7">
      <w:pPr>
        <w:pStyle w:val="Akapitzlist"/>
        <w:numPr>
          <w:ilvl w:val="0"/>
          <w:numId w:val="114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BA38DC">
        <w:rPr>
          <w:rFonts w:cstheme="majorHAnsi"/>
        </w:rPr>
        <w:t>ilości wód opadowych odprowadzanych z poszczególnych działek/obszarów z wyjątkiem działek z istniejącą zabudową mieszkaniową (oznaczoną w miejscowym planie, jako MN</w:t>
      </w:r>
      <w:r w:rsidR="00943B2B">
        <w:rPr>
          <w:rFonts w:cstheme="majorHAnsi"/>
        </w:rPr>
        <w:t xml:space="preserve"> – wody opadowe z tych terenów powinny zostać zagospodarowane w miejscu wystąpienia opadów</w:t>
      </w:r>
      <w:r w:rsidRPr="00BA38DC">
        <w:rPr>
          <w:rFonts w:cstheme="majorHAnsi"/>
        </w:rPr>
        <w:t>)</w:t>
      </w:r>
      <w:r w:rsidR="00943B2B">
        <w:rPr>
          <w:rFonts w:cstheme="majorHAnsi"/>
        </w:rPr>
        <w:t>;</w:t>
      </w:r>
    </w:p>
    <w:p w14:paraId="17DACD34" w14:textId="77777777" w:rsidR="00DB358E" w:rsidRPr="00BA38DC" w:rsidRDefault="00DB358E" w:rsidP="003C60C7">
      <w:pPr>
        <w:pStyle w:val="Akapitzlist"/>
        <w:numPr>
          <w:ilvl w:val="0"/>
          <w:numId w:val="114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BA38DC">
        <w:rPr>
          <w:rFonts w:cstheme="majorHAnsi"/>
        </w:rPr>
        <w:t>średnią ilość wód opadowych w m</w:t>
      </w:r>
      <w:r w:rsidRPr="00BA38DC">
        <w:rPr>
          <w:rFonts w:cstheme="majorHAnsi"/>
          <w:vertAlign w:val="superscript"/>
        </w:rPr>
        <w:t>3</w:t>
      </w:r>
      <w:r w:rsidRPr="00BA38DC">
        <w:rPr>
          <w:rFonts w:cstheme="majorHAnsi"/>
        </w:rPr>
        <w:t>/rok;</w:t>
      </w:r>
    </w:p>
    <w:p w14:paraId="3FFEF0EC" w14:textId="5EBA64BA" w:rsidR="00DB358E" w:rsidRPr="00BA38DC" w:rsidRDefault="00DB358E" w:rsidP="003C60C7">
      <w:pPr>
        <w:pStyle w:val="Akapitzlist"/>
        <w:numPr>
          <w:ilvl w:val="0"/>
          <w:numId w:val="114"/>
        </w:numPr>
        <w:spacing w:after="120" w:line="252" w:lineRule="auto"/>
        <w:ind w:left="1135" w:hanging="284"/>
        <w:jc w:val="both"/>
        <w:rPr>
          <w:rFonts w:cstheme="majorBidi"/>
        </w:rPr>
      </w:pPr>
      <w:r w:rsidRPr="338E2649">
        <w:rPr>
          <w:rFonts w:cstheme="majorBidi"/>
        </w:rPr>
        <w:t>w przypadku zaproponowania rozwiązań technicznych i nietechnicznych służących do retencjonowania wody z terenów uszczelnionych należy podać ich rodzaj, pojemność, lokalizację oraz sposób eksploatacji.</w:t>
      </w:r>
    </w:p>
    <w:p w14:paraId="326D6DF2" w14:textId="77777777" w:rsidR="00DB358E" w:rsidRPr="00BA38DC" w:rsidRDefault="00DB358E" w:rsidP="00F61507">
      <w:pPr>
        <w:pStyle w:val="Akapitzlist"/>
        <w:keepNext/>
        <w:numPr>
          <w:ilvl w:val="0"/>
          <w:numId w:val="109"/>
        </w:numPr>
        <w:spacing w:after="0" w:line="252" w:lineRule="auto"/>
        <w:ind w:left="697" w:hanging="357"/>
        <w:contextualSpacing w:val="0"/>
        <w:jc w:val="both"/>
        <w:rPr>
          <w:rFonts w:cstheme="majorHAnsi"/>
        </w:rPr>
      </w:pPr>
      <w:bookmarkStart w:id="72" w:name="_Toc143853209"/>
      <w:bookmarkStart w:id="73" w:name="_Toc145057190"/>
      <w:bookmarkStart w:id="74" w:name="_Toc163131808"/>
      <w:r w:rsidRPr="006B45B2">
        <w:rPr>
          <w:rFonts w:cstheme="majorHAnsi"/>
        </w:rPr>
        <w:t xml:space="preserve">W </w:t>
      </w:r>
      <w:r w:rsidRPr="00F61507">
        <w:rPr>
          <w:rFonts w:cstheme="majorHAnsi"/>
        </w:rPr>
        <w:t>zakresie</w:t>
      </w:r>
      <w:r w:rsidRPr="006B45B2">
        <w:rPr>
          <w:rFonts w:cstheme="majorHAnsi"/>
        </w:rPr>
        <w:t xml:space="preserve"> zagospodarowania wód opadowych w szczególności wskazane jest:</w:t>
      </w:r>
      <w:bookmarkEnd w:id="72"/>
      <w:bookmarkEnd w:id="73"/>
      <w:bookmarkEnd w:id="74"/>
    </w:p>
    <w:p w14:paraId="2B1F9915" w14:textId="77777777" w:rsidR="00DB358E" w:rsidRPr="00BA38DC" w:rsidRDefault="00DB358E" w:rsidP="003C60C7">
      <w:pPr>
        <w:pStyle w:val="Akapitzlist"/>
        <w:numPr>
          <w:ilvl w:val="0"/>
          <w:numId w:val="115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BA38DC">
        <w:rPr>
          <w:rFonts w:cstheme="majorHAnsi"/>
        </w:rPr>
        <w:t>dążenie do stosowania rozwiązań służących zagospodarowaniu wód opadowych w miejscu opadu w przypadkach uzasadnionych technicznie, ekonomicznie i prawnie;</w:t>
      </w:r>
    </w:p>
    <w:p w14:paraId="76408EFF" w14:textId="6770AE92" w:rsidR="00DB358E" w:rsidRPr="00BA38DC" w:rsidRDefault="00DB358E" w:rsidP="003C60C7">
      <w:pPr>
        <w:pStyle w:val="Akapitzlist"/>
        <w:numPr>
          <w:ilvl w:val="0"/>
          <w:numId w:val="115"/>
        </w:numPr>
        <w:spacing w:after="0" w:line="252" w:lineRule="auto"/>
        <w:ind w:left="1134" w:hanging="283"/>
        <w:jc w:val="both"/>
        <w:rPr>
          <w:rFonts w:cstheme="majorBidi"/>
        </w:rPr>
      </w:pPr>
      <w:r w:rsidRPr="48B84556">
        <w:rPr>
          <w:rFonts w:cstheme="majorBidi"/>
        </w:rPr>
        <w:t>zagospodarowanie wód opadowych na terenie nieruchomości do celów gospodarczych, do nawadniania terenów zielonych oraz do wykorzystania w obiektach małej architektury i </w:t>
      </w:r>
      <w:r w:rsidR="7C8D298E" w:rsidRPr="48B84556">
        <w:rPr>
          <w:rFonts w:cstheme="majorBidi"/>
        </w:rPr>
        <w:t xml:space="preserve">obiektach </w:t>
      </w:r>
      <w:r w:rsidRPr="48B84556">
        <w:rPr>
          <w:rFonts w:cstheme="majorBidi"/>
        </w:rPr>
        <w:t>rekreacyjnych;</w:t>
      </w:r>
    </w:p>
    <w:p w14:paraId="25BABAB5" w14:textId="77777777" w:rsidR="00DB358E" w:rsidRPr="00BA38DC" w:rsidRDefault="00DB358E" w:rsidP="003C60C7">
      <w:pPr>
        <w:pStyle w:val="Akapitzlist"/>
        <w:numPr>
          <w:ilvl w:val="0"/>
          <w:numId w:val="115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BA38DC">
        <w:rPr>
          <w:rFonts w:cstheme="majorHAnsi"/>
        </w:rPr>
        <w:t>stosowanie rozwiązań pozwalających na opóźnienie spływu do odbiornika;</w:t>
      </w:r>
    </w:p>
    <w:p w14:paraId="07998527" w14:textId="77777777" w:rsidR="00DB358E" w:rsidRPr="00BA38DC" w:rsidRDefault="00DB358E" w:rsidP="003C60C7">
      <w:pPr>
        <w:pStyle w:val="Akapitzlist"/>
        <w:numPr>
          <w:ilvl w:val="0"/>
          <w:numId w:val="115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BA38DC">
        <w:rPr>
          <w:rFonts w:cstheme="majorHAnsi"/>
        </w:rPr>
        <w:t>stosowanie urządzeń do infiltracji wód opadowych do gruntu, retencji oraz pełniących obie te funkcje, w tym naziemnych i podziemnych zbiorników retencyjnych, zbiorników chłonnych, rowów trawiastych, rowów infiltracyjnych, niecek i studni chłonnych, skrzynek retencyjno-infiltracyjnych, suchych zbiorników;</w:t>
      </w:r>
    </w:p>
    <w:p w14:paraId="2795E304" w14:textId="77777777" w:rsidR="00DB358E" w:rsidRPr="00BA38DC" w:rsidRDefault="00DB358E" w:rsidP="003C60C7">
      <w:pPr>
        <w:pStyle w:val="Akapitzlist"/>
        <w:numPr>
          <w:ilvl w:val="0"/>
          <w:numId w:val="115"/>
        </w:numPr>
        <w:spacing w:after="120" w:line="252" w:lineRule="auto"/>
        <w:ind w:left="1135" w:hanging="284"/>
        <w:contextualSpacing w:val="0"/>
        <w:jc w:val="both"/>
        <w:rPr>
          <w:rFonts w:cstheme="majorHAnsi"/>
        </w:rPr>
      </w:pPr>
      <w:r w:rsidRPr="00BA38DC">
        <w:rPr>
          <w:rFonts w:cstheme="majorHAnsi"/>
        </w:rPr>
        <w:t xml:space="preserve">wykorzystywanie zieleni do funkcji retencji i </w:t>
      </w:r>
      <w:proofErr w:type="spellStart"/>
      <w:r w:rsidRPr="00BA38DC">
        <w:rPr>
          <w:rFonts w:cstheme="majorHAnsi"/>
        </w:rPr>
        <w:t>ewapotranspiracji</w:t>
      </w:r>
      <w:proofErr w:type="spellEnd"/>
      <w:r w:rsidRPr="00BA38DC">
        <w:rPr>
          <w:rFonts w:cstheme="majorHAnsi"/>
        </w:rPr>
        <w:t xml:space="preserve"> (parowania), m.in. w ogrodach deszczowych. </w:t>
      </w:r>
    </w:p>
    <w:p w14:paraId="13D30D40" w14:textId="7605AE76" w:rsidR="00BB3EC5" w:rsidRPr="00FB75BC" w:rsidRDefault="00DB358E" w:rsidP="00F61507">
      <w:pPr>
        <w:pStyle w:val="Akapitzlist"/>
        <w:keepNext/>
        <w:numPr>
          <w:ilvl w:val="0"/>
          <w:numId w:val="109"/>
        </w:numPr>
        <w:spacing w:after="0" w:line="252" w:lineRule="auto"/>
        <w:ind w:left="697" w:hanging="357"/>
        <w:contextualSpacing w:val="0"/>
        <w:jc w:val="both"/>
        <w:rPr>
          <w:rFonts w:cstheme="majorHAnsi"/>
        </w:rPr>
      </w:pPr>
      <w:bookmarkStart w:id="75" w:name="_Toc143853210"/>
      <w:bookmarkStart w:id="76" w:name="_Toc145057191"/>
      <w:bookmarkStart w:id="77" w:name="_Toc163131809"/>
      <w:r w:rsidRPr="00F61507">
        <w:rPr>
          <w:rFonts w:cstheme="majorHAnsi"/>
        </w:rPr>
        <w:t>Zamawiający po zatwierdzeniu koncepcji, lecz jeszcze przed jej ostatecznym odbiorem, zorganizuje spotkanie, na którym Wykonawca omówi przyjęte w koncepcji założenia i</w:t>
      </w:r>
      <w:r w:rsidR="00A565F2" w:rsidRPr="00F61507">
        <w:rPr>
          <w:rFonts w:cstheme="majorHAnsi"/>
        </w:rPr>
        <w:t> </w:t>
      </w:r>
      <w:r w:rsidRPr="00F61507">
        <w:rPr>
          <w:rFonts w:cstheme="majorHAnsi"/>
        </w:rPr>
        <w:t>zastosowane rozwiązania. Spotkanie odbędzie się w uzgodnionym przez obie strony terminie i</w:t>
      </w:r>
      <w:r w:rsidR="00CF0523">
        <w:rPr>
          <w:rFonts w:cstheme="majorHAnsi"/>
        </w:rPr>
        <w:t> </w:t>
      </w:r>
      <w:r w:rsidRPr="00F61507">
        <w:rPr>
          <w:rFonts w:cstheme="majorHAnsi"/>
        </w:rPr>
        <w:t>będzie miało formę online z możliwością jego nagrania.</w:t>
      </w:r>
      <w:bookmarkEnd w:id="75"/>
      <w:bookmarkEnd w:id="76"/>
      <w:bookmarkEnd w:id="77"/>
      <w:r w:rsidRPr="00F61507">
        <w:rPr>
          <w:rFonts w:cstheme="majorHAnsi"/>
        </w:rPr>
        <w:t xml:space="preserve"> </w:t>
      </w:r>
      <w:bookmarkStart w:id="78" w:name="_Toc143853211"/>
    </w:p>
    <w:p w14:paraId="1AD865C6" w14:textId="49854D31" w:rsidR="00C33987" w:rsidRPr="00FB75BC" w:rsidRDefault="00DB358E" w:rsidP="00F61507">
      <w:pPr>
        <w:pStyle w:val="Akapitzlist"/>
        <w:keepNext/>
        <w:numPr>
          <w:ilvl w:val="0"/>
          <w:numId w:val="109"/>
        </w:numPr>
        <w:spacing w:after="0" w:line="252" w:lineRule="auto"/>
        <w:ind w:left="697" w:hanging="357"/>
        <w:contextualSpacing w:val="0"/>
        <w:jc w:val="both"/>
        <w:rPr>
          <w:rFonts w:cstheme="majorHAnsi"/>
        </w:rPr>
      </w:pPr>
      <w:bookmarkStart w:id="79" w:name="_Toc145057192"/>
      <w:bookmarkStart w:id="80" w:name="_Toc163131810"/>
      <w:r w:rsidRPr="00F61507">
        <w:rPr>
          <w:rFonts w:cstheme="majorHAnsi"/>
        </w:rPr>
        <w:t xml:space="preserve">Koncepcja powinna zawierać analizę możliwości </w:t>
      </w:r>
      <w:bookmarkEnd w:id="78"/>
      <w:r w:rsidR="00BB3EC5" w:rsidRPr="00F61507">
        <w:rPr>
          <w:rFonts w:cstheme="majorHAnsi"/>
        </w:rPr>
        <w:t>spowolnienia lub zatrzymania odpływu wody przy maksymalnym wykorzystaniu zielono–niebieskiej infrastruktury oraz rozwiązań bliskich naturze.</w:t>
      </w:r>
      <w:bookmarkEnd w:id="79"/>
      <w:bookmarkEnd w:id="80"/>
    </w:p>
    <w:p w14:paraId="60D1140E" w14:textId="3C802356" w:rsidR="00DB358E" w:rsidRPr="00BA38DC" w:rsidRDefault="00DB358E" w:rsidP="00F61507">
      <w:pPr>
        <w:pStyle w:val="Akapitzlist"/>
        <w:keepNext/>
        <w:numPr>
          <w:ilvl w:val="0"/>
          <w:numId w:val="109"/>
        </w:numPr>
        <w:spacing w:after="0" w:line="252" w:lineRule="auto"/>
        <w:ind w:left="697" w:hanging="357"/>
        <w:contextualSpacing w:val="0"/>
        <w:jc w:val="both"/>
        <w:rPr>
          <w:rFonts w:cstheme="majorHAnsi"/>
        </w:rPr>
      </w:pPr>
      <w:bookmarkStart w:id="81" w:name="_Toc143853212"/>
      <w:bookmarkStart w:id="82" w:name="_Toc145057193"/>
      <w:bookmarkStart w:id="83" w:name="_Toc163131811"/>
      <w:r w:rsidRPr="006B45B2">
        <w:rPr>
          <w:rFonts w:cstheme="majorHAnsi"/>
        </w:rPr>
        <w:t>Wymagania w stosunku do zawartości opracowania:</w:t>
      </w:r>
      <w:bookmarkEnd w:id="81"/>
      <w:bookmarkEnd w:id="82"/>
      <w:bookmarkEnd w:id="83"/>
    </w:p>
    <w:p w14:paraId="4FFB56C5" w14:textId="1F1CBEFE" w:rsidR="00DB358E" w:rsidRPr="00BA38DC" w:rsidRDefault="001549C6" w:rsidP="003C60C7">
      <w:pPr>
        <w:pStyle w:val="Akapitzlist"/>
        <w:numPr>
          <w:ilvl w:val="0"/>
          <w:numId w:val="116"/>
        </w:numPr>
        <w:spacing w:after="0" w:line="252" w:lineRule="auto"/>
        <w:ind w:left="1134" w:hanging="283"/>
        <w:jc w:val="both"/>
        <w:rPr>
          <w:rFonts w:cstheme="majorHAnsi"/>
        </w:rPr>
      </w:pPr>
      <w:r>
        <w:rPr>
          <w:rFonts w:cstheme="majorHAnsi"/>
        </w:rPr>
        <w:t>c</w:t>
      </w:r>
      <w:r w:rsidR="00DB358E" w:rsidRPr="00BA38DC">
        <w:rPr>
          <w:rFonts w:cstheme="majorHAnsi"/>
        </w:rPr>
        <w:t>zęść opisowa musi zawierać:</w:t>
      </w:r>
    </w:p>
    <w:p w14:paraId="783C9CCE" w14:textId="6C4346BC" w:rsidR="00DB358E" w:rsidRPr="00BA38DC" w:rsidRDefault="00DB358E" w:rsidP="003C60C7">
      <w:pPr>
        <w:numPr>
          <w:ilvl w:val="0"/>
          <w:numId w:val="24"/>
        </w:numPr>
        <w:spacing w:after="0" w:line="252" w:lineRule="auto"/>
        <w:ind w:left="1985" w:hanging="284"/>
        <w:contextualSpacing/>
        <w:jc w:val="both"/>
        <w:rPr>
          <w:rFonts w:cstheme="majorHAnsi"/>
        </w:rPr>
      </w:pPr>
      <w:r w:rsidRPr="1D0E63A5">
        <w:rPr>
          <w:rFonts w:cstheme="majorBidi"/>
        </w:rPr>
        <w:t>topografi</w:t>
      </w:r>
      <w:r w:rsidR="001A2187" w:rsidRPr="1D0E63A5">
        <w:rPr>
          <w:rFonts w:cstheme="majorBidi"/>
        </w:rPr>
        <w:t>ę</w:t>
      </w:r>
      <w:r w:rsidRPr="1D0E63A5">
        <w:rPr>
          <w:rFonts w:cstheme="majorBidi"/>
        </w:rPr>
        <w:t xml:space="preserve"> i uzbrojeni</w:t>
      </w:r>
      <w:r w:rsidR="001A2187" w:rsidRPr="1D0E63A5">
        <w:rPr>
          <w:rFonts w:cstheme="majorBidi"/>
        </w:rPr>
        <w:t>e</w:t>
      </w:r>
      <w:r w:rsidRPr="1D0E63A5">
        <w:rPr>
          <w:rFonts w:cstheme="majorBidi"/>
        </w:rPr>
        <w:t xml:space="preserve"> terenu</w:t>
      </w:r>
      <w:r w:rsidR="00615FC9" w:rsidRPr="1D0E63A5">
        <w:rPr>
          <w:rFonts w:cstheme="majorBidi"/>
        </w:rPr>
        <w:t>,</w:t>
      </w:r>
    </w:p>
    <w:p w14:paraId="4858717D" w14:textId="634EEB1D" w:rsidR="00DB358E" w:rsidRPr="00BA38DC" w:rsidRDefault="00DB358E" w:rsidP="003C60C7">
      <w:pPr>
        <w:numPr>
          <w:ilvl w:val="0"/>
          <w:numId w:val="24"/>
        </w:numPr>
        <w:spacing w:after="0" w:line="252" w:lineRule="auto"/>
        <w:ind w:left="1985" w:hanging="284"/>
        <w:contextualSpacing/>
        <w:jc w:val="both"/>
        <w:rPr>
          <w:rFonts w:cstheme="majorHAnsi"/>
        </w:rPr>
      </w:pPr>
      <w:r w:rsidRPr="1D0E63A5">
        <w:rPr>
          <w:rFonts w:cstheme="majorBidi"/>
        </w:rPr>
        <w:t>warunk</w:t>
      </w:r>
      <w:r w:rsidR="001A2187" w:rsidRPr="1D0E63A5">
        <w:rPr>
          <w:rFonts w:cstheme="majorBidi"/>
        </w:rPr>
        <w:t>i</w:t>
      </w:r>
      <w:r w:rsidRPr="1D0E63A5">
        <w:rPr>
          <w:rFonts w:cstheme="majorBidi"/>
        </w:rPr>
        <w:t xml:space="preserve"> gruntowo-wodn</w:t>
      </w:r>
      <w:r w:rsidR="001A2187" w:rsidRPr="1D0E63A5">
        <w:rPr>
          <w:rFonts w:cstheme="majorBidi"/>
        </w:rPr>
        <w:t>e</w:t>
      </w:r>
      <w:r w:rsidR="00615FC9" w:rsidRPr="1D0E63A5">
        <w:rPr>
          <w:rFonts w:cstheme="majorBidi"/>
        </w:rPr>
        <w:t>,</w:t>
      </w:r>
    </w:p>
    <w:p w14:paraId="04069C8F" w14:textId="2460FD4E" w:rsidR="00DB358E" w:rsidRPr="00BA38DC" w:rsidRDefault="00DB358E" w:rsidP="003C60C7">
      <w:pPr>
        <w:numPr>
          <w:ilvl w:val="0"/>
          <w:numId w:val="24"/>
        </w:numPr>
        <w:spacing w:after="0" w:line="252" w:lineRule="auto"/>
        <w:ind w:left="1985" w:hanging="284"/>
        <w:contextualSpacing/>
        <w:jc w:val="both"/>
        <w:rPr>
          <w:rFonts w:cstheme="majorHAnsi"/>
        </w:rPr>
      </w:pPr>
      <w:r w:rsidRPr="1D0E63A5">
        <w:rPr>
          <w:rFonts w:cstheme="majorBidi"/>
        </w:rPr>
        <w:t>zagospodarowani</w:t>
      </w:r>
      <w:r w:rsidR="006E3108" w:rsidRPr="1D0E63A5">
        <w:rPr>
          <w:rFonts w:cstheme="majorBidi"/>
        </w:rPr>
        <w:t>e</w:t>
      </w:r>
      <w:r w:rsidRPr="1D0E63A5">
        <w:rPr>
          <w:rFonts w:cstheme="majorBidi"/>
        </w:rPr>
        <w:t xml:space="preserve"> i funkcj</w:t>
      </w:r>
      <w:r w:rsidR="006E3108" w:rsidRPr="1D0E63A5">
        <w:rPr>
          <w:rFonts w:cstheme="majorBidi"/>
        </w:rPr>
        <w:t>e</w:t>
      </w:r>
      <w:r w:rsidRPr="1D0E63A5">
        <w:rPr>
          <w:rFonts w:cstheme="majorBidi"/>
        </w:rPr>
        <w:t xml:space="preserve"> przestrzenn</w:t>
      </w:r>
      <w:r w:rsidR="006E3108" w:rsidRPr="1D0E63A5">
        <w:rPr>
          <w:rFonts w:cstheme="majorBidi"/>
        </w:rPr>
        <w:t xml:space="preserve">e </w:t>
      </w:r>
      <w:r w:rsidRPr="1D0E63A5">
        <w:rPr>
          <w:rFonts w:cstheme="majorBidi"/>
        </w:rPr>
        <w:t>terenów na obszarze objętym opracowaniem</w:t>
      </w:r>
      <w:r w:rsidR="00615FC9" w:rsidRPr="1D0E63A5">
        <w:rPr>
          <w:rFonts w:cstheme="majorBidi"/>
        </w:rPr>
        <w:t>,</w:t>
      </w:r>
    </w:p>
    <w:p w14:paraId="0CB0CCC1" w14:textId="3302DEDE" w:rsidR="00DB358E" w:rsidRPr="00BA38DC" w:rsidRDefault="00DB358E" w:rsidP="003C60C7">
      <w:pPr>
        <w:numPr>
          <w:ilvl w:val="0"/>
          <w:numId w:val="24"/>
        </w:numPr>
        <w:spacing w:after="0" w:line="252" w:lineRule="auto"/>
        <w:ind w:left="1985" w:hanging="284"/>
        <w:contextualSpacing/>
        <w:jc w:val="both"/>
        <w:rPr>
          <w:rFonts w:cstheme="majorBidi"/>
        </w:rPr>
      </w:pPr>
      <w:r w:rsidRPr="1D0E63A5">
        <w:rPr>
          <w:rFonts w:cstheme="majorBidi"/>
        </w:rPr>
        <w:lastRenderedPageBreak/>
        <w:t>planowan</w:t>
      </w:r>
      <w:r w:rsidR="006E3108" w:rsidRPr="1D0E63A5">
        <w:rPr>
          <w:rFonts w:cstheme="majorBidi"/>
        </w:rPr>
        <w:t>y</w:t>
      </w:r>
      <w:r w:rsidRPr="1D0E63A5">
        <w:rPr>
          <w:rFonts w:cstheme="majorBidi"/>
        </w:rPr>
        <w:t xml:space="preserve"> rozw</w:t>
      </w:r>
      <w:r w:rsidR="006E3108" w:rsidRPr="1D0E63A5">
        <w:rPr>
          <w:rFonts w:cstheme="majorBidi"/>
        </w:rPr>
        <w:t xml:space="preserve">ój </w:t>
      </w:r>
      <w:r w:rsidRPr="1D0E63A5">
        <w:rPr>
          <w:rFonts w:cstheme="majorBidi"/>
        </w:rPr>
        <w:t>mieszkalnictwa i zmiany zagospodarowania terenu w</w:t>
      </w:r>
      <w:r w:rsidR="001D59E2" w:rsidRPr="1D0E63A5">
        <w:rPr>
          <w:rFonts w:cstheme="majorBidi"/>
        </w:rPr>
        <w:t> </w:t>
      </w:r>
      <w:r w:rsidRPr="1D0E63A5">
        <w:rPr>
          <w:rFonts w:cstheme="majorBidi"/>
        </w:rPr>
        <w:t>oparciu o obowiązujące miejscowe plany zagospodarowania przestrzennego</w:t>
      </w:r>
      <w:r w:rsidR="32049A2D" w:rsidRPr="4C11FCD4">
        <w:rPr>
          <w:rFonts w:cstheme="majorBidi"/>
        </w:rPr>
        <w:t xml:space="preserve"> oraz studium uwarunkowań i kierunków zagospodarowania przestrzennego</w:t>
      </w:r>
      <w:r w:rsidR="00615FC9" w:rsidRPr="1D0E63A5">
        <w:rPr>
          <w:rFonts w:cstheme="majorBidi"/>
        </w:rPr>
        <w:t>,</w:t>
      </w:r>
    </w:p>
    <w:p w14:paraId="75ABC16E" w14:textId="6BA846C8" w:rsidR="00DB358E" w:rsidRPr="00BA38DC" w:rsidRDefault="00DB358E" w:rsidP="003C60C7">
      <w:pPr>
        <w:numPr>
          <w:ilvl w:val="0"/>
          <w:numId w:val="24"/>
        </w:numPr>
        <w:spacing w:after="0" w:line="252" w:lineRule="auto"/>
        <w:ind w:left="1985" w:hanging="284"/>
        <w:contextualSpacing/>
        <w:jc w:val="both"/>
        <w:rPr>
          <w:rFonts w:cstheme="majorHAnsi"/>
        </w:rPr>
      </w:pPr>
      <w:r w:rsidRPr="1D0E63A5">
        <w:rPr>
          <w:rFonts w:cstheme="majorBidi"/>
        </w:rPr>
        <w:t>parametr</w:t>
      </w:r>
      <w:r w:rsidR="006E3108" w:rsidRPr="1D0E63A5">
        <w:rPr>
          <w:rFonts w:cstheme="majorBidi"/>
        </w:rPr>
        <w:t>y</w:t>
      </w:r>
      <w:r w:rsidRPr="1D0E63A5">
        <w:rPr>
          <w:rFonts w:cstheme="majorBidi"/>
        </w:rPr>
        <w:t xml:space="preserve"> projektowanych przepompowni  wód opadowych</w:t>
      </w:r>
      <w:r w:rsidR="00CC58A8" w:rsidRPr="1D0E63A5">
        <w:rPr>
          <w:rFonts w:cstheme="majorBidi"/>
        </w:rPr>
        <w:t xml:space="preserve"> (zestawienie)</w:t>
      </w:r>
      <w:r w:rsidR="00615FC9" w:rsidRPr="1D0E63A5">
        <w:rPr>
          <w:rFonts w:cstheme="majorBidi"/>
        </w:rPr>
        <w:t>,</w:t>
      </w:r>
    </w:p>
    <w:p w14:paraId="59289770" w14:textId="257FBF61" w:rsidR="00DB358E" w:rsidRPr="00BA38DC" w:rsidRDefault="00DB358E" w:rsidP="003C60C7">
      <w:pPr>
        <w:numPr>
          <w:ilvl w:val="0"/>
          <w:numId w:val="24"/>
        </w:numPr>
        <w:spacing w:after="0" w:line="252" w:lineRule="auto"/>
        <w:ind w:left="1985" w:hanging="284"/>
        <w:contextualSpacing/>
        <w:jc w:val="both"/>
        <w:rPr>
          <w:rFonts w:cstheme="majorHAnsi"/>
        </w:rPr>
      </w:pPr>
      <w:r w:rsidRPr="1D0E63A5">
        <w:rPr>
          <w:rFonts w:cstheme="majorBidi"/>
        </w:rPr>
        <w:t>projektowan</w:t>
      </w:r>
      <w:r w:rsidR="006E3108" w:rsidRPr="1D0E63A5">
        <w:rPr>
          <w:rFonts w:cstheme="majorBidi"/>
        </w:rPr>
        <w:t>e</w:t>
      </w:r>
      <w:r w:rsidRPr="1D0E63A5">
        <w:rPr>
          <w:rFonts w:cstheme="majorBidi"/>
        </w:rPr>
        <w:t xml:space="preserve"> rozwiąza</w:t>
      </w:r>
      <w:r w:rsidR="006E3108" w:rsidRPr="1D0E63A5">
        <w:rPr>
          <w:rFonts w:cstheme="majorBidi"/>
        </w:rPr>
        <w:t>nia</w:t>
      </w:r>
      <w:r w:rsidRPr="1D0E63A5">
        <w:rPr>
          <w:rFonts w:cstheme="majorBidi"/>
        </w:rPr>
        <w:t xml:space="preserve"> wraz z określeniem ich lokalizacji i </w:t>
      </w:r>
      <w:r w:rsidR="006050BF">
        <w:rPr>
          <w:rFonts w:cstheme="majorBidi"/>
        </w:rPr>
        <w:t>parametrów technicznych</w:t>
      </w:r>
      <w:r w:rsidRPr="1D0E63A5">
        <w:rPr>
          <w:rFonts w:cstheme="majorBidi"/>
        </w:rPr>
        <w:t xml:space="preserve"> oraz ewentualnych reguł sterowania </w:t>
      </w:r>
      <w:r w:rsidR="00CC58A8" w:rsidRPr="1D0E63A5">
        <w:rPr>
          <w:rFonts w:cstheme="majorBidi"/>
        </w:rPr>
        <w:t>(opis)</w:t>
      </w:r>
      <w:r w:rsidR="00615FC9" w:rsidRPr="1D0E63A5">
        <w:rPr>
          <w:rFonts w:cstheme="majorBidi"/>
        </w:rPr>
        <w:t>,</w:t>
      </w:r>
    </w:p>
    <w:p w14:paraId="2AF93F58" w14:textId="400A661B" w:rsidR="008E4CE4" w:rsidRPr="00044988" w:rsidRDefault="00DB358E" w:rsidP="003C60C7">
      <w:pPr>
        <w:numPr>
          <w:ilvl w:val="0"/>
          <w:numId w:val="24"/>
        </w:numPr>
        <w:spacing w:after="0" w:line="252" w:lineRule="auto"/>
        <w:ind w:left="1985" w:hanging="284"/>
        <w:contextualSpacing/>
        <w:jc w:val="both"/>
        <w:rPr>
          <w:rFonts w:cstheme="majorHAnsi"/>
        </w:rPr>
      </w:pPr>
      <w:r w:rsidRPr="1D0E63A5">
        <w:rPr>
          <w:rFonts w:cstheme="majorBidi"/>
        </w:rPr>
        <w:t>rekomendowan</w:t>
      </w:r>
      <w:r w:rsidR="006E3108" w:rsidRPr="1D0E63A5">
        <w:rPr>
          <w:rFonts w:cstheme="majorBidi"/>
        </w:rPr>
        <w:t>e</w:t>
      </w:r>
      <w:r w:rsidR="00841458">
        <w:rPr>
          <w:rFonts w:cstheme="majorBidi"/>
        </w:rPr>
        <w:t xml:space="preserve"> (niezbędne)</w:t>
      </w:r>
      <w:r w:rsidRPr="1D0E63A5">
        <w:rPr>
          <w:rFonts w:cstheme="majorBidi"/>
        </w:rPr>
        <w:t xml:space="preserve"> rozwiąza</w:t>
      </w:r>
      <w:r w:rsidR="006E3108" w:rsidRPr="1D0E63A5">
        <w:rPr>
          <w:rFonts w:cstheme="majorBidi"/>
        </w:rPr>
        <w:t>nia</w:t>
      </w:r>
      <w:r w:rsidRPr="1D0E63A5">
        <w:rPr>
          <w:rFonts w:cstheme="majorBidi"/>
        </w:rPr>
        <w:t xml:space="preserve"> organizacyjn</w:t>
      </w:r>
      <w:r w:rsidR="00CA4084" w:rsidRPr="1D0E63A5">
        <w:rPr>
          <w:rFonts w:cstheme="majorBidi"/>
        </w:rPr>
        <w:t>e</w:t>
      </w:r>
      <w:r w:rsidRPr="1D0E63A5">
        <w:rPr>
          <w:rFonts w:cstheme="majorBidi"/>
        </w:rPr>
        <w:t>, techniczn</w:t>
      </w:r>
      <w:r w:rsidR="00CA4084" w:rsidRPr="1D0E63A5">
        <w:rPr>
          <w:rFonts w:cstheme="majorBidi"/>
        </w:rPr>
        <w:t>e</w:t>
      </w:r>
      <w:r w:rsidRPr="1D0E63A5">
        <w:rPr>
          <w:rFonts w:cstheme="majorBidi"/>
        </w:rPr>
        <w:t xml:space="preserve"> i nietechniczn</w:t>
      </w:r>
      <w:r w:rsidR="00CA4084" w:rsidRPr="1D0E63A5">
        <w:rPr>
          <w:rFonts w:cstheme="majorBidi"/>
        </w:rPr>
        <w:t>e</w:t>
      </w:r>
      <w:r w:rsidRPr="1D0E63A5">
        <w:rPr>
          <w:rFonts w:cstheme="majorBidi"/>
        </w:rPr>
        <w:t xml:space="preserve"> </w:t>
      </w:r>
      <w:r w:rsidR="007A697C">
        <w:rPr>
          <w:rFonts w:cstheme="majorBidi"/>
        </w:rPr>
        <w:t xml:space="preserve">konieczne do wdrożenia </w:t>
      </w:r>
      <w:r w:rsidRPr="1D0E63A5">
        <w:rPr>
          <w:rFonts w:cstheme="majorBidi"/>
        </w:rPr>
        <w:t xml:space="preserve">Koncepcji w zlewni rzeki </w:t>
      </w:r>
      <w:proofErr w:type="spellStart"/>
      <w:r w:rsidR="003378C9">
        <w:rPr>
          <w:rFonts w:cstheme="majorBidi"/>
        </w:rPr>
        <w:t>Brochówki</w:t>
      </w:r>
      <w:proofErr w:type="spellEnd"/>
      <w:r w:rsidR="003378C9">
        <w:rPr>
          <w:rFonts w:cstheme="majorBidi"/>
        </w:rPr>
        <w:t xml:space="preserve"> </w:t>
      </w:r>
      <w:r w:rsidR="00615FC9" w:rsidRPr="1D0E63A5">
        <w:rPr>
          <w:rFonts w:cstheme="majorBidi"/>
        </w:rPr>
        <w:t>(zestawienie);</w:t>
      </w:r>
    </w:p>
    <w:p w14:paraId="1C1415B8" w14:textId="7677011E" w:rsidR="00044988" w:rsidRPr="00BC7AB6" w:rsidRDefault="00044988" w:rsidP="003C60C7">
      <w:pPr>
        <w:numPr>
          <w:ilvl w:val="0"/>
          <w:numId w:val="24"/>
        </w:numPr>
        <w:spacing w:after="0" w:line="252" w:lineRule="auto"/>
        <w:ind w:left="1985" w:hanging="284"/>
        <w:contextualSpacing/>
        <w:jc w:val="both"/>
        <w:rPr>
          <w:rFonts w:cstheme="majorHAnsi"/>
        </w:rPr>
      </w:pPr>
      <w:r>
        <w:rPr>
          <w:rFonts w:cstheme="majorBidi"/>
        </w:rPr>
        <w:t>analizę środowiskową</w:t>
      </w:r>
      <w:r w:rsidR="00721FD2">
        <w:rPr>
          <w:rFonts w:cstheme="majorBidi"/>
        </w:rPr>
        <w:t xml:space="preserve"> </w:t>
      </w:r>
      <w:r w:rsidR="00F20D30">
        <w:rPr>
          <w:rFonts w:cstheme="majorBidi"/>
        </w:rPr>
        <w:t>pod kątem oceny konieczności uzyskania niezbędnych decyzji</w:t>
      </w:r>
      <w:r w:rsidR="00721FD2">
        <w:rPr>
          <w:rFonts w:cstheme="majorBidi"/>
        </w:rPr>
        <w:t>;</w:t>
      </w:r>
    </w:p>
    <w:p w14:paraId="248744D2" w14:textId="71A3AAE0" w:rsidR="00BC7AB6" w:rsidRDefault="00BC7AB6" w:rsidP="003C60C7">
      <w:pPr>
        <w:numPr>
          <w:ilvl w:val="0"/>
          <w:numId w:val="24"/>
        </w:numPr>
        <w:spacing w:after="0" w:line="252" w:lineRule="auto"/>
        <w:ind w:left="1985" w:hanging="284"/>
        <w:contextualSpacing/>
        <w:jc w:val="both"/>
        <w:rPr>
          <w:rFonts w:cstheme="majorHAnsi"/>
        </w:rPr>
      </w:pPr>
      <w:r>
        <w:rPr>
          <w:rFonts w:cstheme="majorBidi"/>
        </w:rPr>
        <w:t>analizę terenowo – prawną;</w:t>
      </w:r>
    </w:p>
    <w:p w14:paraId="2BAF7059" w14:textId="77777777" w:rsidR="00943B2B" w:rsidRDefault="008E4CE4" w:rsidP="003C60C7">
      <w:pPr>
        <w:numPr>
          <w:ilvl w:val="0"/>
          <w:numId w:val="24"/>
        </w:numPr>
        <w:spacing w:after="0" w:line="252" w:lineRule="auto"/>
        <w:ind w:left="1985" w:hanging="284"/>
        <w:contextualSpacing/>
        <w:jc w:val="both"/>
        <w:rPr>
          <w:rFonts w:cstheme="majorHAnsi"/>
        </w:rPr>
      </w:pPr>
      <w:r w:rsidRPr="1D0E63A5">
        <w:rPr>
          <w:rFonts w:cstheme="majorBidi"/>
        </w:rPr>
        <w:t>analiz</w:t>
      </w:r>
      <w:r w:rsidR="00CA4084" w:rsidRPr="1D0E63A5">
        <w:rPr>
          <w:rFonts w:cstheme="majorBidi"/>
        </w:rPr>
        <w:t>ę</w:t>
      </w:r>
      <w:r w:rsidRPr="1D0E63A5">
        <w:rPr>
          <w:rFonts w:cstheme="majorBidi"/>
        </w:rPr>
        <w:t xml:space="preserve"> ekonomiczn</w:t>
      </w:r>
      <w:r w:rsidR="00CA4084" w:rsidRPr="1D0E63A5">
        <w:rPr>
          <w:rFonts w:cstheme="majorBidi"/>
        </w:rPr>
        <w:t>ą</w:t>
      </w:r>
      <w:r w:rsidRPr="1D0E63A5">
        <w:rPr>
          <w:rFonts w:cstheme="majorBidi"/>
        </w:rPr>
        <w:t>, zawierającą szacunkowe koszty realizacji i eksploatacji zastosowanych rozwiązań w perspektywie 10 i 20 lat dla wszystkich wariantów koncepcji wraz z rekomendacją optymalnego dla Zamawiającego rozwiązania wraz z analizą porównawczą poszczególnych wariantów</w:t>
      </w:r>
      <w:r w:rsidR="00184238" w:rsidRPr="1D0E63A5">
        <w:rPr>
          <w:rFonts w:cstheme="majorBidi"/>
        </w:rPr>
        <w:t>,</w:t>
      </w:r>
    </w:p>
    <w:p w14:paraId="5A472D01" w14:textId="0EEF0F34" w:rsidR="00943B2B" w:rsidRPr="00943B2B" w:rsidRDefault="00943B2B" w:rsidP="003C60C7">
      <w:pPr>
        <w:numPr>
          <w:ilvl w:val="0"/>
          <w:numId w:val="24"/>
        </w:numPr>
        <w:spacing w:after="0" w:line="252" w:lineRule="auto"/>
        <w:ind w:left="1985" w:hanging="284"/>
        <w:contextualSpacing/>
        <w:jc w:val="both"/>
        <w:rPr>
          <w:rFonts w:cstheme="majorBidi"/>
        </w:rPr>
      </w:pPr>
      <w:r w:rsidRPr="00943B2B">
        <w:rPr>
          <w:rFonts w:cstheme="majorBidi"/>
        </w:rPr>
        <w:t>analizę opcji porównującą i oceniającą przedstawione rozwiązania koncepcyjne.</w:t>
      </w:r>
    </w:p>
    <w:p w14:paraId="28F7E5A7" w14:textId="1168AF82" w:rsidR="00DE11DE" w:rsidRPr="00184238" w:rsidRDefault="00CA4084" w:rsidP="003C60C7">
      <w:pPr>
        <w:numPr>
          <w:ilvl w:val="0"/>
          <w:numId w:val="24"/>
        </w:numPr>
        <w:spacing w:after="0" w:line="252" w:lineRule="auto"/>
        <w:ind w:left="1985" w:hanging="284"/>
        <w:contextualSpacing/>
        <w:jc w:val="both"/>
        <w:rPr>
          <w:rFonts w:cstheme="majorHAnsi"/>
        </w:rPr>
      </w:pPr>
      <w:r w:rsidRPr="1D0E63A5">
        <w:rPr>
          <w:rFonts w:cstheme="majorBidi"/>
        </w:rPr>
        <w:t>h</w:t>
      </w:r>
      <w:r w:rsidR="001A2187" w:rsidRPr="1D0E63A5">
        <w:rPr>
          <w:rFonts w:cstheme="majorBidi"/>
        </w:rPr>
        <w:t>armonogram proponowanych działań w ramach wariantu rekomendowanego zintegrowany z kosztorysem</w:t>
      </w:r>
      <w:r w:rsidR="00184238" w:rsidRPr="1D0E63A5">
        <w:rPr>
          <w:rFonts w:cstheme="majorBidi"/>
        </w:rPr>
        <w:t>;</w:t>
      </w:r>
    </w:p>
    <w:p w14:paraId="7FCB4D5D" w14:textId="33B82C03" w:rsidR="00DB358E" w:rsidRPr="00BA38DC" w:rsidRDefault="00615FC9" w:rsidP="003C60C7">
      <w:pPr>
        <w:pStyle w:val="Akapitzlist"/>
        <w:numPr>
          <w:ilvl w:val="0"/>
          <w:numId w:val="116"/>
        </w:numPr>
        <w:spacing w:after="0" w:line="252" w:lineRule="auto"/>
        <w:ind w:left="1134" w:hanging="283"/>
        <w:jc w:val="both"/>
        <w:rPr>
          <w:rFonts w:cstheme="majorHAnsi"/>
        </w:rPr>
      </w:pPr>
      <w:r>
        <w:rPr>
          <w:rFonts w:cstheme="majorHAnsi"/>
        </w:rPr>
        <w:t>c</w:t>
      </w:r>
      <w:r w:rsidR="00DB358E" w:rsidRPr="00BA38DC">
        <w:rPr>
          <w:rFonts w:cstheme="majorHAnsi"/>
        </w:rPr>
        <w:t>zęść rysunkowa</w:t>
      </w:r>
      <w:r w:rsidR="00021D7E">
        <w:rPr>
          <w:rFonts w:cstheme="majorHAnsi"/>
        </w:rPr>
        <w:t xml:space="preserve"> musi zawierać</w:t>
      </w:r>
      <w:r w:rsidR="00DB358E" w:rsidRPr="00BA38DC">
        <w:rPr>
          <w:rFonts w:cstheme="majorHAnsi"/>
        </w:rPr>
        <w:t>:</w:t>
      </w:r>
    </w:p>
    <w:p w14:paraId="3563D4C2" w14:textId="320580BE" w:rsidR="00DB358E" w:rsidRPr="00BA38DC" w:rsidRDefault="00DB358E" w:rsidP="003C60C7">
      <w:pPr>
        <w:numPr>
          <w:ilvl w:val="0"/>
          <w:numId w:val="24"/>
        </w:numPr>
        <w:spacing w:after="0" w:line="252" w:lineRule="auto"/>
        <w:ind w:left="1985" w:hanging="284"/>
        <w:contextualSpacing/>
        <w:jc w:val="both"/>
        <w:rPr>
          <w:rFonts w:cstheme="majorBidi"/>
        </w:rPr>
      </w:pPr>
      <w:r w:rsidRPr="1D0E63A5">
        <w:rPr>
          <w:rFonts w:cstheme="majorBidi"/>
        </w:rPr>
        <w:t>plan sytuacyjny w skali 1:1000 lub 1:2000 (zapewniającej czytelność) z</w:t>
      </w:r>
      <w:r w:rsidR="00021D7E" w:rsidRPr="1D0E63A5">
        <w:rPr>
          <w:rFonts w:cstheme="majorBidi"/>
        </w:rPr>
        <w:t> </w:t>
      </w:r>
      <w:r w:rsidRPr="1D0E63A5">
        <w:rPr>
          <w:rFonts w:cstheme="majorBidi"/>
        </w:rPr>
        <w:t xml:space="preserve">przedstawieniem istniejącego </w:t>
      </w:r>
      <w:r w:rsidR="6DFC35BA" w:rsidRPr="238AF2C2">
        <w:rPr>
          <w:rFonts w:cstheme="majorBidi"/>
        </w:rPr>
        <w:t>S</w:t>
      </w:r>
      <w:r w:rsidR="6B006CCF" w:rsidRPr="238AF2C2">
        <w:rPr>
          <w:rFonts w:cstheme="majorBidi"/>
        </w:rPr>
        <w:t>ystemu</w:t>
      </w:r>
      <w:r w:rsidRPr="1D0E63A5">
        <w:rPr>
          <w:rFonts w:cstheme="majorBidi"/>
        </w:rPr>
        <w:t xml:space="preserve"> kanalizacji deszczowej i </w:t>
      </w:r>
      <w:r w:rsidR="005F6EDE">
        <w:rPr>
          <w:rFonts w:cstheme="majorBidi"/>
        </w:rPr>
        <w:t>cieku</w:t>
      </w:r>
      <w:r w:rsidRPr="1D0E63A5">
        <w:rPr>
          <w:rFonts w:cstheme="majorBidi"/>
        </w:rPr>
        <w:t xml:space="preserve"> oraz projektowanych urządzeń do zagospodarowania wód opadowych</w:t>
      </w:r>
      <w:r w:rsidR="00BA7CC8" w:rsidRPr="1D0E63A5">
        <w:rPr>
          <w:rFonts w:cstheme="majorBidi"/>
        </w:rPr>
        <w:t>,</w:t>
      </w:r>
    </w:p>
    <w:p w14:paraId="51E5E693" w14:textId="77777777" w:rsidR="00DB358E" w:rsidRPr="00BA38DC" w:rsidRDefault="00DB358E" w:rsidP="003C60C7">
      <w:pPr>
        <w:numPr>
          <w:ilvl w:val="0"/>
          <w:numId w:val="24"/>
        </w:numPr>
        <w:spacing w:after="0" w:line="252" w:lineRule="auto"/>
        <w:ind w:left="1985" w:hanging="284"/>
        <w:contextualSpacing/>
        <w:jc w:val="both"/>
        <w:rPr>
          <w:rFonts w:cstheme="majorHAnsi"/>
        </w:rPr>
      </w:pPr>
      <w:r w:rsidRPr="1D0E63A5">
        <w:rPr>
          <w:rFonts w:cstheme="majorBidi"/>
        </w:rPr>
        <w:t>na planie sytuacyjnym należy oznaczyć:</w:t>
      </w:r>
    </w:p>
    <w:p w14:paraId="38F8798D" w14:textId="77777777" w:rsidR="00BA7CC8" w:rsidRDefault="00DB358E" w:rsidP="003C60C7">
      <w:pPr>
        <w:pStyle w:val="Akapitzlist"/>
        <w:numPr>
          <w:ilvl w:val="0"/>
          <w:numId w:val="117"/>
        </w:numPr>
        <w:spacing w:after="0" w:line="252" w:lineRule="auto"/>
        <w:ind w:left="2268" w:hanging="283"/>
        <w:jc w:val="both"/>
        <w:rPr>
          <w:rFonts w:cstheme="majorHAnsi"/>
        </w:rPr>
      </w:pPr>
      <w:r w:rsidRPr="00BA7CC8">
        <w:rPr>
          <w:rFonts w:cstheme="majorHAnsi"/>
        </w:rPr>
        <w:t>zakres opracowania</w:t>
      </w:r>
      <w:r w:rsidR="00BA7CC8" w:rsidRPr="00BA7CC8">
        <w:rPr>
          <w:rFonts w:cstheme="majorHAnsi"/>
        </w:rPr>
        <w:t>,</w:t>
      </w:r>
    </w:p>
    <w:p w14:paraId="003C2479" w14:textId="77777777" w:rsidR="00BA7CC8" w:rsidRDefault="00DB358E" w:rsidP="003C60C7">
      <w:pPr>
        <w:pStyle w:val="Akapitzlist"/>
        <w:numPr>
          <w:ilvl w:val="0"/>
          <w:numId w:val="117"/>
        </w:numPr>
        <w:spacing w:after="0" w:line="252" w:lineRule="auto"/>
        <w:ind w:left="2268" w:hanging="283"/>
        <w:jc w:val="both"/>
        <w:rPr>
          <w:rFonts w:cstheme="majorHAnsi"/>
        </w:rPr>
      </w:pPr>
      <w:r w:rsidRPr="00BA7CC8">
        <w:rPr>
          <w:rFonts w:cstheme="majorHAnsi"/>
        </w:rPr>
        <w:t>linie rozgraniczające z MPZP z opisem przeznaczenia terenu</w:t>
      </w:r>
      <w:r w:rsidR="00BA7CC8">
        <w:rPr>
          <w:rFonts w:cstheme="majorHAnsi"/>
        </w:rPr>
        <w:t>,</w:t>
      </w:r>
    </w:p>
    <w:p w14:paraId="53036458" w14:textId="77777777" w:rsidR="00BA7CC8" w:rsidRDefault="00DB358E" w:rsidP="003C60C7">
      <w:pPr>
        <w:pStyle w:val="Akapitzlist"/>
        <w:numPr>
          <w:ilvl w:val="0"/>
          <w:numId w:val="117"/>
        </w:numPr>
        <w:spacing w:after="0" w:line="252" w:lineRule="auto"/>
        <w:ind w:left="2268" w:hanging="283"/>
        <w:jc w:val="both"/>
        <w:rPr>
          <w:rFonts w:cstheme="majorHAnsi"/>
        </w:rPr>
      </w:pPr>
      <w:r w:rsidRPr="00BA7CC8">
        <w:rPr>
          <w:rFonts w:cstheme="majorHAnsi"/>
        </w:rPr>
        <w:t>granice działek</w:t>
      </w:r>
      <w:r w:rsidR="00BA7CC8">
        <w:rPr>
          <w:rFonts w:cstheme="majorHAnsi"/>
        </w:rPr>
        <w:t>,</w:t>
      </w:r>
    </w:p>
    <w:p w14:paraId="69035A8B" w14:textId="77777777" w:rsidR="00BA7CC8" w:rsidRDefault="00DB358E" w:rsidP="003C60C7">
      <w:pPr>
        <w:pStyle w:val="Akapitzlist"/>
        <w:numPr>
          <w:ilvl w:val="0"/>
          <w:numId w:val="117"/>
        </w:numPr>
        <w:spacing w:after="0" w:line="252" w:lineRule="auto"/>
        <w:ind w:left="2268" w:hanging="283"/>
        <w:jc w:val="both"/>
        <w:rPr>
          <w:rFonts w:cstheme="majorHAnsi"/>
        </w:rPr>
      </w:pPr>
      <w:r w:rsidRPr="00BA7CC8">
        <w:rPr>
          <w:rFonts w:cstheme="majorHAnsi"/>
        </w:rPr>
        <w:t>ulice i ich nazwy</w:t>
      </w:r>
      <w:r w:rsidR="00BA7CC8">
        <w:rPr>
          <w:rFonts w:cstheme="majorHAnsi"/>
        </w:rPr>
        <w:t>,</w:t>
      </w:r>
    </w:p>
    <w:p w14:paraId="1186DF0A" w14:textId="77777777" w:rsidR="00BA7CC8" w:rsidRDefault="00DB358E" w:rsidP="003C60C7">
      <w:pPr>
        <w:pStyle w:val="Akapitzlist"/>
        <w:numPr>
          <w:ilvl w:val="0"/>
          <w:numId w:val="117"/>
        </w:numPr>
        <w:spacing w:after="0" w:line="252" w:lineRule="auto"/>
        <w:ind w:left="2268" w:hanging="283"/>
        <w:jc w:val="both"/>
        <w:rPr>
          <w:rFonts w:cstheme="majorHAnsi"/>
        </w:rPr>
      </w:pPr>
      <w:r w:rsidRPr="00BA7CC8">
        <w:rPr>
          <w:rFonts w:cstheme="majorHAnsi"/>
        </w:rPr>
        <w:t>punkty wysokościowe i warstwice</w:t>
      </w:r>
      <w:r w:rsidR="00BA7CC8">
        <w:rPr>
          <w:rFonts w:cstheme="majorHAnsi"/>
        </w:rPr>
        <w:t>,</w:t>
      </w:r>
    </w:p>
    <w:p w14:paraId="141ED784" w14:textId="77777777" w:rsidR="00BA7CC8" w:rsidRDefault="00DB358E" w:rsidP="003C60C7">
      <w:pPr>
        <w:pStyle w:val="Akapitzlist"/>
        <w:numPr>
          <w:ilvl w:val="0"/>
          <w:numId w:val="117"/>
        </w:numPr>
        <w:spacing w:after="0" w:line="252" w:lineRule="auto"/>
        <w:ind w:left="2268" w:hanging="283"/>
        <w:jc w:val="both"/>
        <w:rPr>
          <w:rFonts w:cstheme="majorHAnsi"/>
        </w:rPr>
      </w:pPr>
      <w:r w:rsidRPr="00BA7CC8">
        <w:rPr>
          <w:rFonts w:cstheme="majorHAnsi"/>
        </w:rPr>
        <w:t>projektowane przewody i urządzenia</w:t>
      </w:r>
      <w:r w:rsidR="00BA7CC8">
        <w:rPr>
          <w:rFonts w:cstheme="majorHAnsi"/>
        </w:rPr>
        <w:t>,</w:t>
      </w:r>
    </w:p>
    <w:p w14:paraId="5FDA1D69" w14:textId="77777777" w:rsidR="00BA7CC8" w:rsidRDefault="00DB358E" w:rsidP="003C60C7">
      <w:pPr>
        <w:pStyle w:val="Akapitzlist"/>
        <w:numPr>
          <w:ilvl w:val="0"/>
          <w:numId w:val="117"/>
        </w:numPr>
        <w:spacing w:after="0" w:line="252" w:lineRule="auto"/>
        <w:ind w:left="2268" w:hanging="283"/>
        <w:jc w:val="both"/>
        <w:rPr>
          <w:rFonts w:cstheme="majorHAnsi"/>
        </w:rPr>
      </w:pPr>
      <w:r w:rsidRPr="00BA7CC8">
        <w:rPr>
          <w:rFonts w:cstheme="majorHAnsi"/>
        </w:rPr>
        <w:t>średnice, spadki, kierunki przepływu</w:t>
      </w:r>
      <w:r w:rsidR="00BA7CC8">
        <w:rPr>
          <w:rFonts w:cstheme="majorHAnsi"/>
        </w:rPr>
        <w:t>,</w:t>
      </w:r>
    </w:p>
    <w:p w14:paraId="39F114D3" w14:textId="77777777" w:rsidR="00BA7CC8" w:rsidRDefault="00DB358E" w:rsidP="003C60C7">
      <w:pPr>
        <w:pStyle w:val="Akapitzlist"/>
        <w:numPr>
          <w:ilvl w:val="0"/>
          <w:numId w:val="117"/>
        </w:numPr>
        <w:spacing w:after="0" w:line="252" w:lineRule="auto"/>
        <w:ind w:left="2268" w:hanging="283"/>
        <w:jc w:val="both"/>
        <w:rPr>
          <w:rFonts w:cstheme="majorHAnsi"/>
        </w:rPr>
      </w:pPr>
      <w:r w:rsidRPr="00BA7CC8">
        <w:rPr>
          <w:rFonts w:cstheme="majorHAnsi"/>
        </w:rPr>
        <w:t>wskazanie istotnych miejsc kolizji z istniejącym uzbrojeniem</w:t>
      </w:r>
      <w:r w:rsidR="00BA7CC8">
        <w:rPr>
          <w:rFonts w:cstheme="majorHAnsi"/>
        </w:rPr>
        <w:t>,</w:t>
      </w:r>
    </w:p>
    <w:p w14:paraId="1412FEC9" w14:textId="2115F1A2" w:rsidR="00DB358E" w:rsidRPr="00BA7CC8" w:rsidRDefault="00DB358E" w:rsidP="003C60C7">
      <w:pPr>
        <w:pStyle w:val="Akapitzlist"/>
        <w:numPr>
          <w:ilvl w:val="0"/>
          <w:numId w:val="117"/>
        </w:numPr>
        <w:spacing w:after="0" w:line="252" w:lineRule="auto"/>
        <w:ind w:left="2268" w:hanging="283"/>
        <w:jc w:val="both"/>
        <w:rPr>
          <w:rFonts w:cstheme="majorHAnsi"/>
        </w:rPr>
      </w:pPr>
      <w:r w:rsidRPr="00BA7CC8">
        <w:rPr>
          <w:rFonts w:cstheme="majorHAnsi"/>
        </w:rPr>
        <w:t>legendę stosowanych oznaczeń</w:t>
      </w:r>
      <w:r w:rsidR="00383CC4">
        <w:rPr>
          <w:rFonts w:cstheme="majorHAnsi"/>
        </w:rPr>
        <w:t>,</w:t>
      </w:r>
    </w:p>
    <w:p w14:paraId="37C5108E" w14:textId="4947A459" w:rsidR="00DB358E" w:rsidRPr="00BA38DC" w:rsidRDefault="00DB358E" w:rsidP="003C60C7">
      <w:pPr>
        <w:numPr>
          <w:ilvl w:val="0"/>
          <w:numId w:val="24"/>
        </w:numPr>
        <w:spacing w:after="0" w:line="252" w:lineRule="auto"/>
        <w:ind w:left="1985" w:hanging="284"/>
        <w:contextualSpacing/>
        <w:jc w:val="both"/>
        <w:rPr>
          <w:rFonts w:cstheme="majorHAnsi"/>
        </w:rPr>
      </w:pPr>
      <w:r w:rsidRPr="1D0E63A5">
        <w:rPr>
          <w:rFonts w:cstheme="majorBidi"/>
        </w:rPr>
        <w:t>wielkości odpływów bezpośrednich z poszczególnych obszarów</w:t>
      </w:r>
      <w:r w:rsidR="00383CC4" w:rsidRPr="1D0E63A5">
        <w:rPr>
          <w:rFonts w:cstheme="majorBidi"/>
        </w:rPr>
        <w:t>,</w:t>
      </w:r>
    </w:p>
    <w:p w14:paraId="1E18DF85" w14:textId="7586FC60" w:rsidR="00DB358E" w:rsidRPr="00BA38DC" w:rsidRDefault="00DB358E" w:rsidP="003C60C7">
      <w:pPr>
        <w:numPr>
          <w:ilvl w:val="0"/>
          <w:numId w:val="24"/>
        </w:numPr>
        <w:spacing w:after="0" w:line="252" w:lineRule="auto"/>
        <w:ind w:left="1985" w:hanging="284"/>
        <w:contextualSpacing/>
        <w:jc w:val="both"/>
        <w:rPr>
          <w:rFonts w:cstheme="majorHAnsi"/>
        </w:rPr>
      </w:pPr>
      <w:bookmarkStart w:id="84" w:name="_Hlk69192899"/>
      <w:r w:rsidRPr="1D0E63A5">
        <w:rPr>
          <w:rFonts w:cstheme="majorBidi"/>
        </w:rPr>
        <w:t xml:space="preserve">zbiorczy rysunek koordynacyjny z układem arkuszy dla zlewni rz. </w:t>
      </w:r>
      <w:proofErr w:type="spellStart"/>
      <w:r w:rsidR="003378C9">
        <w:rPr>
          <w:rFonts w:cstheme="majorBidi"/>
        </w:rPr>
        <w:t>Brochówki</w:t>
      </w:r>
      <w:proofErr w:type="spellEnd"/>
      <w:r w:rsidR="00383CC4" w:rsidRPr="1D0E63A5">
        <w:rPr>
          <w:rFonts w:cstheme="majorBidi"/>
        </w:rPr>
        <w:t>,</w:t>
      </w:r>
    </w:p>
    <w:p w14:paraId="3B43B32E" w14:textId="59C867EF" w:rsidR="00DB358E" w:rsidRPr="00BA38DC" w:rsidRDefault="00DB358E" w:rsidP="003C60C7">
      <w:pPr>
        <w:numPr>
          <w:ilvl w:val="0"/>
          <w:numId w:val="24"/>
        </w:numPr>
        <w:spacing w:after="0" w:line="252" w:lineRule="auto"/>
        <w:ind w:left="1985" w:hanging="284"/>
        <w:contextualSpacing/>
        <w:jc w:val="both"/>
        <w:rPr>
          <w:rFonts w:cstheme="majorHAnsi"/>
        </w:rPr>
      </w:pPr>
      <w:r w:rsidRPr="1D0E63A5">
        <w:rPr>
          <w:rFonts w:cstheme="majorBidi"/>
        </w:rPr>
        <w:t>mapę zlewni analizowanego obszaru wraz z wskazaniem sposobu jej zagospodarowania</w:t>
      </w:r>
      <w:bookmarkEnd w:id="84"/>
      <w:r w:rsidR="00383CC4" w:rsidRPr="1D0E63A5">
        <w:rPr>
          <w:rFonts w:cstheme="majorBidi"/>
        </w:rPr>
        <w:t>,</w:t>
      </w:r>
    </w:p>
    <w:p w14:paraId="2F3DB897" w14:textId="0A40BD43" w:rsidR="00DB358E" w:rsidRPr="00BA38DC" w:rsidRDefault="003E5593" w:rsidP="003C60C7">
      <w:pPr>
        <w:numPr>
          <w:ilvl w:val="0"/>
          <w:numId w:val="24"/>
        </w:numPr>
        <w:spacing w:after="0" w:line="252" w:lineRule="auto"/>
        <w:ind w:left="1985" w:hanging="284"/>
        <w:contextualSpacing/>
        <w:jc w:val="both"/>
        <w:rPr>
          <w:rFonts w:cstheme="majorHAnsi"/>
        </w:rPr>
      </w:pPr>
      <w:r w:rsidRPr="1D0E63A5">
        <w:rPr>
          <w:rFonts w:cstheme="majorBidi"/>
        </w:rPr>
        <w:t>s</w:t>
      </w:r>
      <w:r w:rsidR="00DB358E" w:rsidRPr="1D0E63A5">
        <w:rPr>
          <w:rFonts w:cstheme="majorBidi"/>
        </w:rPr>
        <w:t xml:space="preserve">chematy obliczeniowe w skali 1:2000 </w:t>
      </w:r>
      <w:r w:rsidR="006F5D11" w:rsidRPr="1D0E63A5">
        <w:rPr>
          <w:rFonts w:cstheme="majorBidi"/>
        </w:rPr>
        <w:t xml:space="preserve">Systemu </w:t>
      </w:r>
      <w:r w:rsidR="00DB358E" w:rsidRPr="1D0E63A5">
        <w:rPr>
          <w:rFonts w:cstheme="majorBidi"/>
        </w:rPr>
        <w:t xml:space="preserve">kanalizacji deszczowej i </w:t>
      </w:r>
      <w:r w:rsidR="005F6EDE">
        <w:rPr>
          <w:rFonts w:cstheme="majorBidi"/>
        </w:rPr>
        <w:t>cieku</w:t>
      </w:r>
      <w:r w:rsidR="00DB358E" w:rsidRPr="1D0E63A5">
        <w:rPr>
          <w:rFonts w:cstheme="majorBidi"/>
        </w:rPr>
        <w:t xml:space="preserve"> wraz z urządzeniami funkcjonalnie związanymi mają przedstawiać następujące informacje:</w:t>
      </w:r>
    </w:p>
    <w:p w14:paraId="6DDF3A44" w14:textId="2D4DB6B4" w:rsidR="00DB358E" w:rsidRPr="00BA38DC" w:rsidRDefault="00DB358E" w:rsidP="003C60C7">
      <w:pPr>
        <w:pStyle w:val="Akapitzlist"/>
        <w:numPr>
          <w:ilvl w:val="0"/>
          <w:numId w:val="117"/>
        </w:numPr>
        <w:spacing w:after="0" w:line="252" w:lineRule="auto"/>
        <w:ind w:left="2268" w:hanging="283"/>
        <w:jc w:val="both"/>
        <w:rPr>
          <w:rFonts w:cstheme="majorHAnsi"/>
        </w:rPr>
      </w:pPr>
      <w:r w:rsidRPr="00BA38DC">
        <w:rPr>
          <w:rFonts w:cstheme="majorHAnsi"/>
        </w:rPr>
        <w:t xml:space="preserve">nazwy ulic i oznaczenia ulic z </w:t>
      </w:r>
      <w:r w:rsidR="006037B1">
        <w:rPr>
          <w:rFonts w:cstheme="majorHAnsi"/>
        </w:rPr>
        <w:t>MPZP</w:t>
      </w:r>
      <w:r w:rsidR="003E5593">
        <w:rPr>
          <w:rFonts w:cstheme="majorHAnsi"/>
        </w:rPr>
        <w:t>,</w:t>
      </w:r>
    </w:p>
    <w:p w14:paraId="27CB327F" w14:textId="03B52E0E" w:rsidR="00DB358E" w:rsidRPr="00BA38DC" w:rsidRDefault="00DB358E" w:rsidP="003C60C7">
      <w:pPr>
        <w:pStyle w:val="Akapitzlist"/>
        <w:numPr>
          <w:ilvl w:val="0"/>
          <w:numId w:val="117"/>
        </w:numPr>
        <w:spacing w:after="0" w:line="252" w:lineRule="auto"/>
        <w:ind w:left="2268" w:hanging="283"/>
        <w:jc w:val="both"/>
        <w:rPr>
          <w:rFonts w:cstheme="majorBidi"/>
        </w:rPr>
      </w:pPr>
      <w:r w:rsidRPr="204FEDAC">
        <w:rPr>
          <w:rFonts w:cstheme="majorBidi"/>
        </w:rPr>
        <w:t xml:space="preserve">projektowane kanały z opisanym kierunkiem spływu, </w:t>
      </w:r>
      <w:r w:rsidR="009E09FC">
        <w:rPr>
          <w:rFonts w:cstheme="majorBidi"/>
        </w:rPr>
        <w:t xml:space="preserve">miejsce wykonania </w:t>
      </w:r>
      <w:r w:rsidRPr="204FEDAC">
        <w:rPr>
          <w:rFonts w:cstheme="majorBidi"/>
        </w:rPr>
        <w:t>przekroj</w:t>
      </w:r>
      <w:r w:rsidR="009E09FC">
        <w:rPr>
          <w:rFonts w:cstheme="majorBidi"/>
        </w:rPr>
        <w:t>u</w:t>
      </w:r>
      <w:r w:rsidRPr="204FEDAC">
        <w:rPr>
          <w:rFonts w:cstheme="majorBidi"/>
        </w:rPr>
        <w:t xml:space="preserve"> spadkiem, długością odcinka przelotowego i obciążeniem hydraulicznym odcinka</w:t>
      </w:r>
      <w:r w:rsidR="003E5593" w:rsidRPr="204FEDAC">
        <w:rPr>
          <w:rFonts w:cstheme="majorBidi"/>
        </w:rPr>
        <w:t>,</w:t>
      </w:r>
    </w:p>
    <w:p w14:paraId="395D0C47" w14:textId="5580A38E" w:rsidR="00DB358E" w:rsidRPr="00BA38DC" w:rsidRDefault="00DB358E" w:rsidP="003C60C7">
      <w:pPr>
        <w:pStyle w:val="Akapitzlist"/>
        <w:numPr>
          <w:ilvl w:val="0"/>
          <w:numId w:val="117"/>
        </w:numPr>
        <w:spacing w:after="0" w:line="252" w:lineRule="auto"/>
        <w:ind w:left="2268" w:hanging="283"/>
        <w:jc w:val="both"/>
        <w:rPr>
          <w:rFonts w:cstheme="majorHAnsi"/>
        </w:rPr>
      </w:pPr>
      <w:bookmarkStart w:id="85" w:name="_Hlk69192957"/>
      <w:r w:rsidRPr="00BA38DC">
        <w:rPr>
          <w:rFonts w:cstheme="majorHAnsi"/>
        </w:rPr>
        <w:t>odpływ bezpośredni z poszczególnych obszarów (l/s)</w:t>
      </w:r>
      <w:r w:rsidR="003E5593">
        <w:rPr>
          <w:rFonts w:cstheme="majorHAnsi"/>
        </w:rPr>
        <w:t>,</w:t>
      </w:r>
    </w:p>
    <w:bookmarkEnd w:id="85"/>
    <w:p w14:paraId="41ACC6FA" w14:textId="404FAD4B" w:rsidR="00DB358E" w:rsidRPr="00BA38DC" w:rsidRDefault="00DB358E" w:rsidP="003C60C7">
      <w:pPr>
        <w:pStyle w:val="Akapitzlist"/>
        <w:numPr>
          <w:ilvl w:val="0"/>
          <w:numId w:val="117"/>
        </w:numPr>
        <w:spacing w:after="0" w:line="252" w:lineRule="auto"/>
        <w:ind w:left="2268" w:hanging="283"/>
        <w:jc w:val="both"/>
        <w:rPr>
          <w:rFonts w:cstheme="majorHAnsi"/>
        </w:rPr>
      </w:pPr>
      <w:r w:rsidRPr="00BA38DC">
        <w:rPr>
          <w:rFonts w:cstheme="majorHAnsi"/>
        </w:rPr>
        <w:t>przepompownie z ich oznaczeniem, numeracją oraz podaną wydajnością</w:t>
      </w:r>
      <w:r w:rsidR="003E5593">
        <w:rPr>
          <w:rFonts w:cstheme="majorHAnsi"/>
        </w:rPr>
        <w:t>,</w:t>
      </w:r>
    </w:p>
    <w:p w14:paraId="1C5A2DBA" w14:textId="5CB91C16" w:rsidR="00DB358E" w:rsidRPr="00BA38DC" w:rsidRDefault="00DB358E" w:rsidP="003C60C7">
      <w:pPr>
        <w:pStyle w:val="Akapitzlist"/>
        <w:numPr>
          <w:ilvl w:val="0"/>
          <w:numId w:val="117"/>
        </w:numPr>
        <w:spacing w:after="0" w:line="252" w:lineRule="auto"/>
        <w:ind w:left="2268" w:hanging="283"/>
        <w:jc w:val="both"/>
        <w:rPr>
          <w:rFonts w:cstheme="majorHAnsi"/>
        </w:rPr>
      </w:pPr>
      <w:r w:rsidRPr="00BA38DC">
        <w:rPr>
          <w:rFonts w:cstheme="majorHAnsi"/>
        </w:rPr>
        <w:t>projektowane rurociągi tłoczne z opisanym kierunkiem tłoczenia, średnicą i planowaną maksymalną przepustowością</w:t>
      </w:r>
      <w:r w:rsidR="00DA2A15">
        <w:rPr>
          <w:rFonts w:cstheme="majorHAnsi"/>
        </w:rPr>
        <w:t>,</w:t>
      </w:r>
    </w:p>
    <w:p w14:paraId="6BE00946" w14:textId="2B403F87" w:rsidR="00DB358E" w:rsidRPr="00BA38DC" w:rsidRDefault="00AA553C" w:rsidP="003C60C7">
      <w:pPr>
        <w:pStyle w:val="Akapitzlist"/>
        <w:numPr>
          <w:ilvl w:val="0"/>
          <w:numId w:val="116"/>
        </w:numPr>
        <w:spacing w:after="0" w:line="252" w:lineRule="auto"/>
        <w:ind w:left="1134" w:hanging="283"/>
        <w:jc w:val="both"/>
        <w:rPr>
          <w:rFonts w:cstheme="majorHAnsi"/>
        </w:rPr>
      </w:pPr>
      <w:r>
        <w:rPr>
          <w:rFonts w:cstheme="majorHAnsi"/>
        </w:rPr>
        <w:t>f</w:t>
      </w:r>
      <w:r w:rsidR="00DB358E" w:rsidRPr="00BA38DC">
        <w:rPr>
          <w:rFonts w:cstheme="majorHAnsi"/>
        </w:rPr>
        <w:t>orma opracowania:</w:t>
      </w:r>
    </w:p>
    <w:p w14:paraId="0CD0AF14" w14:textId="7E10DC41" w:rsidR="00DB358E" w:rsidRPr="00BA38DC" w:rsidRDefault="00A60D92" w:rsidP="003C60C7">
      <w:pPr>
        <w:numPr>
          <w:ilvl w:val="0"/>
          <w:numId w:val="24"/>
        </w:numPr>
        <w:spacing w:after="0" w:line="252" w:lineRule="auto"/>
        <w:ind w:left="1985" w:hanging="284"/>
        <w:contextualSpacing/>
        <w:jc w:val="both"/>
        <w:rPr>
          <w:rFonts w:cstheme="majorBidi"/>
        </w:rPr>
      </w:pPr>
      <w:r w:rsidRPr="1D0E63A5">
        <w:rPr>
          <w:rFonts w:cstheme="majorBidi"/>
        </w:rPr>
        <w:lastRenderedPageBreak/>
        <w:t>d</w:t>
      </w:r>
      <w:r w:rsidR="00DB358E" w:rsidRPr="1D0E63A5">
        <w:rPr>
          <w:rFonts w:cstheme="majorBidi"/>
        </w:rPr>
        <w:t xml:space="preserve">okumentacja </w:t>
      </w:r>
      <w:r w:rsidR="004D4CC8" w:rsidRPr="1D0E63A5">
        <w:rPr>
          <w:rFonts w:cstheme="majorBidi"/>
        </w:rPr>
        <w:t>ma być</w:t>
      </w:r>
      <w:r w:rsidR="00DB358E" w:rsidRPr="1D0E63A5">
        <w:rPr>
          <w:rFonts w:cstheme="majorBidi"/>
        </w:rPr>
        <w:t xml:space="preserve"> przekazana w wersji papierowej </w:t>
      </w:r>
      <w:r w:rsidR="00673906" w:rsidRPr="1D0E63A5">
        <w:rPr>
          <w:rFonts w:cstheme="majorBidi"/>
        </w:rPr>
        <w:t xml:space="preserve">(2 egzemplarze) </w:t>
      </w:r>
      <w:r w:rsidR="00DB358E" w:rsidRPr="1D0E63A5">
        <w:rPr>
          <w:rFonts w:cstheme="majorBidi"/>
        </w:rPr>
        <w:t xml:space="preserve">oraz elektronicznej </w:t>
      </w:r>
      <w:r w:rsidR="004D4CC8" w:rsidRPr="1D0E63A5">
        <w:rPr>
          <w:rFonts w:cstheme="majorBidi"/>
        </w:rPr>
        <w:t xml:space="preserve">na </w:t>
      </w:r>
      <w:r w:rsidR="000256A6" w:rsidRPr="1D0E63A5">
        <w:rPr>
          <w:rFonts w:cstheme="majorBidi"/>
        </w:rPr>
        <w:t>nośniku USB</w:t>
      </w:r>
      <w:r w:rsidR="00424C71" w:rsidRPr="1D0E63A5">
        <w:rPr>
          <w:rFonts w:cstheme="majorBidi"/>
        </w:rPr>
        <w:t xml:space="preserve"> (nośnik z danymi ma być wolny od wirusów i złośliwego oprogramowania mogącego narazić Zamawiającego na szkody</w:t>
      </w:r>
      <w:r w:rsidR="001624D5" w:rsidRPr="1D0E63A5">
        <w:rPr>
          <w:rFonts w:cstheme="majorBidi"/>
        </w:rPr>
        <w:t>;</w:t>
      </w:r>
      <w:r w:rsidR="00424C71" w:rsidRPr="1D0E63A5">
        <w:rPr>
          <w:rFonts w:cstheme="majorBidi"/>
        </w:rPr>
        <w:t xml:space="preserve"> </w:t>
      </w:r>
      <w:r w:rsidR="59539ACD" w:rsidRPr="338E2649">
        <w:rPr>
          <w:rFonts w:cstheme="majorBidi"/>
        </w:rPr>
        <w:t>Dane</w:t>
      </w:r>
      <w:r w:rsidR="00424C71" w:rsidRPr="1D0E63A5">
        <w:rPr>
          <w:rFonts w:cstheme="majorBidi"/>
        </w:rPr>
        <w:t xml:space="preserve"> znajdujące się na nośniku USB muszą być </w:t>
      </w:r>
      <w:r w:rsidR="59539ACD" w:rsidRPr="338E2649">
        <w:rPr>
          <w:rFonts w:cstheme="majorBidi"/>
        </w:rPr>
        <w:t>zabezpieczone przed niekontrolowanym dostępem do nich poza Zamawiającym</w:t>
      </w:r>
      <w:r w:rsidR="00424C71" w:rsidRPr="1D0E63A5">
        <w:rPr>
          <w:rFonts w:cstheme="majorBidi"/>
        </w:rPr>
        <w:t>)</w:t>
      </w:r>
      <w:r w:rsidR="00943B2B">
        <w:rPr>
          <w:rFonts w:cstheme="majorBidi"/>
        </w:rPr>
        <w:t>,</w:t>
      </w:r>
    </w:p>
    <w:p w14:paraId="3CD9546E" w14:textId="4B326A6A" w:rsidR="00DB358E" w:rsidRPr="00BA38DC" w:rsidRDefault="003248D5" w:rsidP="003C60C7">
      <w:pPr>
        <w:numPr>
          <w:ilvl w:val="0"/>
          <w:numId w:val="24"/>
        </w:numPr>
        <w:spacing w:after="0" w:line="252" w:lineRule="auto"/>
        <w:ind w:left="1985" w:hanging="284"/>
        <w:contextualSpacing/>
        <w:jc w:val="both"/>
        <w:rPr>
          <w:rFonts w:cstheme="majorHAnsi"/>
        </w:rPr>
      </w:pPr>
      <w:r w:rsidRPr="1D0E63A5">
        <w:rPr>
          <w:rFonts w:cstheme="majorBidi"/>
        </w:rPr>
        <w:t>z</w:t>
      </w:r>
      <w:r w:rsidR="00DB358E" w:rsidRPr="1D0E63A5">
        <w:rPr>
          <w:rFonts w:cstheme="majorBidi"/>
        </w:rPr>
        <w:t xml:space="preserve">apis w formie elektronicznej </w:t>
      </w:r>
      <w:r w:rsidR="004D4CC8" w:rsidRPr="1D0E63A5">
        <w:rPr>
          <w:rFonts w:cstheme="majorBidi"/>
        </w:rPr>
        <w:t>ma wyglądać</w:t>
      </w:r>
      <w:r w:rsidR="00DB358E" w:rsidRPr="1D0E63A5">
        <w:rPr>
          <w:rFonts w:cstheme="majorBidi"/>
        </w:rPr>
        <w:t xml:space="preserve"> w</w:t>
      </w:r>
      <w:r w:rsidRPr="1D0E63A5">
        <w:rPr>
          <w:rFonts w:cstheme="majorBidi"/>
        </w:rPr>
        <w:t> </w:t>
      </w:r>
      <w:r w:rsidR="00DB358E" w:rsidRPr="1D0E63A5">
        <w:rPr>
          <w:rFonts w:cstheme="majorBidi"/>
        </w:rPr>
        <w:t>następujący sposób:</w:t>
      </w:r>
    </w:p>
    <w:p w14:paraId="7888C258" w14:textId="229B23AF" w:rsidR="00DB358E" w:rsidRPr="00BA38DC" w:rsidRDefault="00DB358E" w:rsidP="003C60C7">
      <w:pPr>
        <w:pStyle w:val="Akapitzlist"/>
        <w:numPr>
          <w:ilvl w:val="0"/>
          <w:numId w:val="117"/>
        </w:numPr>
        <w:spacing w:after="0" w:line="252" w:lineRule="auto"/>
        <w:ind w:left="2268" w:hanging="283"/>
        <w:jc w:val="both"/>
        <w:rPr>
          <w:rFonts w:cstheme="majorHAnsi"/>
        </w:rPr>
      </w:pPr>
      <w:r w:rsidRPr="00BA38DC">
        <w:rPr>
          <w:rFonts w:cstheme="majorHAnsi"/>
        </w:rPr>
        <w:t>katalog – nazwa „wersja edytowalna dokumentacji”</w:t>
      </w:r>
      <w:r w:rsidR="003248D5">
        <w:rPr>
          <w:rFonts w:cstheme="majorHAnsi"/>
        </w:rPr>
        <w:t>,</w:t>
      </w:r>
    </w:p>
    <w:p w14:paraId="3194A7A0" w14:textId="163C1C64" w:rsidR="00DB358E" w:rsidRPr="00BA38DC" w:rsidRDefault="00DB358E" w:rsidP="003C60C7">
      <w:pPr>
        <w:pStyle w:val="Akapitzlist"/>
        <w:numPr>
          <w:ilvl w:val="0"/>
          <w:numId w:val="117"/>
        </w:numPr>
        <w:spacing w:after="0" w:line="252" w:lineRule="auto"/>
        <w:ind w:left="2268" w:hanging="283"/>
        <w:jc w:val="both"/>
        <w:rPr>
          <w:rFonts w:cstheme="majorHAnsi"/>
        </w:rPr>
      </w:pPr>
      <w:r w:rsidRPr="00BA38DC">
        <w:rPr>
          <w:rFonts w:cstheme="majorHAnsi"/>
        </w:rPr>
        <w:t>katalog – nazwa „wersja nieedytowalna dokumentacji”</w:t>
      </w:r>
      <w:r w:rsidR="003248D5">
        <w:rPr>
          <w:rFonts w:cstheme="majorHAnsi"/>
        </w:rPr>
        <w:t>,</w:t>
      </w:r>
    </w:p>
    <w:p w14:paraId="2EEF7021" w14:textId="642B4869" w:rsidR="00DB358E" w:rsidRPr="00BA38DC" w:rsidRDefault="00DB358E" w:rsidP="003C60C7">
      <w:pPr>
        <w:pStyle w:val="Akapitzlist"/>
        <w:numPr>
          <w:ilvl w:val="0"/>
          <w:numId w:val="117"/>
        </w:numPr>
        <w:spacing w:after="0" w:line="252" w:lineRule="auto"/>
        <w:ind w:left="2268" w:hanging="283"/>
        <w:jc w:val="both"/>
        <w:rPr>
          <w:rFonts w:cstheme="majorBidi"/>
        </w:rPr>
      </w:pPr>
      <w:r w:rsidRPr="338E2649">
        <w:rPr>
          <w:rFonts w:cstheme="majorBidi"/>
        </w:rPr>
        <w:t>plik</w:t>
      </w:r>
      <w:r w:rsidR="00C558BF" w:rsidRPr="338E2649">
        <w:rPr>
          <w:rFonts w:cstheme="majorBidi"/>
        </w:rPr>
        <w:t>i</w:t>
      </w:r>
      <w:r w:rsidRPr="338E2649">
        <w:rPr>
          <w:rFonts w:cstheme="majorBidi"/>
        </w:rPr>
        <w:t xml:space="preserve"> (*</w:t>
      </w:r>
      <w:r w:rsidR="004628C3" w:rsidRPr="338E2649">
        <w:rPr>
          <w:rFonts w:cstheme="majorBidi"/>
        </w:rPr>
        <w:t>.</w:t>
      </w:r>
      <w:r w:rsidR="0355C57A" w:rsidRPr="338E2649">
        <w:rPr>
          <w:rFonts w:cstheme="majorBidi"/>
        </w:rPr>
        <w:t>DOC</w:t>
      </w:r>
      <w:r w:rsidR="04AFEF56" w:rsidRPr="338E2649">
        <w:rPr>
          <w:rFonts w:cstheme="majorBidi"/>
        </w:rPr>
        <w:t>, *.</w:t>
      </w:r>
      <w:r w:rsidR="38B4B22B" w:rsidRPr="338E2649">
        <w:rPr>
          <w:rFonts w:cstheme="majorBidi"/>
        </w:rPr>
        <w:t>PDF</w:t>
      </w:r>
      <w:r w:rsidRPr="338E2649">
        <w:rPr>
          <w:rFonts w:cstheme="majorBidi"/>
        </w:rPr>
        <w:t>) – nazwa „zestawienie dokumentacji”</w:t>
      </w:r>
      <w:r w:rsidR="00943B2B">
        <w:rPr>
          <w:rFonts w:cstheme="majorBidi"/>
        </w:rPr>
        <w:t>,</w:t>
      </w:r>
    </w:p>
    <w:p w14:paraId="32AD7503" w14:textId="516E5FC8" w:rsidR="00DB358E" w:rsidRPr="00BA38DC" w:rsidRDefault="003248D5" w:rsidP="003C60C7">
      <w:pPr>
        <w:numPr>
          <w:ilvl w:val="0"/>
          <w:numId w:val="24"/>
        </w:numPr>
        <w:spacing w:after="0" w:line="252" w:lineRule="auto"/>
        <w:ind w:left="1985" w:hanging="284"/>
        <w:contextualSpacing/>
        <w:jc w:val="both"/>
        <w:rPr>
          <w:rFonts w:cstheme="majorHAnsi"/>
        </w:rPr>
      </w:pPr>
      <w:r w:rsidRPr="1D0E63A5">
        <w:rPr>
          <w:rFonts w:cstheme="majorBidi"/>
        </w:rPr>
        <w:t xml:space="preserve">w </w:t>
      </w:r>
      <w:r w:rsidR="00DB358E" w:rsidRPr="1D0E63A5">
        <w:rPr>
          <w:rFonts w:cstheme="majorBidi"/>
        </w:rPr>
        <w:t>katalogach należy zamieścić podkatalogi, które będą zawierały poszczególne części opracowania zgodnie z ich wersją papierową</w:t>
      </w:r>
      <w:r w:rsidRPr="1D0E63A5">
        <w:rPr>
          <w:rFonts w:cstheme="majorBidi"/>
        </w:rPr>
        <w:t>,</w:t>
      </w:r>
    </w:p>
    <w:p w14:paraId="436EB175" w14:textId="1E9DE2A3" w:rsidR="00DB358E" w:rsidRPr="00BA38DC" w:rsidRDefault="003248D5" w:rsidP="003C60C7">
      <w:pPr>
        <w:numPr>
          <w:ilvl w:val="0"/>
          <w:numId w:val="24"/>
        </w:numPr>
        <w:spacing w:after="0" w:line="252" w:lineRule="auto"/>
        <w:ind w:left="1985" w:hanging="284"/>
        <w:contextualSpacing/>
        <w:jc w:val="both"/>
        <w:rPr>
          <w:rFonts w:cstheme="majorHAnsi"/>
        </w:rPr>
      </w:pPr>
      <w:r w:rsidRPr="1D0E63A5">
        <w:rPr>
          <w:rFonts w:cstheme="majorBidi"/>
        </w:rPr>
        <w:t>w</w:t>
      </w:r>
      <w:r w:rsidR="00DB358E" w:rsidRPr="1D0E63A5">
        <w:rPr>
          <w:rFonts w:cstheme="majorBidi"/>
        </w:rPr>
        <w:t xml:space="preserve">ersja edytowalna powinna zawierać wszystkie opracowania będące przedmiotem zamówienia oraz zostać zapisana w formie: </w:t>
      </w:r>
    </w:p>
    <w:p w14:paraId="089AA648" w14:textId="4F42AF11" w:rsidR="00DB358E" w:rsidRPr="00BA38DC" w:rsidRDefault="00DB358E" w:rsidP="003C60C7">
      <w:pPr>
        <w:pStyle w:val="Akapitzlist"/>
        <w:numPr>
          <w:ilvl w:val="0"/>
          <w:numId w:val="117"/>
        </w:numPr>
        <w:spacing w:after="0" w:line="252" w:lineRule="auto"/>
        <w:ind w:left="2268" w:hanging="283"/>
        <w:jc w:val="both"/>
        <w:rPr>
          <w:rFonts w:cstheme="majorBidi"/>
        </w:rPr>
      </w:pPr>
      <w:r w:rsidRPr="338E2649">
        <w:rPr>
          <w:rFonts w:cstheme="majorBidi"/>
        </w:rPr>
        <w:t xml:space="preserve">pliki tekstowe wykonane w MS Word i zapisane </w:t>
      </w:r>
      <w:r w:rsidR="3B0FF677" w:rsidRPr="48B84556">
        <w:rPr>
          <w:rFonts w:cstheme="majorBidi"/>
        </w:rPr>
        <w:t>w formacie</w:t>
      </w:r>
      <w:r w:rsidR="7A2FEE26" w:rsidRPr="48B84556">
        <w:rPr>
          <w:rFonts w:cstheme="majorBidi"/>
        </w:rPr>
        <w:t>:</w:t>
      </w:r>
      <w:r w:rsidR="7DB80700" w:rsidRPr="48B84556">
        <w:rPr>
          <w:rFonts w:cstheme="majorBidi"/>
        </w:rPr>
        <w:t xml:space="preserve"> </w:t>
      </w:r>
      <w:r w:rsidR="7A2FEE26" w:rsidRPr="48B84556">
        <w:rPr>
          <w:rFonts w:cstheme="majorBidi"/>
        </w:rPr>
        <w:t>*</w:t>
      </w:r>
      <w:r w:rsidR="20BDFB0F" w:rsidRPr="48B84556">
        <w:rPr>
          <w:rFonts w:cstheme="majorBidi"/>
        </w:rPr>
        <w:t>.</w:t>
      </w:r>
      <w:r w:rsidR="718E7B69" w:rsidRPr="338E2649">
        <w:rPr>
          <w:rFonts w:cstheme="majorBidi"/>
        </w:rPr>
        <w:t>DOC</w:t>
      </w:r>
      <w:r w:rsidR="5EB10989" w:rsidRPr="338E2649">
        <w:rPr>
          <w:rFonts w:cstheme="majorBidi"/>
        </w:rPr>
        <w:t>,</w:t>
      </w:r>
      <w:r w:rsidR="04AFEF56" w:rsidRPr="338E2649">
        <w:rPr>
          <w:rFonts w:cstheme="majorBidi"/>
        </w:rPr>
        <w:t xml:space="preserve"> *</w:t>
      </w:r>
      <w:r w:rsidR="11A81283" w:rsidRPr="338E2649">
        <w:rPr>
          <w:rFonts w:cstheme="majorBidi"/>
        </w:rPr>
        <w:t>.PDF</w:t>
      </w:r>
      <w:r w:rsidR="00873B95" w:rsidRPr="338E2649">
        <w:rPr>
          <w:rFonts w:cstheme="majorBidi"/>
        </w:rPr>
        <w:t>,</w:t>
      </w:r>
    </w:p>
    <w:p w14:paraId="2FE9C44A" w14:textId="4C42FC03" w:rsidR="00DB358E" w:rsidRPr="00BA38DC" w:rsidRDefault="00DB358E" w:rsidP="003C60C7">
      <w:pPr>
        <w:pStyle w:val="Akapitzlist"/>
        <w:numPr>
          <w:ilvl w:val="0"/>
          <w:numId w:val="117"/>
        </w:numPr>
        <w:spacing w:after="0" w:line="252" w:lineRule="auto"/>
        <w:ind w:left="2268" w:hanging="283"/>
        <w:jc w:val="both"/>
        <w:rPr>
          <w:rFonts w:cstheme="majorBidi"/>
        </w:rPr>
      </w:pPr>
      <w:r w:rsidRPr="338E2649">
        <w:rPr>
          <w:rFonts w:cstheme="majorBidi"/>
        </w:rPr>
        <w:t xml:space="preserve">tabele, obliczenia wykonane w MS Excel i zapisane </w:t>
      </w:r>
      <w:r w:rsidR="4588F2E5" w:rsidRPr="48B84556">
        <w:rPr>
          <w:rFonts w:cstheme="majorBidi"/>
        </w:rPr>
        <w:t>w formacie</w:t>
      </w:r>
      <w:r w:rsidRPr="338E2649">
        <w:rPr>
          <w:rFonts w:cstheme="majorBidi"/>
        </w:rPr>
        <w:t>: *</w:t>
      </w:r>
      <w:r w:rsidR="00873B95" w:rsidRPr="338E2649">
        <w:rPr>
          <w:rFonts w:cstheme="majorBidi"/>
        </w:rPr>
        <w:t>.</w:t>
      </w:r>
      <w:r w:rsidR="58FF2B8E" w:rsidRPr="338E2649">
        <w:rPr>
          <w:rFonts w:cstheme="majorBidi"/>
        </w:rPr>
        <w:t>XLSX</w:t>
      </w:r>
      <w:r w:rsidR="003248D5" w:rsidRPr="338E2649">
        <w:rPr>
          <w:rFonts w:cstheme="majorBidi"/>
        </w:rPr>
        <w:t>,</w:t>
      </w:r>
    </w:p>
    <w:p w14:paraId="226FB20F" w14:textId="6EC89CEE" w:rsidR="00873B95" w:rsidRPr="009829DE" w:rsidRDefault="511B99D9" w:rsidP="003C60C7">
      <w:pPr>
        <w:pStyle w:val="Akapitzlist"/>
        <w:numPr>
          <w:ilvl w:val="0"/>
          <w:numId w:val="117"/>
        </w:numPr>
        <w:spacing w:after="0" w:line="252" w:lineRule="auto"/>
        <w:ind w:left="2268" w:hanging="283"/>
        <w:jc w:val="both"/>
        <w:rPr>
          <w:rFonts w:cstheme="majorBidi"/>
        </w:rPr>
      </w:pPr>
      <w:r w:rsidRPr="009829DE">
        <w:rPr>
          <w:rFonts w:cstheme="majorBidi"/>
        </w:rPr>
        <w:t xml:space="preserve">rysunki </w:t>
      </w:r>
      <w:r w:rsidR="74868D3B" w:rsidRPr="009829DE">
        <w:rPr>
          <w:rFonts w:cstheme="majorBidi"/>
        </w:rPr>
        <w:t>techniczne</w:t>
      </w:r>
      <w:r w:rsidR="2141ACBA" w:rsidRPr="009829DE">
        <w:rPr>
          <w:rFonts w:cstheme="majorBidi"/>
        </w:rPr>
        <w:t xml:space="preserve"> zapisane jako</w:t>
      </w:r>
      <w:r w:rsidR="46D922E5" w:rsidRPr="009829DE">
        <w:rPr>
          <w:rFonts w:cstheme="majorBidi"/>
        </w:rPr>
        <w:t xml:space="preserve"> </w:t>
      </w:r>
      <w:r w:rsidR="088E23D5" w:rsidRPr="009829DE">
        <w:rPr>
          <w:rFonts w:cstheme="majorBidi"/>
        </w:rPr>
        <w:t xml:space="preserve">pliki </w:t>
      </w:r>
      <w:r w:rsidR="09334506" w:rsidRPr="009829DE">
        <w:rPr>
          <w:rFonts w:cstheme="majorBidi"/>
        </w:rPr>
        <w:t>w formacie</w:t>
      </w:r>
      <w:r w:rsidR="4E13AD93" w:rsidRPr="48B84556">
        <w:rPr>
          <w:rFonts w:cstheme="majorBidi"/>
        </w:rPr>
        <w:t>:</w:t>
      </w:r>
      <w:r w:rsidR="09334506" w:rsidRPr="009829DE">
        <w:rPr>
          <w:rFonts w:cstheme="majorBidi"/>
        </w:rPr>
        <w:t xml:space="preserve"> </w:t>
      </w:r>
      <w:r w:rsidR="2F284647" w:rsidRPr="009829DE">
        <w:rPr>
          <w:rFonts w:cstheme="majorBidi"/>
        </w:rPr>
        <w:t>*</w:t>
      </w:r>
      <w:r w:rsidR="36BE15C9" w:rsidRPr="009829DE">
        <w:rPr>
          <w:rFonts w:cstheme="majorBidi"/>
        </w:rPr>
        <w:t>DWG</w:t>
      </w:r>
      <w:r w:rsidR="2F284647" w:rsidRPr="009829DE">
        <w:rPr>
          <w:rFonts w:cstheme="majorBidi"/>
        </w:rPr>
        <w:t xml:space="preserve"> </w:t>
      </w:r>
      <w:r w:rsidR="4BE0AB30" w:rsidRPr="009829DE">
        <w:rPr>
          <w:rFonts w:cstheme="majorBidi"/>
        </w:rPr>
        <w:t xml:space="preserve">i </w:t>
      </w:r>
      <w:r w:rsidR="123C20C1" w:rsidRPr="009829DE">
        <w:rPr>
          <w:rFonts w:cstheme="majorBidi"/>
        </w:rPr>
        <w:t xml:space="preserve">jako pliki </w:t>
      </w:r>
      <w:proofErr w:type="spellStart"/>
      <w:r w:rsidR="4BE0AB30" w:rsidRPr="009829DE">
        <w:rPr>
          <w:rFonts w:cstheme="majorBidi"/>
        </w:rPr>
        <w:t>GeoPDF</w:t>
      </w:r>
      <w:proofErr w:type="spellEnd"/>
      <w:r w:rsidR="2F284647" w:rsidRPr="009829DE">
        <w:rPr>
          <w:rFonts w:cstheme="majorBidi"/>
        </w:rPr>
        <w:t>,</w:t>
      </w:r>
    </w:p>
    <w:p w14:paraId="361C2433" w14:textId="18D5C6AE" w:rsidR="00DB358E" w:rsidRPr="009829DE" w:rsidRDefault="00DB358E" w:rsidP="003C60C7">
      <w:pPr>
        <w:pStyle w:val="Akapitzlist"/>
        <w:numPr>
          <w:ilvl w:val="0"/>
          <w:numId w:val="117"/>
        </w:numPr>
        <w:spacing w:after="0" w:line="252" w:lineRule="auto"/>
        <w:ind w:left="2268" w:hanging="283"/>
        <w:jc w:val="both"/>
        <w:rPr>
          <w:rFonts w:cstheme="majorBidi"/>
        </w:rPr>
      </w:pPr>
      <w:r w:rsidRPr="009829DE">
        <w:rPr>
          <w:rFonts w:cstheme="majorBidi"/>
        </w:rPr>
        <w:t xml:space="preserve">plan sytuacyjny </w:t>
      </w:r>
      <w:r w:rsidR="53E0D1FC" w:rsidRPr="48B84556">
        <w:rPr>
          <w:rFonts w:cstheme="majorBidi"/>
        </w:rPr>
        <w:t xml:space="preserve">zapisany </w:t>
      </w:r>
      <w:r w:rsidRPr="009829DE">
        <w:rPr>
          <w:rFonts w:cstheme="majorBidi"/>
        </w:rPr>
        <w:t>jako</w:t>
      </w:r>
      <w:r w:rsidR="2C6A6D6A" w:rsidRPr="009829DE">
        <w:rPr>
          <w:rFonts w:cstheme="majorBidi"/>
        </w:rPr>
        <w:t xml:space="preserve"> </w:t>
      </w:r>
      <w:r w:rsidR="7C985E5C" w:rsidRPr="48B84556">
        <w:rPr>
          <w:rFonts w:cstheme="majorBidi"/>
        </w:rPr>
        <w:t>plik</w:t>
      </w:r>
      <w:r w:rsidR="3904FD85" w:rsidRPr="48B84556">
        <w:rPr>
          <w:rFonts w:cstheme="majorBidi"/>
        </w:rPr>
        <w:t>i w formacie:</w:t>
      </w:r>
      <w:r w:rsidR="511B99D9" w:rsidRPr="009829DE">
        <w:rPr>
          <w:rFonts w:cstheme="majorBidi"/>
        </w:rPr>
        <w:t xml:space="preserve"> *</w:t>
      </w:r>
      <w:r w:rsidR="2F284647" w:rsidRPr="009829DE">
        <w:rPr>
          <w:rFonts w:cstheme="majorBidi"/>
        </w:rPr>
        <w:t>.</w:t>
      </w:r>
      <w:r w:rsidR="784D9E80" w:rsidRPr="009829DE">
        <w:rPr>
          <w:rFonts w:cstheme="majorBidi"/>
        </w:rPr>
        <w:t xml:space="preserve">DWG </w:t>
      </w:r>
      <w:r w:rsidR="60DF0B65" w:rsidRPr="009829DE">
        <w:rPr>
          <w:rFonts w:cstheme="majorBidi"/>
        </w:rPr>
        <w:t xml:space="preserve">oraz plik </w:t>
      </w:r>
      <w:proofErr w:type="spellStart"/>
      <w:r w:rsidR="784D9E80" w:rsidRPr="009829DE">
        <w:rPr>
          <w:rFonts w:cstheme="majorBidi"/>
        </w:rPr>
        <w:t>GeoPDF</w:t>
      </w:r>
      <w:proofErr w:type="spellEnd"/>
      <w:r w:rsidR="00873B95" w:rsidRPr="009829DE">
        <w:rPr>
          <w:rFonts w:cstheme="majorBidi"/>
        </w:rPr>
        <w:t>,</w:t>
      </w:r>
    </w:p>
    <w:p w14:paraId="199BC9AA" w14:textId="12F45DC0" w:rsidR="6B006CCF" w:rsidRPr="00943B2B" w:rsidRDefault="00DB358E" w:rsidP="003C60C7">
      <w:pPr>
        <w:pStyle w:val="Akapitzlist"/>
        <w:numPr>
          <w:ilvl w:val="0"/>
          <w:numId w:val="117"/>
        </w:numPr>
        <w:spacing w:after="0" w:line="252" w:lineRule="auto"/>
        <w:ind w:left="2268" w:hanging="283"/>
        <w:jc w:val="both"/>
        <w:rPr>
          <w:rFonts w:cstheme="majorBidi"/>
        </w:rPr>
      </w:pPr>
      <w:r w:rsidRPr="3E141A79">
        <w:rPr>
          <w:rFonts w:cstheme="majorBidi"/>
        </w:rPr>
        <w:t>model hydrodynamiczny i hydrologiczny</w:t>
      </w:r>
      <w:r w:rsidR="00FA015F">
        <w:rPr>
          <w:rFonts w:cstheme="majorBidi"/>
        </w:rPr>
        <w:t xml:space="preserve"> wraz z </w:t>
      </w:r>
      <w:r w:rsidR="00522184">
        <w:rPr>
          <w:rFonts w:cstheme="majorBidi"/>
        </w:rPr>
        <w:t>b</w:t>
      </w:r>
      <w:r w:rsidR="00FA015F">
        <w:rPr>
          <w:rFonts w:cstheme="majorBidi"/>
        </w:rPr>
        <w:t xml:space="preserve">azą </w:t>
      </w:r>
      <w:r w:rsidR="00522184">
        <w:rPr>
          <w:rFonts w:cstheme="majorBidi"/>
        </w:rPr>
        <w:t>d</w:t>
      </w:r>
      <w:r w:rsidR="00FA015F">
        <w:rPr>
          <w:rFonts w:cstheme="majorBidi"/>
        </w:rPr>
        <w:t>anych</w:t>
      </w:r>
      <w:r w:rsidR="00522184">
        <w:rPr>
          <w:rFonts w:cstheme="majorBidi"/>
        </w:rPr>
        <w:t xml:space="preserve"> </w:t>
      </w:r>
      <w:r w:rsidR="00844DA1">
        <w:rPr>
          <w:rFonts w:cstheme="majorBidi"/>
        </w:rPr>
        <w:t>M</w:t>
      </w:r>
      <w:r w:rsidR="00522184">
        <w:rPr>
          <w:rFonts w:cstheme="majorBidi"/>
        </w:rPr>
        <w:t>odelu</w:t>
      </w:r>
      <w:r w:rsidR="00FA015F">
        <w:rPr>
          <w:rFonts w:cstheme="majorBidi"/>
        </w:rPr>
        <w:t xml:space="preserve"> oraz wszelkimi </w:t>
      </w:r>
      <w:r w:rsidR="006639CF">
        <w:rPr>
          <w:rFonts w:cstheme="majorBidi"/>
        </w:rPr>
        <w:t>plikami niezbędnymi do jego prawidłowego działania</w:t>
      </w:r>
      <w:r w:rsidR="00262FAE">
        <w:rPr>
          <w:rFonts w:cstheme="majorBidi"/>
        </w:rPr>
        <w:t xml:space="preserve"> </w:t>
      </w:r>
      <w:r w:rsidR="2D2007A3" w:rsidRPr="3E141A79">
        <w:rPr>
          <w:rFonts w:cstheme="majorBidi"/>
        </w:rPr>
        <w:t xml:space="preserve">ma </w:t>
      </w:r>
      <w:r w:rsidR="2D2007A3" w:rsidRPr="00943B2B">
        <w:rPr>
          <w:rFonts w:cstheme="majorBidi"/>
        </w:rPr>
        <w:t>zostać przekazany Zamawiającemu w formacie zgodnym z posiadanym przez Zamawiającego Oprogramowaniem, aby Zamawiający mógł wykonywać w posiadanym Oprogramowaniu własne analizy</w:t>
      </w:r>
      <w:r w:rsidR="00CC7656">
        <w:rPr>
          <w:rFonts w:cstheme="majorBidi"/>
        </w:rPr>
        <w:t>,</w:t>
      </w:r>
    </w:p>
    <w:p w14:paraId="70A57FC8" w14:textId="52BBC5C0" w:rsidR="00DB358E" w:rsidRPr="00BA38DC" w:rsidRDefault="00DB358E" w:rsidP="003C60C7">
      <w:pPr>
        <w:pStyle w:val="Akapitzlist"/>
        <w:numPr>
          <w:ilvl w:val="0"/>
          <w:numId w:val="117"/>
        </w:numPr>
        <w:spacing w:after="0" w:line="252" w:lineRule="auto"/>
        <w:ind w:left="2268" w:hanging="283"/>
        <w:jc w:val="both"/>
        <w:rPr>
          <w:rFonts w:cstheme="majorBidi"/>
        </w:rPr>
      </w:pPr>
      <w:r w:rsidRPr="7AD52426">
        <w:rPr>
          <w:rFonts w:cstheme="majorBidi"/>
        </w:rPr>
        <w:t>wyniki</w:t>
      </w:r>
      <w:r w:rsidRPr="338E2649">
        <w:rPr>
          <w:rFonts w:cstheme="majorBidi"/>
        </w:rPr>
        <w:t xml:space="preserve"> obliczeń muszą być dostarczone w </w:t>
      </w:r>
      <w:r w:rsidR="2622ADD5" w:rsidRPr="3E141A79">
        <w:rPr>
          <w:rFonts w:cstheme="majorBidi"/>
        </w:rPr>
        <w:t>formacie</w:t>
      </w:r>
      <w:r w:rsidRPr="338E2649">
        <w:rPr>
          <w:rFonts w:cstheme="majorBidi"/>
        </w:rPr>
        <w:t xml:space="preserve"> umożliwiający</w:t>
      </w:r>
      <w:r w:rsidR="0076154C" w:rsidRPr="338E2649">
        <w:rPr>
          <w:rFonts w:cstheme="majorBidi"/>
        </w:rPr>
        <w:t>m</w:t>
      </w:r>
      <w:r w:rsidRPr="338E2649">
        <w:rPr>
          <w:rFonts w:cstheme="majorBidi"/>
        </w:rPr>
        <w:t xml:space="preserve"> </w:t>
      </w:r>
      <w:r w:rsidR="17AA24A5" w:rsidRPr="7AD52426">
        <w:rPr>
          <w:rFonts w:cstheme="majorBidi"/>
        </w:rPr>
        <w:t>Zamawiającemu</w:t>
      </w:r>
      <w:r w:rsidR="6B006CCF" w:rsidRPr="7AD52426">
        <w:rPr>
          <w:rFonts w:cstheme="majorBidi"/>
        </w:rPr>
        <w:t xml:space="preserve"> </w:t>
      </w:r>
      <w:r w:rsidRPr="338E2649">
        <w:rPr>
          <w:rFonts w:cstheme="majorBidi"/>
        </w:rPr>
        <w:t>ich odczyt i</w:t>
      </w:r>
      <w:r w:rsidR="007D5680" w:rsidRPr="338E2649">
        <w:rPr>
          <w:rFonts w:cstheme="majorBidi"/>
        </w:rPr>
        <w:t> </w:t>
      </w:r>
      <w:r w:rsidRPr="338E2649">
        <w:rPr>
          <w:rFonts w:cstheme="majorBidi"/>
        </w:rPr>
        <w:t>edycję</w:t>
      </w:r>
      <w:r w:rsidR="3215920A" w:rsidRPr="7AD52426">
        <w:rPr>
          <w:rFonts w:cstheme="majorBidi"/>
        </w:rPr>
        <w:t xml:space="preserve"> w </w:t>
      </w:r>
      <w:r w:rsidR="009A2506" w:rsidRPr="2E81F040">
        <w:rPr>
          <w:rFonts w:cstheme="majorBidi"/>
        </w:rPr>
        <w:t>posiadany</w:t>
      </w:r>
      <w:r w:rsidR="009A2506">
        <w:rPr>
          <w:rFonts w:cstheme="majorBidi"/>
        </w:rPr>
        <w:t>m Oprogramowaniu i </w:t>
      </w:r>
      <w:r w:rsidR="0A3559AB" w:rsidRPr="2E81F040">
        <w:rPr>
          <w:rFonts w:cstheme="majorBidi"/>
        </w:rPr>
        <w:t>aplikacjach</w:t>
      </w:r>
      <w:r w:rsidR="007D5680" w:rsidRPr="338E2649">
        <w:rPr>
          <w:rFonts w:cstheme="majorBidi"/>
        </w:rPr>
        <w:t>,</w:t>
      </w:r>
    </w:p>
    <w:p w14:paraId="182411E5" w14:textId="1CC2D272" w:rsidR="00DB358E" w:rsidRPr="00BA38DC" w:rsidRDefault="007D5680" w:rsidP="003C60C7">
      <w:pPr>
        <w:numPr>
          <w:ilvl w:val="0"/>
          <w:numId w:val="24"/>
        </w:numPr>
        <w:spacing w:after="0" w:line="252" w:lineRule="auto"/>
        <w:ind w:left="1985" w:hanging="284"/>
        <w:contextualSpacing/>
        <w:jc w:val="both"/>
        <w:rPr>
          <w:rFonts w:cstheme="majorBidi"/>
        </w:rPr>
      </w:pPr>
      <w:r w:rsidRPr="1D0E63A5">
        <w:rPr>
          <w:rFonts w:cstheme="majorBidi"/>
        </w:rPr>
        <w:t>w</w:t>
      </w:r>
      <w:r w:rsidR="00DB358E" w:rsidRPr="1D0E63A5">
        <w:rPr>
          <w:rFonts w:cstheme="majorBidi"/>
        </w:rPr>
        <w:t xml:space="preserve">ersja nieedytowalna powinna zawierać wszystkie opracowania będące przedmiotem zamówienia w formie plików </w:t>
      </w:r>
      <w:r w:rsidR="00873B95" w:rsidRPr="1D0E63A5">
        <w:rPr>
          <w:rFonts w:cstheme="majorBidi"/>
        </w:rPr>
        <w:t>*</w:t>
      </w:r>
      <w:r w:rsidR="00DB358E" w:rsidRPr="1D0E63A5">
        <w:rPr>
          <w:rFonts w:cstheme="majorBidi"/>
        </w:rPr>
        <w:t>.</w:t>
      </w:r>
      <w:r w:rsidR="397120E4" w:rsidRPr="48B84556">
        <w:rPr>
          <w:rFonts w:cstheme="majorBidi"/>
        </w:rPr>
        <w:t>PDF</w:t>
      </w:r>
      <w:r w:rsidR="00DB358E" w:rsidRPr="1D0E63A5">
        <w:rPr>
          <w:rFonts w:cstheme="majorBidi"/>
        </w:rPr>
        <w:t xml:space="preserve"> w taki sposób, aby każdy z plików stanowił kompletne opracowanie będące wierną kopią jego wersji papierowej, tj. z podpisami projektantów. Niedopuszczalne jest zamieszczanie osobno poszczególnych stron opracowań</w:t>
      </w:r>
      <w:r w:rsidR="00A07902">
        <w:rPr>
          <w:rFonts w:cstheme="majorBidi"/>
        </w:rPr>
        <w:t>,</w:t>
      </w:r>
    </w:p>
    <w:p w14:paraId="3ACF49F2" w14:textId="63BF1192" w:rsidR="00DB358E" w:rsidRPr="00BA38DC" w:rsidRDefault="00AA553C" w:rsidP="003C60C7">
      <w:pPr>
        <w:numPr>
          <w:ilvl w:val="0"/>
          <w:numId w:val="24"/>
        </w:numPr>
        <w:spacing w:after="0" w:line="252" w:lineRule="auto"/>
        <w:ind w:left="1985" w:hanging="284"/>
        <w:contextualSpacing/>
        <w:jc w:val="both"/>
        <w:rPr>
          <w:rFonts w:cstheme="majorHAnsi"/>
        </w:rPr>
      </w:pPr>
      <w:r w:rsidRPr="1D0E63A5">
        <w:rPr>
          <w:rFonts w:cstheme="majorBidi"/>
        </w:rPr>
        <w:t>w</w:t>
      </w:r>
      <w:r w:rsidR="00DB358E" w:rsidRPr="1D0E63A5">
        <w:rPr>
          <w:rFonts w:cstheme="majorBidi"/>
        </w:rPr>
        <w:t>ykonawca zobowiązany jest do przekazania wraz z przedmiotem zamówienia oświadczeń o:</w:t>
      </w:r>
    </w:p>
    <w:p w14:paraId="3D5494E4" w14:textId="45078252" w:rsidR="00DB358E" w:rsidRPr="00BA38DC" w:rsidRDefault="00DB358E" w:rsidP="003C60C7">
      <w:pPr>
        <w:pStyle w:val="Akapitzlist"/>
        <w:numPr>
          <w:ilvl w:val="0"/>
          <w:numId w:val="117"/>
        </w:numPr>
        <w:spacing w:after="0" w:line="252" w:lineRule="auto"/>
        <w:ind w:left="2268" w:hanging="283"/>
        <w:jc w:val="both"/>
        <w:rPr>
          <w:rFonts w:cstheme="majorBidi"/>
        </w:rPr>
      </w:pPr>
      <w:r w:rsidRPr="4D094BF8">
        <w:rPr>
          <w:rFonts w:cstheme="majorBidi"/>
        </w:rPr>
        <w:t>przekazaniu autorskich praw majątkowych</w:t>
      </w:r>
      <w:r w:rsidR="00AA553C" w:rsidRPr="4D094BF8">
        <w:rPr>
          <w:rFonts w:cstheme="majorBidi"/>
        </w:rPr>
        <w:t>,</w:t>
      </w:r>
    </w:p>
    <w:p w14:paraId="70E0CFB5" w14:textId="68FBEACE" w:rsidR="00DB358E" w:rsidRPr="00BA38DC" w:rsidRDefault="00DB358E" w:rsidP="003C60C7">
      <w:pPr>
        <w:pStyle w:val="Akapitzlist"/>
        <w:numPr>
          <w:ilvl w:val="0"/>
          <w:numId w:val="117"/>
        </w:numPr>
        <w:spacing w:after="0" w:line="252" w:lineRule="auto"/>
        <w:ind w:left="2268" w:hanging="283"/>
        <w:jc w:val="both"/>
        <w:rPr>
          <w:rFonts w:cstheme="majorBidi"/>
        </w:rPr>
      </w:pPr>
      <w:r w:rsidRPr="3EA6BF2B">
        <w:rPr>
          <w:rFonts w:cstheme="majorBidi"/>
        </w:rPr>
        <w:t>zgodności dokumentacji z umową, obowiązującymi przepisami, zasadami</w:t>
      </w:r>
      <w:r>
        <w:br/>
      </w:r>
      <w:r w:rsidRPr="3EA6BF2B">
        <w:rPr>
          <w:rFonts w:cstheme="majorBidi"/>
        </w:rPr>
        <w:t>wiedzy technicznej i normami</w:t>
      </w:r>
      <w:r w:rsidR="00AA553C" w:rsidRPr="3EA6BF2B">
        <w:rPr>
          <w:rFonts w:cstheme="majorBidi"/>
        </w:rPr>
        <w:t>,</w:t>
      </w:r>
    </w:p>
    <w:p w14:paraId="7B8D4DA2" w14:textId="77777777" w:rsidR="00DB358E" w:rsidRPr="00BA38DC" w:rsidRDefault="00DB358E" w:rsidP="003C60C7">
      <w:pPr>
        <w:pStyle w:val="Akapitzlist"/>
        <w:numPr>
          <w:ilvl w:val="0"/>
          <w:numId w:val="117"/>
        </w:numPr>
        <w:spacing w:after="0" w:line="252" w:lineRule="auto"/>
        <w:ind w:left="2268" w:hanging="283"/>
        <w:jc w:val="both"/>
        <w:rPr>
          <w:rFonts w:cstheme="majorBidi"/>
        </w:rPr>
      </w:pPr>
      <w:r w:rsidRPr="44D95BED">
        <w:rPr>
          <w:rFonts w:cstheme="majorBidi"/>
        </w:rPr>
        <w:t>nie obciążeniu dokumentacji żadnymi roszczeniami i prawami osób trzecich,</w:t>
      </w:r>
    </w:p>
    <w:p w14:paraId="76E83BDB" w14:textId="40233CFF" w:rsidR="00DB358E" w:rsidRPr="00BA38DC" w:rsidRDefault="00DB358E" w:rsidP="003C60C7">
      <w:pPr>
        <w:pStyle w:val="Akapitzlist"/>
        <w:numPr>
          <w:ilvl w:val="0"/>
          <w:numId w:val="117"/>
        </w:numPr>
        <w:spacing w:after="0" w:line="252" w:lineRule="auto"/>
        <w:ind w:left="2268" w:hanging="283"/>
        <w:jc w:val="both"/>
        <w:rPr>
          <w:rFonts w:cstheme="majorBidi"/>
        </w:rPr>
      </w:pPr>
      <w:r w:rsidRPr="43CC709D">
        <w:rPr>
          <w:rFonts w:cstheme="majorBidi"/>
        </w:rPr>
        <w:t xml:space="preserve">zgodności wersji papierowej dokumentacji z wersją elektroniczną. Wykonawca zobowiązany jest do przekazania wraz z przedmiotem zamówienia </w:t>
      </w:r>
      <w:r w:rsidRPr="460FE9C5">
        <w:rPr>
          <w:rFonts w:cstheme="majorBidi"/>
        </w:rPr>
        <w:t>oryginał</w:t>
      </w:r>
      <w:r w:rsidR="05EC28E3" w:rsidRPr="460FE9C5">
        <w:rPr>
          <w:rFonts w:cstheme="majorBidi"/>
        </w:rPr>
        <w:t>ów</w:t>
      </w:r>
      <w:r w:rsidRPr="43CC709D">
        <w:rPr>
          <w:rFonts w:cstheme="majorBidi"/>
        </w:rPr>
        <w:t xml:space="preserve"> pism </w:t>
      </w:r>
      <w:r w:rsidRPr="460FE9C5">
        <w:rPr>
          <w:rFonts w:cstheme="majorBidi"/>
        </w:rPr>
        <w:t>dotycząc</w:t>
      </w:r>
      <w:r w:rsidR="629370B1" w:rsidRPr="460FE9C5">
        <w:rPr>
          <w:rFonts w:cstheme="majorBidi"/>
        </w:rPr>
        <w:t>ych</w:t>
      </w:r>
      <w:r w:rsidRPr="43CC709D">
        <w:rPr>
          <w:rFonts w:cstheme="majorBidi"/>
        </w:rPr>
        <w:t xml:space="preserve"> wszelkich uzgodnień, opinii i decyzji uzyskanych w toku realizacji przedmiotu zamówienia</w:t>
      </w:r>
      <w:r w:rsidR="00A07902">
        <w:rPr>
          <w:rFonts w:cstheme="majorBidi"/>
        </w:rPr>
        <w:t>,</w:t>
      </w:r>
    </w:p>
    <w:p w14:paraId="1A86E3F0" w14:textId="5B1561CE" w:rsidR="00DB358E" w:rsidRPr="00AA553C" w:rsidRDefault="00DB358E" w:rsidP="003C60C7">
      <w:pPr>
        <w:pStyle w:val="Akapitzlist"/>
        <w:numPr>
          <w:ilvl w:val="0"/>
          <w:numId w:val="116"/>
        </w:numPr>
        <w:spacing w:after="0" w:line="252" w:lineRule="auto"/>
        <w:ind w:left="1134" w:hanging="283"/>
        <w:jc w:val="both"/>
        <w:rPr>
          <w:rFonts w:cstheme="majorHAnsi"/>
        </w:rPr>
      </w:pPr>
      <w:r w:rsidRPr="00BA38DC">
        <w:rPr>
          <w:rFonts w:cstheme="majorHAnsi"/>
        </w:rPr>
        <w:t>Wymagania w stosunku do realizacji koncepcji:</w:t>
      </w:r>
    </w:p>
    <w:p w14:paraId="43E32A48" w14:textId="34248471" w:rsidR="00DB358E" w:rsidRPr="00BA38DC" w:rsidRDefault="00262D4E" w:rsidP="003C60C7">
      <w:pPr>
        <w:numPr>
          <w:ilvl w:val="0"/>
          <w:numId w:val="24"/>
        </w:numPr>
        <w:spacing w:after="0" w:line="252" w:lineRule="auto"/>
        <w:ind w:left="1985" w:hanging="284"/>
        <w:contextualSpacing/>
        <w:jc w:val="both"/>
        <w:rPr>
          <w:rFonts w:cstheme="majorBidi"/>
        </w:rPr>
      </w:pPr>
      <w:r w:rsidRPr="204FEDAC">
        <w:rPr>
          <w:rFonts w:cstheme="majorBidi"/>
        </w:rPr>
        <w:t>Zamawiający</w:t>
      </w:r>
      <w:r w:rsidR="00DB358E" w:rsidRPr="204FEDAC">
        <w:rPr>
          <w:rFonts w:cstheme="majorBidi"/>
        </w:rPr>
        <w:t xml:space="preserve"> wyda opinie i uzgodnienia kompletnej koncepcji (z ewentualnymi korektami wynikającymi z konsultacji społecznych) w terminie do 20 dni roboczych. Termin jest liczony od daty złożenia </w:t>
      </w:r>
      <w:r w:rsidR="2E1BA252" w:rsidRPr="204FEDAC">
        <w:rPr>
          <w:rFonts w:cstheme="majorBidi"/>
        </w:rPr>
        <w:t xml:space="preserve">przez Wykonawcę </w:t>
      </w:r>
      <w:r w:rsidR="00DB358E" w:rsidRPr="204FEDAC">
        <w:rPr>
          <w:rFonts w:cstheme="majorBidi"/>
        </w:rPr>
        <w:t>kompletnej dokumentacji, z</w:t>
      </w:r>
      <w:r w:rsidR="009E4FF8" w:rsidRPr="204FEDAC">
        <w:rPr>
          <w:rFonts w:cstheme="majorBidi"/>
        </w:rPr>
        <w:t> </w:t>
      </w:r>
      <w:r w:rsidR="00DB358E" w:rsidRPr="204FEDAC">
        <w:rPr>
          <w:rFonts w:cstheme="majorBidi"/>
        </w:rPr>
        <w:t>naniesionymi wszystkimi poprawkami i uzupełnieniami</w:t>
      </w:r>
      <w:r w:rsidR="00A07902">
        <w:rPr>
          <w:rFonts w:cstheme="majorBidi"/>
        </w:rPr>
        <w:t>,</w:t>
      </w:r>
    </w:p>
    <w:p w14:paraId="71C9A489" w14:textId="49BA70BD" w:rsidR="00DB358E" w:rsidRPr="0016291C" w:rsidRDefault="00DB358E" w:rsidP="003C60C7">
      <w:pPr>
        <w:numPr>
          <w:ilvl w:val="0"/>
          <w:numId w:val="24"/>
        </w:numPr>
        <w:spacing w:after="0" w:line="252" w:lineRule="auto"/>
        <w:ind w:left="1985" w:hanging="284"/>
        <w:contextualSpacing/>
        <w:jc w:val="both"/>
        <w:rPr>
          <w:rFonts w:cstheme="majorHAnsi"/>
        </w:rPr>
      </w:pPr>
      <w:r w:rsidRPr="1D0E63A5">
        <w:rPr>
          <w:rFonts w:cstheme="majorBidi"/>
        </w:rPr>
        <w:t>Zamawiający wymaga systematycznego przedstawiania propozycji przyjętych rozwiązań oraz postępu prac w ramach spotkań z Wykonawcą.</w:t>
      </w:r>
    </w:p>
    <w:p w14:paraId="69B79A82" w14:textId="6E49D7E1" w:rsidR="00231067" w:rsidRPr="003B1EB0" w:rsidRDefault="00F512BE" w:rsidP="00231067">
      <w:pPr>
        <w:pStyle w:val="Nagwek1"/>
      </w:pPr>
      <w:r>
        <w:lastRenderedPageBreak/>
        <w:t xml:space="preserve"> </w:t>
      </w:r>
      <w:bookmarkStart w:id="86" w:name="_Toc173483403"/>
      <w:r>
        <w:t>SPOTKANIE INFORMACYJNE</w:t>
      </w:r>
      <w:r w:rsidR="002B3DB7">
        <w:t xml:space="preserve"> Z MIESZKAŃCAMI</w:t>
      </w:r>
      <w:bookmarkEnd w:id="86"/>
    </w:p>
    <w:p w14:paraId="68B19D9D" w14:textId="6EF76DE6" w:rsidR="00F83CCC" w:rsidRPr="00F83CCC" w:rsidRDefault="007A025F" w:rsidP="00231067">
      <w:pPr>
        <w:spacing w:after="0" w:line="252" w:lineRule="auto"/>
        <w:contextualSpacing/>
        <w:jc w:val="both"/>
        <w:rPr>
          <w:rFonts w:cstheme="majorBidi"/>
        </w:rPr>
      </w:pPr>
      <w:r w:rsidRPr="204FEDAC">
        <w:rPr>
          <w:rFonts w:cstheme="majorBidi"/>
        </w:rPr>
        <w:t xml:space="preserve">Wykonawca jest zobowiązany do współpracy z Zamawiającym w zakresie </w:t>
      </w:r>
      <w:r w:rsidR="00455B0E">
        <w:rPr>
          <w:rFonts w:cstheme="majorBidi"/>
        </w:rPr>
        <w:t>spotkania informacyjnego</w:t>
      </w:r>
      <w:r w:rsidRPr="204FEDAC">
        <w:rPr>
          <w:rFonts w:cstheme="majorBidi"/>
        </w:rPr>
        <w:t xml:space="preserve"> </w:t>
      </w:r>
      <w:r w:rsidR="002B3DB7">
        <w:rPr>
          <w:rFonts w:cstheme="majorBidi"/>
        </w:rPr>
        <w:t>z</w:t>
      </w:r>
      <w:r w:rsidR="00DA3F4E">
        <w:rPr>
          <w:rFonts w:cstheme="majorBidi"/>
        </w:rPr>
        <w:t> </w:t>
      </w:r>
      <w:r w:rsidR="002B3DB7">
        <w:rPr>
          <w:rFonts w:cstheme="majorBidi"/>
        </w:rPr>
        <w:t xml:space="preserve">mieszkańcami </w:t>
      </w:r>
      <w:r w:rsidR="00EF367B">
        <w:rPr>
          <w:rFonts w:cstheme="majorBidi"/>
        </w:rPr>
        <w:t xml:space="preserve">oraz przedstawicielami Rady Osiedla </w:t>
      </w:r>
      <w:r w:rsidRPr="204FEDAC">
        <w:rPr>
          <w:rFonts w:cstheme="majorBidi"/>
        </w:rPr>
        <w:t>w</w:t>
      </w:r>
      <w:r w:rsidR="009E4FF8" w:rsidRPr="204FEDAC">
        <w:rPr>
          <w:rFonts w:cstheme="majorBidi"/>
        </w:rPr>
        <w:t> </w:t>
      </w:r>
      <w:r w:rsidRPr="204FEDAC">
        <w:rPr>
          <w:rFonts w:cstheme="majorBidi"/>
        </w:rPr>
        <w:t>trakcie trwania zamówienia</w:t>
      </w:r>
      <w:r w:rsidR="00FD1F85" w:rsidRPr="204FEDAC">
        <w:rPr>
          <w:rFonts w:cstheme="majorBidi"/>
        </w:rPr>
        <w:t xml:space="preserve"> oraz</w:t>
      </w:r>
      <w:r w:rsidRPr="204FEDAC">
        <w:rPr>
          <w:rFonts w:cstheme="majorBidi"/>
        </w:rPr>
        <w:t xml:space="preserve"> </w:t>
      </w:r>
      <w:r w:rsidR="1135C5CA" w:rsidRPr="204FEDAC">
        <w:rPr>
          <w:rFonts w:cstheme="majorBidi"/>
        </w:rPr>
        <w:t>p</w:t>
      </w:r>
      <w:r w:rsidRPr="204FEDAC">
        <w:rPr>
          <w:rFonts w:cstheme="majorBidi"/>
        </w:rPr>
        <w:t>rzedstawieni</w:t>
      </w:r>
      <w:r w:rsidR="71FE4866" w:rsidRPr="204FEDAC">
        <w:rPr>
          <w:rFonts w:cstheme="majorBidi"/>
        </w:rPr>
        <w:t>a</w:t>
      </w:r>
      <w:r w:rsidRPr="204FEDAC">
        <w:rPr>
          <w:rFonts w:cstheme="majorBidi"/>
        </w:rPr>
        <w:t xml:space="preserve"> wariantów planistycznych społeczności lokalnej wraz z</w:t>
      </w:r>
      <w:r w:rsidR="009E4FF8" w:rsidRPr="204FEDAC">
        <w:rPr>
          <w:rFonts w:cstheme="majorBidi"/>
        </w:rPr>
        <w:t> </w:t>
      </w:r>
      <w:r w:rsidRPr="204FEDAC">
        <w:rPr>
          <w:rFonts w:cstheme="majorBidi"/>
        </w:rPr>
        <w:t>wariantem rekomendowanym. Wykonawca w</w:t>
      </w:r>
      <w:r w:rsidR="00DA3F4E">
        <w:rPr>
          <w:rFonts w:cstheme="majorBidi"/>
        </w:rPr>
        <w:t> </w:t>
      </w:r>
      <w:r w:rsidRPr="204FEDAC">
        <w:rPr>
          <w:rFonts w:cstheme="majorBidi"/>
        </w:rPr>
        <w:t>szczególności zobowiązany jest do:</w:t>
      </w:r>
    </w:p>
    <w:p w14:paraId="50B2570E" w14:textId="1FB8A9AF" w:rsidR="007A025F" w:rsidRPr="00BD6E98" w:rsidRDefault="007A025F" w:rsidP="00BD6E98">
      <w:pPr>
        <w:pStyle w:val="Nagwek3"/>
        <w:spacing w:before="120" w:after="120"/>
        <w:ind w:left="425" w:hanging="425"/>
        <w:jc w:val="both"/>
        <w:rPr>
          <w:rFonts w:eastAsiaTheme="minorEastAsia"/>
          <w:color w:val="auto"/>
          <w:sz w:val="22"/>
          <w:szCs w:val="22"/>
        </w:rPr>
      </w:pPr>
      <w:bookmarkStart w:id="87" w:name="_Toc143853214"/>
      <w:bookmarkStart w:id="88" w:name="_Toc145057195"/>
      <w:bookmarkStart w:id="89" w:name="_Toc163131813"/>
      <w:bookmarkStart w:id="90" w:name="_Toc173483404"/>
      <w:r w:rsidRPr="204FEDAC">
        <w:rPr>
          <w:rFonts w:eastAsiaTheme="minorEastAsia"/>
          <w:color w:val="auto"/>
          <w:sz w:val="22"/>
          <w:szCs w:val="22"/>
        </w:rPr>
        <w:t xml:space="preserve">Przygotowania w uzgodnieniu z Zamawiającym i przekazania Zamawiającemu materiałów do </w:t>
      </w:r>
      <w:r w:rsidR="002B3DB7">
        <w:rPr>
          <w:rFonts w:eastAsiaTheme="minorEastAsia"/>
          <w:color w:val="auto"/>
          <w:sz w:val="22"/>
          <w:szCs w:val="22"/>
        </w:rPr>
        <w:t xml:space="preserve">spotkania </w:t>
      </w:r>
      <w:r w:rsidRPr="204FEDAC">
        <w:rPr>
          <w:rFonts w:eastAsiaTheme="minorEastAsia"/>
          <w:color w:val="auto"/>
          <w:sz w:val="22"/>
          <w:szCs w:val="22"/>
        </w:rPr>
        <w:t>(m.in. prezentacja w programie Power Point, opracowanie tekstów oraz materiałów informacyjnych</w:t>
      </w:r>
      <w:r w:rsidR="009B615A">
        <w:rPr>
          <w:rFonts w:eastAsiaTheme="minorEastAsia"/>
          <w:color w:val="auto"/>
          <w:sz w:val="22"/>
          <w:szCs w:val="22"/>
        </w:rPr>
        <w:t xml:space="preserve"> (</w:t>
      </w:r>
      <w:r w:rsidR="00036599">
        <w:rPr>
          <w:rFonts w:eastAsiaTheme="minorEastAsia"/>
          <w:color w:val="auto"/>
          <w:sz w:val="22"/>
          <w:szCs w:val="22"/>
        </w:rPr>
        <w:t xml:space="preserve">np. </w:t>
      </w:r>
      <w:r w:rsidR="009B615A">
        <w:rPr>
          <w:rFonts w:eastAsiaTheme="minorEastAsia"/>
          <w:color w:val="auto"/>
          <w:sz w:val="22"/>
          <w:szCs w:val="22"/>
        </w:rPr>
        <w:t>broszury, ulotki</w:t>
      </w:r>
      <w:r w:rsidR="007274EC">
        <w:rPr>
          <w:rFonts w:eastAsiaTheme="minorEastAsia"/>
          <w:color w:val="auto"/>
          <w:sz w:val="22"/>
          <w:szCs w:val="22"/>
        </w:rPr>
        <w:t>, tablice informacyjne itp.)</w:t>
      </w:r>
      <w:r w:rsidR="4A522A1A" w:rsidRPr="204FEDAC">
        <w:rPr>
          <w:rFonts w:eastAsiaTheme="minorEastAsia"/>
          <w:color w:val="auto"/>
          <w:sz w:val="22"/>
          <w:szCs w:val="22"/>
        </w:rPr>
        <w:t>,</w:t>
      </w:r>
      <w:r w:rsidRPr="204FEDAC">
        <w:rPr>
          <w:rFonts w:eastAsiaTheme="minorEastAsia"/>
          <w:color w:val="auto"/>
          <w:sz w:val="22"/>
          <w:szCs w:val="22"/>
        </w:rPr>
        <w:t xml:space="preserve"> w formie plików graficznych lub/i fotograficznych, ankiety, itp.)</w:t>
      </w:r>
      <w:r w:rsidR="00BD6E98" w:rsidRPr="204FEDAC">
        <w:rPr>
          <w:rFonts w:eastAsiaTheme="minorEastAsia"/>
          <w:color w:val="auto"/>
          <w:sz w:val="22"/>
          <w:szCs w:val="22"/>
        </w:rPr>
        <w:t>.</w:t>
      </w:r>
      <w:bookmarkEnd w:id="87"/>
      <w:bookmarkEnd w:id="88"/>
      <w:bookmarkEnd w:id="89"/>
      <w:bookmarkEnd w:id="90"/>
    </w:p>
    <w:p w14:paraId="64C2883A" w14:textId="479F8AD5" w:rsidR="007A025F" w:rsidRPr="002D66AD" w:rsidRDefault="006972D9" w:rsidP="00B40B2A">
      <w:pPr>
        <w:pStyle w:val="Nagwek3"/>
        <w:spacing w:before="120" w:after="120"/>
        <w:ind w:left="425" w:hanging="425"/>
        <w:rPr>
          <w:color w:val="auto"/>
          <w:sz w:val="22"/>
          <w:szCs w:val="22"/>
        </w:rPr>
      </w:pPr>
      <w:bookmarkStart w:id="91" w:name="_Toc143853215"/>
      <w:bookmarkStart w:id="92" w:name="_Toc145057196"/>
      <w:bookmarkStart w:id="93" w:name="_Toc163131814"/>
      <w:bookmarkStart w:id="94" w:name="_Toc173483405"/>
      <w:r w:rsidRPr="002D66AD">
        <w:rPr>
          <w:color w:val="auto"/>
          <w:sz w:val="22"/>
          <w:szCs w:val="22"/>
        </w:rPr>
        <w:t>Poprowadzenia</w:t>
      </w:r>
      <w:r w:rsidRPr="001D144D">
        <w:rPr>
          <w:rFonts w:eastAsiaTheme="minorEastAsia" w:cstheme="majorHAnsi"/>
          <w:color w:val="auto"/>
          <w:sz w:val="22"/>
          <w:szCs w:val="22"/>
        </w:rPr>
        <w:t xml:space="preserve"> </w:t>
      </w:r>
      <w:r w:rsidR="007A025F" w:rsidRPr="001D144D">
        <w:rPr>
          <w:rFonts w:eastAsiaTheme="minorEastAsia" w:cstheme="majorHAnsi"/>
          <w:color w:val="auto"/>
          <w:sz w:val="22"/>
          <w:szCs w:val="22"/>
        </w:rPr>
        <w:t xml:space="preserve">1 spotkania </w:t>
      </w:r>
      <w:r w:rsidR="002B3DB7">
        <w:rPr>
          <w:rFonts w:eastAsiaTheme="minorEastAsia" w:cstheme="majorHAnsi"/>
          <w:color w:val="auto"/>
          <w:sz w:val="22"/>
          <w:szCs w:val="22"/>
        </w:rPr>
        <w:t xml:space="preserve">informacyjnego </w:t>
      </w:r>
      <w:r w:rsidR="007A025F" w:rsidRPr="001D144D">
        <w:rPr>
          <w:rFonts w:eastAsiaTheme="minorEastAsia" w:cstheme="majorHAnsi"/>
          <w:color w:val="auto"/>
          <w:sz w:val="22"/>
          <w:szCs w:val="22"/>
        </w:rPr>
        <w:t>z mieszkańcami i przedstawicielami Rady Osiedla</w:t>
      </w:r>
      <w:r w:rsidR="001D144D">
        <w:rPr>
          <w:rFonts w:eastAsiaTheme="minorEastAsia" w:cstheme="majorHAnsi"/>
          <w:color w:val="auto"/>
          <w:sz w:val="22"/>
          <w:szCs w:val="22"/>
        </w:rPr>
        <w:t>.</w:t>
      </w:r>
      <w:bookmarkEnd w:id="91"/>
      <w:bookmarkEnd w:id="92"/>
      <w:bookmarkEnd w:id="93"/>
      <w:bookmarkEnd w:id="94"/>
    </w:p>
    <w:p w14:paraId="7B5595D8" w14:textId="58694AE8" w:rsidR="00AE7ABA" w:rsidRDefault="00495FD5" w:rsidP="00AE7ABA">
      <w:pPr>
        <w:pStyle w:val="Nagwek1"/>
      </w:pPr>
      <w:bookmarkStart w:id="95" w:name="_Toc173483406"/>
      <w:r>
        <w:t>ODBIORY ORAZ PRZEKAZANIE PRZEDMIOTU ZAMÓWIENIA</w:t>
      </w:r>
      <w:bookmarkEnd w:id="95"/>
    </w:p>
    <w:p w14:paraId="146370B3" w14:textId="7DA4938E" w:rsidR="00E63838" w:rsidRPr="00F61507" w:rsidRDefault="00AE7ABA" w:rsidP="00AF3CF2">
      <w:pPr>
        <w:pStyle w:val="Nagwek3"/>
        <w:ind w:left="426" w:hanging="426"/>
        <w:rPr>
          <w:rFonts w:eastAsiaTheme="minorEastAsia" w:cstheme="majorHAnsi"/>
          <w:color w:val="auto"/>
        </w:rPr>
      </w:pPr>
      <w:bookmarkStart w:id="96" w:name="_Toc143853220"/>
      <w:bookmarkStart w:id="97" w:name="_Toc145057201"/>
      <w:bookmarkStart w:id="98" w:name="_Toc163131819"/>
      <w:bookmarkStart w:id="99" w:name="_Toc173483407"/>
      <w:r w:rsidRPr="00F61507">
        <w:rPr>
          <w:rFonts w:eastAsiaTheme="minorEastAsia" w:cstheme="majorHAnsi"/>
          <w:color w:val="auto"/>
        </w:rPr>
        <w:t>Odbi</w:t>
      </w:r>
      <w:r w:rsidR="00AF3CF2" w:rsidRPr="00F61507">
        <w:rPr>
          <w:rFonts w:eastAsiaTheme="minorEastAsia" w:cstheme="majorHAnsi"/>
          <w:color w:val="auto"/>
        </w:rPr>
        <w:t>ór Faza w</w:t>
      </w:r>
      <w:bookmarkEnd w:id="96"/>
      <w:r w:rsidR="00BA3C8F" w:rsidRPr="00F61507">
        <w:rPr>
          <w:rFonts w:eastAsiaTheme="minorEastAsia" w:cstheme="majorHAnsi"/>
          <w:color w:val="auto"/>
        </w:rPr>
        <w:t>stępna</w:t>
      </w:r>
      <w:bookmarkEnd w:id="97"/>
      <w:bookmarkEnd w:id="98"/>
      <w:bookmarkEnd w:id="99"/>
    </w:p>
    <w:p w14:paraId="50A6213B" w14:textId="42A08CE1" w:rsidR="00AF3CF2" w:rsidRPr="00FF0FE7" w:rsidRDefault="00AF3CF2" w:rsidP="00FF0FE7">
      <w:pPr>
        <w:pStyle w:val="Akapitzlist"/>
        <w:keepNext/>
        <w:numPr>
          <w:ilvl w:val="0"/>
          <w:numId w:val="155"/>
        </w:numPr>
        <w:spacing w:after="0" w:line="252" w:lineRule="auto"/>
        <w:jc w:val="both"/>
        <w:rPr>
          <w:rFonts w:cstheme="majorHAnsi"/>
        </w:rPr>
      </w:pPr>
      <w:bookmarkStart w:id="100" w:name="_Toc143853221"/>
      <w:bookmarkStart w:id="101" w:name="_Toc145057202"/>
      <w:bookmarkStart w:id="102" w:name="_Toc163131820"/>
      <w:r w:rsidRPr="00FF0FE7">
        <w:rPr>
          <w:rStyle w:val="AkapitzlistZnak"/>
        </w:rPr>
        <w:t>Część I Inwentaryzacja</w:t>
      </w:r>
      <w:r w:rsidR="004454E9" w:rsidRPr="00FF0FE7">
        <w:rPr>
          <w:rFonts w:cstheme="majorHAnsi"/>
        </w:rPr>
        <w:t>:</w:t>
      </w:r>
      <w:bookmarkEnd w:id="100"/>
      <w:bookmarkEnd w:id="101"/>
      <w:bookmarkEnd w:id="102"/>
      <w:r w:rsidRPr="00FF0FE7">
        <w:rPr>
          <w:rFonts w:cstheme="majorHAnsi"/>
        </w:rPr>
        <w:t xml:space="preserve"> </w:t>
      </w:r>
    </w:p>
    <w:p w14:paraId="04C0F6B2" w14:textId="77777777" w:rsidR="00E044AD" w:rsidRDefault="004454E9" w:rsidP="003C60C7">
      <w:pPr>
        <w:pStyle w:val="Akapitzlist"/>
        <w:numPr>
          <w:ilvl w:val="0"/>
          <w:numId w:val="119"/>
        </w:numPr>
        <w:spacing w:after="0" w:line="252" w:lineRule="auto"/>
        <w:ind w:left="1134" w:hanging="283"/>
        <w:jc w:val="both"/>
        <w:rPr>
          <w:rFonts w:cstheme="majorHAnsi"/>
        </w:rPr>
      </w:pPr>
      <w:r>
        <w:rPr>
          <w:rFonts w:cstheme="majorHAnsi"/>
        </w:rPr>
        <w:t>k</w:t>
      </w:r>
      <w:r w:rsidR="00AF3CF2" w:rsidRPr="00AF3CF2">
        <w:rPr>
          <w:rFonts w:cstheme="majorHAnsi"/>
        </w:rPr>
        <w:t xml:space="preserve">ontrola otrzymanych wyników prac ma na celu zidentyfikowanie ewentualnych rozbieżności pomiędzy danymi znajdującymi się w Wynikowej </w:t>
      </w:r>
      <w:proofErr w:type="spellStart"/>
      <w:r w:rsidR="00AF3CF2" w:rsidRPr="00AF3CF2">
        <w:rPr>
          <w:rFonts w:cstheme="majorHAnsi"/>
        </w:rPr>
        <w:t>Geobazie</w:t>
      </w:r>
      <w:proofErr w:type="spellEnd"/>
      <w:r w:rsidR="00AF3CF2" w:rsidRPr="00AF3CF2">
        <w:rPr>
          <w:rFonts w:cstheme="majorHAnsi"/>
        </w:rPr>
        <w:t xml:space="preserve"> Danych GIS otrzymanej od Wykonawcy, a wynikami kontroli terenowej przeprowadzonej przez Zamawiającego</w:t>
      </w:r>
      <w:r w:rsidR="00E044AD">
        <w:rPr>
          <w:rFonts w:cstheme="majorHAnsi"/>
        </w:rPr>
        <w:t>;</w:t>
      </w:r>
    </w:p>
    <w:p w14:paraId="34F9F2BC" w14:textId="1AED41C2" w:rsidR="003A41E9" w:rsidRDefault="00E044AD" w:rsidP="003C60C7">
      <w:pPr>
        <w:pStyle w:val="Akapitzlist"/>
        <w:numPr>
          <w:ilvl w:val="0"/>
          <w:numId w:val="119"/>
        </w:numPr>
        <w:spacing w:after="0" w:line="252" w:lineRule="auto"/>
        <w:ind w:left="1134" w:hanging="283"/>
        <w:jc w:val="both"/>
        <w:rPr>
          <w:rFonts w:cstheme="majorBidi"/>
        </w:rPr>
      </w:pPr>
      <w:r w:rsidRPr="66EE371C">
        <w:rPr>
          <w:rFonts w:cstheme="majorBidi"/>
        </w:rPr>
        <w:t>w</w:t>
      </w:r>
      <w:r w:rsidR="00AF3CF2" w:rsidRPr="66EE371C">
        <w:rPr>
          <w:rFonts w:cstheme="majorBidi"/>
        </w:rPr>
        <w:t xml:space="preserve">yniki przeprowadzonej przez Wykonawcę inwentaryzacji oraz </w:t>
      </w:r>
      <w:r w:rsidR="5A93B916" w:rsidRPr="223DFE75">
        <w:rPr>
          <w:rFonts w:cstheme="majorBidi"/>
        </w:rPr>
        <w:t>P</w:t>
      </w:r>
      <w:r w:rsidR="00AF3CF2" w:rsidRPr="223DFE75">
        <w:rPr>
          <w:rFonts w:cstheme="majorBidi"/>
        </w:rPr>
        <w:t>omiarów</w:t>
      </w:r>
      <w:r w:rsidR="00AF3CF2" w:rsidRPr="66EE371C">
        <w:rPr>
          <w:rFonts w:cstheme="majorBidi"/>
        </w:rPr>
        <w:t xml:space="preserve"> geodezyjnych w</w:t>
      </w:r>
      <w:r w:rsidRPr="66EE371C">
        <w:rPr>
          <w:rFonts w:cstheme="majorBidi"/>
        </w:rPr>
        <w:t> </w:t>
      </w:r>
      <w:r w:rsidR="00AF3CF2" w:rsidRPr="66EE371C">
        <w:rPr>
          <w:rFonts w:cstheme="majorBidi"/>
        </w:rPr>
        <w:t xml:space="preserve">postaci Wynikowej </w:t>
      </w:r>
      <w:proofErr w:type="spellStart"/>
      <w:r w:rsidR="00AF3CF2" w:rsidRPr="66EE371C">
        <w:rPr>
          <w:rFonts w:cstheme="majorBidi"/>
        </w:rPr>
        <w:t>Geobazy</w:t>
      </w:r>
      <w:proofErr w:type="spellEnd"/>
      <w:r w:rsidR="00AF3CF2" w:rsidRPr="66EE371C">
        <w:rPr>
          <w:rFonts w:cstheme="majorBidi"/>
        </w:rPr>
        <w:t xml:space="preserve"> Danych GIS zostaną poddane przez Zamawiającego wyrywkowej kontroli, zarówno w zakresie </w:t>
      </w:r>
      <w:r w:rsidR="00AF3CF2" w:rsidRPr="3208E3F2">
        <w:rPr>
          <w:rFonts w:cstheme="majorBidi"/>
        </w:rPr>
        <w:t>g</w:t>
      </w:r>
      <w:r w:rsidR="2A389267" w:rsidRPr="3208E3F2">
        <w:rPr>
          <w:rFonts w:cstheme="majorBidi"/>
        </w:rPr>
        <w:t>eometrii</w:t>
      </w:r>
      <w:r w:rsidR="00AF3CF2" w:rsidRPr="66EE371C">
        <w:rPr>
          <w:rFonts w:cstheme="majorBidi"/>
        </w:rPr>
        <w:t xml:space="preserve"> obiektów jak i ich atrybutów opisowych</w:t>
      </w:r>
      <w:r w:rsidR="003A41E9" w:rsidRPr="66EE371C">
        <w:rPr>
          <w:rFonts w:cstheme="majorBidi"/>
        </w:rPr>
        <w:t>;</w:t>
      </w:r>
    </w:p>
    <w:p w14:paraId="53505276" w14:textId="287AE3F4" w:rsidR="009E4629" w:rsidRDefault="00126F4C" w:rsidP="003C60C7">
      <w:pPr>
        <w:pStyle w:val="Akapitzlist"/>
        <w:numPr>
          <w:ilvl w:val="0"/>
          <w:numId w:val="119"/>
        </w:numPr>
        <w:spacing w:after="0" w:line="252" w:lineRule="auto"/>
        <w:ind w:left="1134" w:hanging="283"/>
        <w:jc w:val="both"/>
        <w:rPr>
          <w:rFonts w:cstheme="majorBidi"/>
        </w:rPr>
      </w:pPr>
      <w:r>
        <w:rPr>
          <w:rFonts w:cstheme="majorBidi"/>
        </w:rPr>
        <w:t xml:space="preserve">po przekazaniu przez Wykonawcę Wynikowej </w:t>
      </w:r>
      <w:proofErr w:type="spellStart"/>
      <w:r w:rsidR="003E753A">
        <w:rPr>
          <w:rFonts w:cstheme="majorBidi"/>
        </w:rPr>
        <w:t>Geobazy</w:t>
      </w:r>
      <w:proofErr w:type="spellEnd"/>
      <w:r w:rsidR="003E753A">
        <w:rPr>
          <w:rFonts w:cstheme="majorBidi"/>
        </w:rPr>
        <w:t xml:space="preserve"> Danych GIS, Zamawiający sprawdza jej kompletność. W przypadku zidentyfikowania braków </w:t>
      </w:r>
      <w:r w:rsidR="000020FA">
        <w:rPr>
          <w:rFonts w:cstheme="majorBidi"/>
        </w:rPr>
        <w:t>ilościowych</w:t>
      </w:r>
      <w:r w:rsidR="004411F6">
        <w:rPr>
          <w:rFonts w:cstheme="majorBidi"/>
        </w:rPr>
        <w:t xml:space="preserve"> </w:t>
      </w:r>
      <w:r w:rsidR="004411F6" w:rsidRPr="204FEDAC">
        <w:rPr>
          <w:rFonts w:cstheme="majorBidi"/>
        </w:rPr>
        <w:t>Zamawiający wstrzyma dalszy proces kontroli i przekaże Wykonawcy</w:t>
      </w:r>
      <w:r w:rsidR="00C96B5E">
        <w:rPr>
          <w:rFonts w:cstheme="majorBidi"/>
        </w:rPr>
        <w:t xml:space="preserve"> </w:t>
      </w:r>
      <w:r w:rsidR="009E77C0">
        <w:rPr>
          <w:rFonts w:cstheme="majorBidi"/>
        </w:rPr>
        <w:t xml:space="preserve">informację o brakujących elementach celem uzupełnienia Wynikowej </w:t>
      </w:r>
      <w:proofErr w:type="spellStart"/>
      <w:r w:rsidR="009E77C0">
        <w:rPr>
          <w:rFonts w:cstheme="majorBidi"/>
        </w:rPr>
        <w:t>Geobazy</w:t>
      </w:r>
      <w:proofErr w:type="spellEnd"/>
      <w:r w:rsidR="009E77C0">
        <w:rPr>
          <w:rFonts w:cstheme="majorBidi"/>
        </w:rPr>
        <w:t xml:space="preserve"> Danych GIS przez Wykonawcę</w:t>
      </w:r>
      <w:r w:rsidR="00347ED3">
        <w:rPr>
          <w:rFonts w:cstheme="majorBidi"/>
        </w:rPr>
        <w:t>;</w:t>
      </w:r>
    </w:p>
    <w:p w14:paraId="02BB6C55" w14:textId="0BB57C52" w:rsidR="003A41E9" w:rsidRDefault="003A41E9" w:rsidP="003C60C7">
      <w:pPr>
        <w:pStyle w:val="Akapitzlist"/>
        <w:numPr>
          <w:ilvl w:val="0"/>
          <w:numId w:val="119"/>
        </w:numPr>
        <w:spacing w:after="0" w:line="252" w:lineRule="auto"/>
        <w:ind w:left="1134" w:hanging="283"/>
        <w:jc w:val="both"/>
        <w:rPr>
          <w:rFonts w:cstheme="majorBidi"/>
        </w:rPr>
      </w:pPr>
      <w:r w:rsidRPr="046AA0BE">
        <w:rPr>
          <w:rFonts w:cstheme="majorBidi"/>
        </w:rPr>
        <w:t>p</w:t>
      </w:r>
      <w:r w:rsidR="00AF3CF2" w:rsidRPr="046AA0BE">
        <w:rPr>
          <w:rFonts w:cstheme="majorBidi"/>
        </w:rPr>
        <w:t>oprzez rozbieżność</w:t>
      </w:r>
      <w:r w:rsidR="698E558E" w:rsidRPr="70EC0D78">
        <w:rPr>
          <w:rFonts w:cstheme="majorBidi"/>
        </w:rPr>
        <w:t>,</w:t>
      </w:r>
      <w:r w:rsidR="00AF3CF2" w:rsidRPr="046AA0BE">
        <w:rPr>
          <w:rFonts w:cstheme="majorBidi"/>
        </w:rPr>
        <w:t xml:space="preserve"> Zamawiający rozumie błędnie przypisany do kontrolowanego obiektu atrybut opisowy</w:t>
      </w:r>
      <w:r w:rsidR="00DD4B09">
        <w:rPr>
          <w:rFonts w:cstheme="majorBidi"/>
        </w:rPr>
        <w:t>,</w:t>
      </w:r>
      <w:r w:rsidR="00AF3CF2" w:rsidRPr="046AA0BE">
        <w:rPr>
          <w:rFonts w:cstheme="majorBidi"/>
        </w:rPr>
        <w:t xml:space="preserve"> błąd </w:t>
      </w:r>
      <w:r w:rsidR="5A4FDDD6" w:rsidRPr="56FCAD11">
        <w:rPr>
          <w:rFonts w:cstheme="majorBidi"/>
        </w:rPr>
        <w:t xml:space="preserve">jego </w:t>
      </w:r>
      <w:r w:rsidR="00AF3CF2" w:rsidRPr="046AA0BE">
        <w:rPr>
          <w:rFonts w:cstheme="majorBidi"/>
        </w:rPr>
        <w:t xml:space="preserve">położenia (sytuacyjny i </w:t>
      </w:r>
      <w:r w:rsidR="00AF3CF2" w:rsidRPr="046AA0BE" w:rsidDel="6619C8A8">
        <w:rPr>
          <w:rFonts w:cstheme="majorBidi"/>
        </w:rPr>
        <w:t>wysokościowy</w:t>
      </w:r>
      <w:r w:rsidR="00AF3CF2" w:rsidRPr="046AA0BE">
        <w:rPr>
          <w:rFonts w:cstheme="majorBidi"/>
        </w:rPr>
        <w:t>)</w:t>
      </w:r>
      <w:r w:rsidR="00F415B8">
        <w:rPr>
          <w:rFonts w:cstheme="majorBidi"/>
        </w:rPr>
        <w:t xml:space="preserve"> lub brak protokołu rozbieżności;</w:t>
      </w:r>
    </w:p>
    <w:p w14:paraId="44F2D09E" w14:textId="77777777" w:rsidR="003A41E9" w:rsidRDefault="003A41E9" w:rsidP="003C60C7">
      <w:pPr>
        <w:pStyle w:val="Akapitzlist"/>
        <w:numPr>
          <w:ilvl w:val="0"/>
          <w:numId w:val="119"/>
        </w:numPr>
        <w:spacing w:after="0" w:line="252" w:lineRule="auto"/>
        <w:ind w:left="1134" w:hanging="283"/>
        <w:jc w:val="both"/>
        <w:rPr>
          <w:rFonts w:cstheme="majorHAnsi"/>
        </w:rPr>
      </w:pPr>
      <w:r>
        <w:rPr>
          <w:rFonts w:cstheme="majorHAnsi"/>
        </w:rPr>
        <w:t>z</w:t>
      </w:r>
      <w:r w:rsidR="00AF3CF2" w:rsidRPr="003A41E9">
        <w:rPr>
          <w:rFonts w:cstheme="majorHAnsi"/>
        </w:rPr>
        <w:t>a błąd w pomiarze sytuacyjnym i/lub wysokościowym Zamawiający rozumie rozbieżność pomiaru przekraczającą średni błąd pomiaru wynikający z aktualnie obowiązujących w tym zakresie przepisów, rozporządzeń lub instrukcji technicznych o ile takowe funkcjonują</w:t>
      </w:r>
      <w:r>
        <w:rPr>
          <w:rFonts w:cstheme="majorHAnsi"/>
        </w:rPr>
        <w:t>;</w:t>
      </w:r>
    </w:p>
    <w:p w14:paraId="5747A24F" w14:textId="51FA2576" w:rsidR="00672946" w:rsidRDefault="00B42161" w:rsidP="003C60C7">
      <w:pPr>
        <w:pStyle w:val="Akapitzlist"/>
        <w:numPr>
          <w:ilvl w:val="0"/>
          <w:numId w:val="119"/>
        </w:numPr>
        <w:spacing w:after="0" w:line="252" w:lineRule="auto"/>
        <w:ind w:left="1134" w:hanging="283"/>
        <w:jc w:val="both"/>
        <w:rPr>
          <w:rFonts w:cstheme="majorBidi"/>
        </w:rPr>
      </w:pPr>
      <w:r w:rsidRPr="2E1212A1">
        <w:rPr>
          <w:rFonts w:cstheme="majorBidi"/>
        </w:rPr>
        <w:t xml:space="preserve">podstawą </w:t>
      </w:r>
      <w:r w:rsidR="0061330D" w:rsidRPr="2E1212A1">
        <w:rPr>
          <w:rFonts w:cstheme="majorBidi"/>
        </w:rPr>
        <w:t xml:space="preserve">do zgłoszenia </w:t>
      </w:r>
      <w:r w:rsidR="005F25F8" w:rsidRPr="2E1212A1">
        <w:rPr>
          <w:rFonts w:cstheme="majorBidi"/>
        </w:rPr>
        <w:t xml:space="preserve">gotowości do odbioru częściowego zadania </w:t>
      </w:r>
      <w:r w:rsidR="00A22041" w:rsidRPr="2E1212A1">
        <w:rPr>
          <w:rFonts w:cstheme="majorBidi"/>
        </w:rPr>
        <w:t xml:space="preserve">jest uzyskanie </w:t>
      </w:r>
      <w:r w:rsidR="005E1473" w:rsidRPr="2E1212A1">
        <w:rPr>
          <w:rFonts w:cstheme="majorBidi"/>
        </w:rPr>
        <w:t xml:space="preserve">pozytywnego </w:t>
      </w:r>
      <w:r w:rsidR="00654DF6" w:rsidRPr="2E1212A1">
        <w:rPr>
          <w:rFonts w:cstheme="majorBidi"/>
        </w:rPr>
        <w:t>raport</w:t>
      </w:r>
      <w:r w:rsidR="008D6C0B" w:rsidRPr="2E1212A1">
        <w:rPr>
          <w:rFonts w:cstheme="majorBidi"/>
        </w:rPr>
        <w:t>u</w:t>
      </w:r>
      <w:r w:rsidR="00015579" w:rsidRPr="2E1212A1">
        <w:rPr>
          <w:rFonts w:cstheme="majorBidi"/>
        </w:rPr>
        <w:t xml:space="preserve"> pokontrolnego</w:t>
      </w:r>
      <w:r w:rsidR="409DC0A0" w:rsidRPr="14DD8E16">
        <w:rPr>
          <w:rFonts w:cstheme="majorBidi"/>
        </w:rPr>
        <w:t>, który będzie stanowi</w:t>
      </w:r>
      <w:r w:rsidR="372FC4AC" w:rsidRPr="48B84556">
        <w:rPr>
          <w:rFonts w:cstheme="majorBidi"/>
        </w:rPr>
        <w:t>ł</w:t>
      </w:r>
      <w:r w:rsidR="409DC0A0" w:rsidRPr="14DD8E16">
        <w:rPr>
          <w:rFonts w:cstheme="majorBidi"/>
        </w:rPr>
        <w:t xml:space="preserve"> załącznik do Protokołu </w:t>
      </w:r>
      <w:r w:rsidR="7D4C0F56" w:rsidRPr="14DD8E16">
        <w:rPr>
          <w:rFonts w:cstheme="majorBidi"/>
        </w:rPr>
        <w:t>o</w:t>
      </w:r>
      <w:r w:rsidR="409DC0A0" w:rsidRPr="14DD8E16">
        <w:rPr>
          <w:rFonts w:cstheme="majorBidi"/>
        </w:rPr>
        <w:t xml:space="preserve">dbioru </w:t>
      </w:r>
      <w:r w:rsidR="7F28B5B6" w:rsidRPr="14DD8E16">
        <w:rPr>
          <w:rFonts w:cstheme="majorBidi"/>
        </w:rPr>
        <w:t>c</w:t>
      </w:r>
      <w:r w:rsidR="409DC0A0" w:rsidRPr="14DD8E16">
        <w:rPr>
          <w:rFonts w:cstheme="majorBidi"/>
        </w:rPr>
        <w:t>zęściowego, zgodnie z zapisami Umowy</w:t>
      </w:r>
      <w:r w:rsidR="00A22041" w:rsidRPr="14DD8E16">
        <w:rPr>
          <w:rFonts w:cstheme="majorBidi"/>
        </w:rPr>
        <w:t>;</w:t>
      </w:r>
      <w:r w:rsidR="005F25F8" w:rsidRPr="2E1212A1">
        <w:rPr>
          <w:rFonts w:cstheme="majorBidi"/>
        </w:rPr>
        <w:t xml:space="preserve"> </w:t>
      </w:r>
    </w:p>
    <w:p w14:paraId="4D126489" w14:textId="62F905DF" w:rsidR="005F215D" w:rsidRDefault="005F215D" w:rsidP="003C60C7">
      <w:pPr>
        <w:pStyle w:val="Akapitzlist"/>
        <w:numPr>
          <w:ilvl w:val="0"/>
          <w:numId w:val="119"/>
        </w:numPr>
        <w:spacing w:after="0" w:line="252" w:lineRule="auto"/>
        <w:ind w:left="1134" w:hanging="283"/>
        <w:jc w:val="both"/>
        <w:rPr>
          <w:rFonts w:cstheme="majorHAnsi"/>
        </w:rPr>
      </w:pPr>
      <w:r>
        <w:rPr>
          <w:rFonts w:cstheme="majorHAnsi"/>
        </w:rPr>
        <w:t>Z</w:t>
      </w:r>
      <w:r w:rsidR="00AF3CF2" w:rsidRPr="003A41E9">
        <w:rPr>
          <w:rFonts w:cstheme="majorHAnsi"/>
        </w:rPr>
        <w:t xml:space="preserve">amawiający w przeciągu </w:t>
      </w:r>
      <w:r w:rsidR="004D5FCA">
        <w:rPr>
          <w:rFonts w:cstheme="majorHAnsi"/>
        </w:rPr>
        <w:t>2</w:t>
      </w:r>
      <w:r w:rsidR="004D5FCA" w:rsidRPr="003A41E9">
        <w:rPr>
          <w:rFonts w:cstheme="majorHAnsi"/>
        </w:rPr>
        <w:t xml:space="preserve"> </w:t>
      </w:r>
      <w:r w:rsidR="00347ED3" w:rsidRPr="003A41E9">
        <w:rPr>
          <w:rFonts w:cstheme="majorHAnsi"/>
        </w:rPr>
        <w:t>miesi</w:t>
      </w:r>
      <w:r w:rsidR="007E1B95">
        <w:rPr>
          <w:rFonts w:cstheme="majorHAnsi"/>
        </w:rPr>
        <w:t>ę</w:t>
      </w:r>
      <w:r w:rsidR="00347ED3" w:rsidRPr="003A41E9">
        <w:rPr>
          <w:rFonts w:cstheme="majorHAnsi"/>
        </w:rPr>
        <w:t>c</w:t>
      </w:r>
      <w:r w:rsidR="00347ED3">
        <w:rPr>
          <w:rFonts w:cstheme="majorHAnsi"/>
        </w:rPr>
        <w:t>y</w:t>
      </w:r>
      <w:r w:rsidR="00347ED3" w:rsidRPr="003A41E9">
        <w:rPr>
          <w:rFonts w:cstheme="majorHAnsi"/>
        </w:rPr>
        <w:t xml:space="preserve"> </w:t>
      </w:r>
      <w:r w:rsidR="00AF3CF2" w:rsidRPr="003A41E9">
        <w:rPr>
          <w:rFonts w:cstheme="majorHAnsi"/>
        </w:rPr>
        <w:t xml:space="preserve">od dnia oficjalnego </w:t>
      </w:r>
      <w:r w:rsidR="00E01981">
        <w:rPr>
          <w:rFonts w:cstheme="majorHAnsi"/>
        </w:rPr>
        <w:t>zgłoszenia do kontroli</w:t>
      </w:r>
      <w:r w:rsidR="00AF3CF2" w:rsidRPr="003A41E9">
        <w:rPr>
          <w:rFonts w:cstheme="majorHAnsi"/>
        </w:rPr>
        <w:t xml:space="preserve"> przez Wykonawcę danych w Wynikowej </w:t>
      </w:r>
      <w:proofErr w:type="spellStart"/>
      <w:r w:rsidR="00AF3CF2" w:rsidRPr="003A41E9">
        <w:rPr>
          <w:rFonts w:cstheme="majorHAnsi"/>
        </w:rPr>
        <w:t>Geobazie</w:t>
      </w:r>
      <w:proofErr w:type="spellEnd"/>
      <w:r w:rsidR="00AF3CF2" w:rsidRPr="003A41E9">
        <w:rPr>
          <w:rFonts w:cstheme="majorHAnsi"/>
        </w:rPr>
        <w:t xml:space="preserve"> Danych GIS przeprowadzi proces kontroli otrzymanych danych</w:t>
      </w:r>
      <w:r>
        <w:rPr>
          <w:rFonts w:cstheme="majorHAnsi"/>
        </w:rPr>
        <w:t>;</w:t>
      </w:r>
    </w:p>
    <w:p w14:paraId="1D88E32C" w14:textId="5B56B13B" w:rsidR="005F215D" w:rsidRDefault="005F215D" w:rsidP="003C60C7">
      <w:pPr>
        <w:pStyle w:val="Akapitzlist"/>
        <w:numPr>
          <w:ilvl w:val="0"/>
          <w:numId w:val="119"/>
        </w:numPr>
        <w:spacing w:after="0" w:line="252" w:lineRule="auto"/>
        <w:ind w:left="1134" w:hanging="283"/>
        <w:jc w:val="both"/>
        <w:rPr>
          <w:rFonts w:cstheme="majorBidi"/>
        </w:rPr>
      </w:pPr>
      <w:r w:rsidRPr="40FD84A1">
        <w:rPr>
          <w:rFonts w:cstheme="majorBidi"/>
        </w:rPr>
        <w:t>w</w:t>
      </w:r>
      <w:r w:rsidR="00AF3CF2" w:rsidRPr="40FD84A1">
        <w:rPr>
          <w:rFonts w:cstheme="majorBidi"/>
        </w:rPr>
        <w:t>ynikiem przeprowadzonej przez Zamawiającego kontroli będzie sporządzenie i</w:t>
      </w:r>
      <w:r w:rsidR="001C4B05">
        <w:rPr>
          <w:rFonts w:cstheme="majorBidi"/>
        </w:rPr>
        <w:t> </w:t>
      </w:r>
      <w:r w:rsidR="00AF3CF2" w:rsidRPr="40FD84A1">
        <w:rPr>
          <w:rFonts w:cstheme="majorBidi"/>
        </w:rPr>
        <w:t xml:space="preserve">przekazanie Wykonawcy </w:t>
      </w:r>
      <w:r w:rsidR="4B98C152" w:rsidRPr="40FD84A1">
        <w:rPr>
          <w:rFonts w:cstheme="majorBidi"/>
        </w:rPr>
        <w:t>raportu</w:t>
      </w:r>
      <w:r w:rsidR="00AF3CF2" w:rsidRPr="40FD84A1">
        <w:rPr>
          <w:rFonts w:cstheme="majorBidi"/>
        </w:rPr>
        <w:t xml:space="preserve"> pokontrolnego zawierającego zidentyfikowane rozbieżności</w:t>
      </w:r>
      <w:r w:rsidRPr="40FD84A1">
        <w:rPr>
          <w:rFonts w:cstheme="majorBidi"/>
        </w:rPr>
        <w:t>;</w:t>
      </w:r>
    </w:p>
    <w:p w14:paraId="5A61A619" w14:textId="010E406A" w:rsidR="005F215D" w:rsidRDefault="00AF3CF2" w:rsidP="003C60C7">
      <w:pPr>
        <w:pStyle w:val="Akapitzlist"/>
        <w:numPr>
          <w:ilvl w:val="0"/>
          <w:numId w:val="119"/>
        </w:numPr>
        <w:spacing w:after="0" w:line="252" w:lineRule="auto"/>
        <w:ind w:left="1134" w:hanging="283"/>
        <w:jc w:val="both"/>
        <w:rPr>
          <w:rFonts w:cstheme="majorBidi"/>
        </w:rPr>
      </w:pPr>
      <w:r w:rsidRPr="738BDF84">
        <w:rPr>
          <w:rFonts w:cstheme="majorBidi"/>
        </w:rPr>
        <w:t xml:space="preserve">Zamawiający uzna otrzymane wyniki inwentaryzacji i </w:t>
      </w:r>
      <w:r w:rsidR="158E5E72" w:rsidRPr="37D5C7EE">
        <w:rPr>
          <w:rFonts w:cstheme="majorBidi"/>
        </w:rPr>
        <w:t>P</w:t>
      </w:r>
      <w:r w:rsidRPr="37D5C7EE">
        <w:rPr>
          <w:rFonts w:cstheme="majorBidi"/>
        </w:rPr>
        <w:t>omiarów</w:t>
      </w:r>
      <w:r w:rsidRPr="738BDF84">
        <w:rPr>
          <w:rFonts w:cstheme="majorBidi"/>
        </w:rPr>
        <w:t xml:space="preserve"> geodezyjnych za spełniające wszystkie wymagania Zamawiającego w przypadku, kiedy ilość ewentualnych błędnych obiektów nie będzie przekraczała 5 % w stosunku do ilości skontrolowanych obiektów</w:t>
      </w:r>
      <w:r w:rsidR="005F215D" w:rsidRPr="738BDF84">
        <w:rPr>
          <w:rFonts w:cstheme="majorBidi"/>
        </w:rPr>
        <w:t>;</w:t>
      </w:r>
    </w:p>
    <w:p w14:paraId="141BFFC0" w14:textId="02F59567" w:rsidR="005F215D" w:rsidRDefault="005F215D" w:rsidP="003C60C7">
      <w:pPr>
        <w:pStyle w:val="Akapitzlist"/>
        <w:numPr>
          <w:ilvl w:val="0"/>
          <w:numId w:val="119"/>
        </w:numPr>
        <w:spacing w:after="0" w:line="252" w:lineRule="auto"/>
        <w:ind w:left="1134" w:hanging="283"/>
        <w:jc w:val="both"/>
        <w:rPr>
          <w:rFonts w:cstheme="majorHAnsi"/>
        </w:rPr>
      </w:pPr>
      <w:r>
        <w:rPr>
          <w:rFonts w:cstheme="majorHAnsi"/>
        </w:rPr>
        <w:t>z</w:t>
      </w:r>
      <w:r w:rsidR="00AF3CF2" w:rsidRPr="005F215D">
        <w:rPr>
          <w:rFonts w:cstheme="majorHAnsi"/>
        </w:rPr>
        <w:t>a błędny obiekt Zamawiający uznaje dowolny błąd geometryczny (w tym błąd spójności sieci) lub atrybutowy na obiekcie</w:t>
      </w:r>
      <w:r w:rsidR="00124663">
        <w:rPr>
          <w:rFonts w:cstheme="majorHAnsi"/>
        </w:rPr>
        <w:t xml:space="preserve"> (w tym jego brak)</w:t>
      </w:r>
      <w:r>
        <w:rPr>
          <w:rFonts w:cstheme="majorHAnsi"/>
        </w:rPr>
        <w:t>;</w:t>
      </w:r>
    </w:p>
    <w:p w14:paraId="2BFFAB84" w14:textId="2972725F" w:rsidR="00AD3E18" w:rsidRDefault="005F215D" w:rsidP="003C60C7">
      <w:pPr>
        <w:pStyle w:val="Akapitzlist"/>
        <w:numPr>
          <w:ilvl w:val="0"/>
          <w:numId w:val="119"/>
        </w:numPr>
        <w:spacing w:after="0" w:line="252" w:lineRule="auto"/>
        <w:ind w:left="1134" w:hanging="283"/>
        <w:jc w:val="both"/>
        <w:rPr>
          <w:rFonts w:cstheme="majorHAnsi"/>
        </w:rPr>
      </w:pPr>
      <w:r>
        <w:rPr>
          <w:rFonts w:cstheme="majorHAnsi"/>
        </w:rPr>
        <w:lastRenderedPageBreak/>
        <w:t>n</w:t>
      </w:r>
      <w:r w:rsidR="00AF3CF2" w:rsidRPr="005F215D">
        <w:rPr>
          <w:rFonts w:cstheme="majorHAnsi"/>
        </w:rPr>
        <w:t>iezależnie od stopnia rozbieżności</w:t>
      </w:r>
      <w:r w:rsidR="00253F3B">
        <w:rPr>
          <w:rFonts w:cstheme="majorHAnsi"/>
        </w:rPr>
        <w:t>,</w:t>
      </w:r>
      <w:r w:rsidR="00AF3CF2" w:rsidRPr="005F215D">
        <w:rPr>
          <w:rFonts w:cstheme="majorHAnsi"/>
        </w:rPr>
        <w:t xml:space="preserve"> Wykonawca zobowiązany jest do poprawienia </w:t>
      </w:r>
      <w:r w:rsidR="001818C4">
        <w:rPr>
          <w:rFonts w:cstheme="majorHAnsi"/>
        </w:rPr>
        <w:t xml:space="preserve">wszystkich </w:t>
      </w:r>
      <w:r w:rsidR="00AF3CF2" w:rsidRPr="005F215D">
        <w:rPr>
          <w:rFonts w:cstheme="majorHAnsi"/>
        </w:rPr>
        <w:t xml:space="preserve">zidentyfikowanych przez Zamawiającego </w:t>
      </w:r>
      <w:r w:rsidR="004C60DF">
        <w:rPr>
          <w:rFonts w:cstheme="majorHAnsi"/>
        </w:rPr>
        <w:t>błędó</w:t>
      </w:r>
      <w:r w:rsidR="008868C2">
        <w:rPr>
          <w:rFonts w:cstheme="majorHAnsi"/>
        </w:rPr>
        <w:t>w</w:t>
      </w:r>
      <w:r w:rsidR="00AD3E18">
        <w:rPr>
          <w:rFonts w:cstheme="majorHAnsi"/>
        </w:rPr>
        <w:t>;</w:t>
      </w:r>
    </w:p>
    <w:p w14:paraId="0F5DEDAB" w14:textId="368DA075" w:rsidR="009112BF" w:rsidRDefault="009112BF" w:rsidP="003C60C7">
      <w:pPr>
        <w:pStyle w:val="Akapitzlist"/>
        <w:numPr>
          <w:ilvl w:val="0"/>
          <w:numId w:val="119"/>
        </w:numPr>
        <w:spacing w:after="0" w:line="252" w:lineRule="auto"/>
        <w:ind w:left="1134" w:hanging="283"/>
        <w:jc w:val="both"/>
        <w:rPr>
          <w:rFonts w:cstheme="majorBidi"/>
        </w:rPr>
      </w:pPr>
      <w:r w:rsidRPr="6A861A40">
        <w:rPr>
          <w:rFonts w:cstheme="majorBidi"/>
        </w:rPr>
        <w:t xml:space="preserve">po otrzymaniu od Zamawiającego pozytywnego wyniku raportu pokontrolnego (ilość błędów nie przekroczy 5%), Wykonawca w przeciągu 2 </w:t>
      </w:r>
      <w:r w:rsidRPr="0013344C">
        <w:rPr>
          <w:rFonts w:cstheme="majorBidi"/>
        </w:rPr>
        <w:t>tygodni</w:t>
      </w:r>
      <w:r w:rsidRPr="6A861A40">
        <w:rPr>
          <w:rFonts w:cstheme="majorBidi"/>
        </w:rPr>
        <w:t xml:space="preserve"> dostarczy poprawioną Wynikową </w:t>
      </w:r>
      <w:proofErr w:type="spellStart"/>
      <w:r w:rsidRPr="6A861A40">
        <w:rPr>
          <w:rFonts w:cstheme="majorBidi"/>
        </w:rPr>
        <w:t>Geobazę</w:t>
      </w:r>
      <w:proofErr w:type="spellEnd"/>
      <w:r w:rsidRPr="6A861A40">
        <w:rPr>
          <w:rFonts w:cstheme="majorBidi"/>
        </w:rPr>
        <w:t xml:space="preserve"> Danych GIS i tym samym Zamawiający zakończy etap kontroli;</w:t>
      </w:r>
    </w:p>
    <w:p w14:paraId="1A8E4F8D" w14:textId="584A146A" w:rsidR="00AD3E18" w:rsidRDefault="00AD3E18" w:rsidP="003C60C7">
      <w:pPr>
        <w:pStyle w:val="Akapitzlist"/>
        <w:numPr>
          <w:ilvl w:val="0"/>
          <w:numId w:val="119"/>
        </w:numPr>
        <w:spacing w:after="0" w:line="252" w:lineRule="auto"/>
        <w:ind w:left="1134" w:hanging="283"/>
        <w:jc w:val="both"/>
        <w:rPr>
          <w:rFonts w:cstheme="majorBidi"/>
        </w:rPr>
      </w:pPr>
      <w:r w:rsidRPr="204FEDAC">
        <w:rPr>
          <w:rFonts w:cstheme="majorBidi"/>
        </w:rPr>
        <w:t>w</w:t>
      </w:r>
      <w:r w:rsidR="00AF3CF2" w:rsidRPr="204FEDAC">
        <w:rPr>
          <w:rFonts w:cstheme="majorBidi"/>
        </w:rPr>
        <w:t xml:space="preserve"> przypadku gdy ilość zidentyfikowanych </w:t>
      </w:r>
      <w:r w:rsidR="00C15175" w:rsidRPr="204FEDAC">
        <w:rPr>
          <w:rFonts w:cstheme="majorBidi"/>
        </w:rPr>
        <w:t xml:space="preserve">błędnych </w:t>
      </w:r>
      <w:r w:rsidR="00AF3CF2" w:rsidRPr="204FEDAC">
        <w:rPr>
          <w:rFonts w:cstheme="majorBidi"/>
        </w:rPr>
        <w:t>obiektów przekroczy dopuszczalne 5%</w:t>
      </w:r>
      <w:r w:rsidR="001818C4" w:rsidRPr="204FEDAC">
        <w:rPr>
          <w:rFonts w:cstheme="majorBidi"/>
        </w:rPr>
        <w:t>,</w:t>
      </w:r>
      <w:r w:rsidR="00AF3CF2" w:rsidRPr="204FEDAC">
        <w:rPr>
          <w:rFonts w:cstheme="majorBidi"/>
        </w:rPr>
        <w:t xml:space="preserve"> Zamawiający </w:t>
      </w:r>
      <w:r w:rsidR="001818C4" w:rsidRPr="204FEDAC">
        <w:rPr>
          <w:rFonts w:cstheme="majorBidi"/>
        </w:rPr>
        <w:t xml:space="preserve">wstrzyma </w:t>
      </w:r>
      <w:r w:rsidR="00AF3CF2" w:rsidRPr="204FEDAC">
        <w:rPr>
          <w:rFonts w:cstheme="majorBidi"/>
        </w:rPr>
        <w:t xml:space="preserve">dalszy proces kontroli i </w:t>
      </w:r>
      <w:r w:rsidR="003E75CF" w:rsidRPr="204FEDAC">
        <w:rPr>
          <w:rFonts w:cstheme="majorBidi"/>
        </w:rPr>
        <w:t xml:space="preserve">przekaże </w:t>
      </w:r>
      <w:r w:rsidR="00F35C88" w:rsidRPr="204FEDAC">
        <w:rPr>
          <w:rFonts w:cstheme="majorBidi"/>
        </w:rPr>
        <w:t xml:space="preserve">Wykonawcy </w:t>
      </w:r>
      <w:r w:rsidR="001818C4" w:rsidRPr="204FEDAC">
        <w:rPr>
          <w:rFonts w:cstheme="majorBidi"/>
        </w:rPr>
        <w:t>wynik</w:t>
      </w:r>
      <w:r w:rsidR="00056B7E" w:rsidRPr="204FEDAC">
        <w:rPr>
          <w:rFonts w:cstheme="majorBidi"/>
        </w:rPr>
        <w:t>i</w:t>
      </w:r>
      <w:r w:rsidR="003E75CF" w:rsidRPr="204FEDAC">
        <w:rPr>
          <w:rFonts w:cstheme="majorBidi"/>
        </w:rPr>
        <w:t xml:space="preserve"> kontroli </w:t>
      </w:r>
      <w:r w:rsidR="00056B7E" w:rsidRPr="204FEDAC">
        <w:rPr>
          <w:rFonts w:cstheme="majorBidi"/>
        </w:rPr>
        <w:t>w</w:t>
      </w:r>
      <w:r w:rsidR="001C4B05">
        <w:rPr>
          <w:rFonts w:cstheme="majorBidi"/>
        </w:rPr>
        <w:t> </w:t>
      </w:r>
      <w:r w:rsidR="00056B7E" w:rsidRPr="204FEDAC">
        <w:rPr>
          <w:rFonts w:cstheme="majorBidi"/>
        </w:rPr>
        <w:t xml:space="preserve">postaci </w:t>
      </w:r>
      <w:r w:rsidR="00300B14" w:rsidRPr="204FEDAC">
        <w:rPr>
          <w:rFonts w:cstheme="majorBidi"/>
        </w:rPr>
        <w:t xml:space="preserve">negatywnego </w:t>
      </w:r>
      <w:r w:rsidR="001818C4" w:rsidRPr="204FEDAC">
        <w:rPr>
          <w:rFonts w:cstheme="majorBidi"/>
        </w:rPr>
        <w:t xml:space="preserve">raportu </w:t>
      </w:r>
      <w:r w:rsidR="001818C4" w:rsidRPr="63178C3D">
        <w:rPr>
          <w:rFonts w:cstheme="majorBidi"/>
        </w:rPr>
        <w:t>pokontrolnego</w:t>
      </w:r>
      <w:r w:rsidRPr="204FEDAC">
        <w:rPr>
          <w:rFonts w:cstheme="majorBidi"/>
        </w:rPr>
        <w:t>;</w:t>
      </w:r>
    </w:p>
    <w:p w14:paraId="462282F2" w14:textId="12171279" w:rsidR="00AD3E18" w:rsidRDefault="00AD3E18" w:rsidP="003C60C7">
      <w:pPr>
        <w:pStyle w:val="Akapitzlist"/>
        <w:numPr>
          <w:ilvl w:val="0"/>
          <w:numId w:val="119"/>
        </w:numPr>
        <w:spacing w:after="0" w:line="252" w:lineRule="auto"/>
        <w:ind w:left="1134" w:hanging="283"/>
        <w:jc w:val="both"/>
        <w:rPr>
          <w:rFonts w:cstheme="majorBidi"/>
        </w:rPr>
      </w:pPr>
      <w:r w:rsidRPr="204FEDAC">
        <w:rPr>
          <w:rFonts w:cstheme="majorBidi"/>
        </w:rPr>
        <w:t>p</w:t>
      </w:r>
      <w:r w:rsidR="00AF3CF2" w:rsidRPr="204FEDAC">
        <w:rPr>
          <w:rFonts w:cstheme="majorBidi"/>
        </w:rPr>
        <w:t xml:space="preserve">o otrzymaniu </w:t>
      </w:r>
      <w:r w:rsidR="00F35C88" w:rsidRPr="204FEDAC">
        <w:rPr>
          <w:rFonts w:cstheme="majorBidi"/>
        </w:rPr>
        <w:t>negatywnego</w:t>
      </w:r>
      <w:r w:rsidR="00AF3CF2" w:rsidRPr="204FEDAC">
        <w:rPr>
          <w:rFonts w:cstheme="majorBidi"/>
        </w:rPr>
        <w:t xml:space="preserve"> raportu pokontrolnego, Wykonawca w przeciągu 2 tygodni dostarczy poprawioną </w:t>
      </w:r>
      <w:r w:rsidR="001614DB" w:rsidRPr="204FEDAC">
        <w:rPr>
          <w:rFonts w:cstheme="majorBidi"/>
        </w:rPr>
        <w:t xml:space="preserve">Wynikową </w:t>
      </w:r>
      <w:proofErr w:type="spellStart"/>
      <w:r w:rsidR="00AF3CF2" w:rsidRPr="204FEDAC">
        <w:rPr>
          <w:rFonts w:cstheme="majorBidi"/>
        </w:rPr>
        <w:t>Geobazę</w:t>
      </w:r>
      <w:proofErr w:type="spellEnd"/>
      <w:r w:rsidR="00AF3CF2" w:rsidRPr="204FEDAC">
        <w:rPr>
          <w:rFonts w:cstheme="majorBidi"/>
        </w:rPr>
        <w:t xml:space="preserve"> Danych GIS do ponownej kontroli</w:t>
      </w:r>
      <w:r w:rsidRPr="204FEDAC">
        <w:rPr>
          <w:rFonts w:cstheme="majorBidi"/>
        </w:rPr>
        <w:t>;</w:t>
      </w:r>
    </w:p>
    <w:p w14:paraId="4118ABEE" w14:textId="0CB942DD" w:rsidR="00AF3CF2" w:rsidRPr="00AD3E18" w:rsidRDefault="00257848" w:rsidP="003C60C7">
      <w:pPr>
        <w:pStyle w:val="Akapitzlist"/>
        <w:numPr>
          <w:ilvl w:val="0"/>
          <w:numId w:val="119"/>
        </w:numPr>
        <w:spacing w:after="0" w:line="252" w:lineRule="auto"/>
        <w:ind w:left="1134" w:hanging="283"/>
        <w:jc w:val="both"/>
        <w:rPr>
          <w:rFonts w:cstheme="majorBidi"/>
        </w:rPr>
      </w:pPr>
      <w:r w:rsidRPr="278D49CD">
        <w:rPr>
          <w:rFonts w:cstheme="majorBidi"/>
        </w:rPr>
        <w:t>w sytuacji</w:t>
      </w:r>
      <w:r w:rsidR="001E27FB" w:rsidRPr="278D49CD">
        <w:rPr>
          <w:rFonts w:cstheme="majorBidi"/>
        </w:rPr>
        <w:t>,</w:t>
      </w:r>
      <w:r w:rsidRPr="278D49CD">
        <w:rPr>
          <w:rFonts w:cstheme="majorBidi"/>
        </w:rPr>
        <w:t xml:space="preserve"> kiedy </w:t>
      </w:r>
      <w:r w:rsidR="00207A55" w:rsidRPr="278D49CD">
        <w:rPr>
          <w:rFonts w:cstheme="majorBidi"/>
        </w:rPr>
        <w:t>Zamawiający wykaże</w:t>
      </w:r>
      <w:r w:rsidR="001614DB" w:rsidRPr="278D49CD">
        <w:rPr>
          <w:rFonts w:cstheme="majorBidi"/>
        </w:rPr>
        <w:t>,</w:t>
      </w:r>
      <w:r w:rsidR="00207A55" w:rsidRPr="278D49CD">
        <w:rPr>
          <w:rFonts w:cstheme="majorBidi"/>
        </w:rPr>
        <w:t xml:space="preserve"> iż poprawiona </w:t>
      </w:r>
      <w:r w:rsidR="00070F3D" w:rsidRPr="278D49CD">
        <w:rPr>
          <w:rFonts w:cstheme="majorBidi"/>
        </w:rPr>
        <w:t xml:space="preserve">wcześniej </w:t>
      </w:r>
      <w:r w:rsidR="00207A55" w:rsidRPr="278D49CD">
        <w:rPr>
          <w:rFonts w:cstheme="majorBidi"/>
        </w:rPr>
        <w:t xml:space="preserve">przez Wykonawcę, </w:t>
      </w:r>
      <w:r w:rsidR="001614DB" w:rsidRPr="278D49CD">
        <w:rPr>
          <w:rFonts w:cstheme="majorBidi"/>
        </w:rPr>
        <w:t>W</w:t>
      </w:r>
      <w:r w:rsidR="00207A55" w:rsidRPr="278D49CD">
        <w:rPr>
          <w:rFonts w:cstheme="majorBidi"/>
        </w:rPr>
        <w:t>ynikowa</w:t>
      </w:r>
      <w:r w:rsidR="001614DB" w:rsidRPr="278D49CD">
        <w:rPr>
          <w:rFonts w:cstheme="majorBidi"/>
        </w:rPr>
        <w:t xml:space="preserve"> </w:t>
      </w:r>
      <w:proofErr w:type="spellStart"/>
      <w:r w:rsidR="001614DB" w:rsidRPr="278D49CD">
        <w:rPr>
          <w:rFonts w:cstheme="majorBidi"/>
        </w:rPr>
        <w:t>Geobaza</w:t>
      </w:r>
      <w:proofErr w:type="spellEnd"/>
      <w:r w:rsidR="001614DB" w:rsidRPr="278D49CD">
        <w:rPr>
          <w:rFonts w:cstheme="majorBidi"/>
        </w:rPr>
        <w:t xml:space="preserve"> danych GIS </w:t>
      </w:r>
      <w:r w:rsidR="00E55E3A" w:rsidRPr="278D49CD">
        <w:rPr>
          <w:rFonts w:cstheme="majorBidi"/>
        </w:rPr>
        <w:t xml:space="preserve">ponownie </w:t>
      </w:r>
      <w:r w:rsidR="001E27FB" w:rsidRPr="278D49CD">
        <w:rPr>
          <w:rFonts w:cstheme="majorBidi"/>
        </w:rPr>
        <w:t xml:space="preserve">zawiera błędne </w:t>
      </w:r>
      <w:r w:rsidR="001D6520" w:rsidRPr="278D49CD">
        <w:rPr>
          <w:rFonts w:cstheme="majorBidi"/>
        </w:rPr>
        <w:t xml:space="preserve">dane o </w:t>
      </w:r>
      <w:r w:rsidR="001E27FB" w:rsidRPr="278D49CD">
        <w:rPr>
          <w:rFonts w:cstheme="majorBidi"/>
        </w:rPr>
        <w:t>obiekt</w:t>
      </w:r>
      <w:r w:rsidR="001D6520" w:rsidRPr="278D49CD">
        <w:rPr>
          <w:rFonts w:cstheme="majorBidi"/>
        </w:rPr>
        <w:t>ach</w:t>
      </w:r>
      <w:r w:rsidR="001E27FB" w:rsidRPr="278D49CD">
        <w:rPr>
          <w:rFonts w:cstheme="majorBidi"/>
        </w:rPr>
        <w:t xml:space="preserve"> w ilości przekraczającej dopuszczalne </w:t>
      </w:r>
      <w:r w:rsidR="00C17367" w:rsidRPr="278D49CD">
        <w:rPr>
          <w:rFonts w:cstheme="majorBidi"/>
        </w:rPr>
        <w:t>5%</w:t>
      </w:r>
      <w:r w:rsidR="00D5589C" w:rsidRPr="278D49CD">
        <w:rPr>
          <w:rFonts w:cstheme="majorBidi"/>
        </w:rPr>
        <w:t>, Zamawiający wstrzym</w:t>
      </w:r>
      <w:r w:rsidR="00E55E3A" w:rsidRPr="278D49CD">
        <w:rPr>
          <w:rFonts w:cstheme="majorBidi"/>
        </w:rPr>
        <w:t>a</w:t>
      </w:r>
      <w:r w:rsidR="00D5589C" w:rsidRPr="278D49CD">
        <w:rPr>
          <w:rFonts w:cstheme="majorBidi"/>
        </w:rPr>
        <w:t xml:space="preserve"> dalszy proces kontroli</w:t>
      </w:r>
      <w:r w:rsidR="00AB5E35" w:rsidRPr="278D49CD">
        <w:rPr>
          <w:rFonts w:cstheme="majorBidi"/>
        </w:rPr>
        <w:t xml:space="preserve">, przekaże </w:t>
      </w:r>
      <w:r w:rsidR="00BB30F4" w:rsidRPr="278D49CD">
        <w:rPr>
          <w:rFonts w:cstheme="majorBidi"/>
        </w:rPr>
        <w:t xml:space="preserve">negatywny </w:t>
      </w:r>
      <w:r w:rsidR="00AB5E35" w:rsidRPr="278D49CD">
        <w:rPr>
          <w:rFonts w:cstheme="majorBidi"/>
        </w:rPr>
        <w:t>raport pokontrolny</w:t>
      </w:r>
      <w:r w:rsidR="00EF66B8">
        <w:rPr>
          <w:rFonts w:cstheme="majorBidi"/>
        </w:rPr>
        <w:t xml:space="preserve"> i</w:t>
      </w:r>
      <w:r w:rsidR="00D5589C" w:rsidRPr="278D49CD">
        <w:rPr>
          <w:rFonts w:cstheme="majorBidi"/>
        </w:rPr>
        <w:t xml:space="preserve"> </w:t>
      </w:r>
      <w:r w:rsidR="00FF7E9C">
        <w:rPr>
          <w:rFonts w:cstheme="majorBidi"/>
        </w:rPr>
        <w:t>nie przystąpi</w:t>
      </w:r>
      <w:r w:rsidR="001B19CB">
        <w:rPr>
          <w:rFonts w:cstheme="majorBidi"/>
        </w:rPr>
        <w:t xml:space="preserve"> do </w:t>
      </w:r>
      <w:r w:rsidR="00FF7E9C">
        <w:rPr>
          <w:rFonts w:cstheme="majorBidi"/>
        </w:rPr>
        <w:t>odbioru częściowego</w:t>
      </w:r>
      <w:r w:rsidR="00650FBE">
        <w:rPr>
          <w:rFonts w:cstheme="majorBidi"/>
        </w:rPr>
        <w:t xml:space="preserve"> zamówienia</w:t>
      </w:r>
      <w:r w:rsidR="006A207C">
        <w:rPr>
          <w:rFonts w:cstheme="majorBidi"/>
        </w:rPr>
        <w:t>,</w:t>
      </w:r>
      <w:r w:rsidR="00C2216C">
        <w:rPr>
          <w:rFonts w:cstheme="majorBidi"/>
        </w:rPr>
        <w:t xml:space="preserve"> </w:t>
      </w:r>
      <w:r w:rsidR="00C2216C" w:rsidRPr="005547F7">
        <w:rPr>
          <w:rFonts w:cstheme="majorHAnsi"/>
        </w:rPr>
        <w:t>zg</w:t>
      </w:r>
      <w:r w:rsidR="00C2216C">
        <w:rPr>
          <w:rFonts w:cstheme="majorHAnsi"/>
        </w:rPr>
        <w:t>odnie z zapisami Umowy</w:t>
      </w:r>
      <w:r w:rsidR="00F5317C">
        <w:rPr>
          <w:rFonts w:cstheme="majorHAnsi"/>
        </w:rPr>
        <w:t>;</w:t>
      </w:r>
    </w:p>
    <w:p w14:paraId="11D7BA16" w14:textId="634535A9" w:rsidR="00AA7AF4" w:rsidRPr="00C56FD5" w:rsidRDefault="008715BF" w:rsidP="003C60C7">
      <w:pPr>
        <w:pStyle w:val="Akapitzlist"/>
        <w:numPr>
          <w:ilvl w:val="0"/>
          <w:numId w:val="119"/>
        </w:numPr>
        <w:spacing w:after="0" w:line="252" w:lineRule="auto"/>
        <w:ind w:left="1134" w:hanging="283"/>
        <w:jc w:val="both"/>
        <w:rPr>
          <w:rFonts w:cstheme="majorHAnsi"/>
        </w:rPr>
      </w:pPr>
      <w:r>
        <w:rPr>
          <w:rFonts w:cstheme="majorHAnsi"/>
        </w:rPr>
        <w:t>c</w:t>
      </w:r>
      <w:r w:rsidR="00CF1AA2">
        <w:rPr>
          <w:rFonts w:cstheme="majorHAnsi"/>
        </w:rPr>
        <w:t xml:space="preserve">ały proces będzie </w:t>
      </w:r>
      <w:r w:rsidR="003934DF">
        <w:rPr>
          <w:rFonts w:cstheme="majorHAnsi"/>
        </w:rPr>
        <w:t>powtarzany</w:t>
      </w:r>
      <w:r w:rsidR="00B350D1">
        <w:rPr>
          <w:rFonts w:cstheme="majorHAnsi"/>
        </w:rPr>
        <w:t xml:space="preserve"> maksymalnie 3</w:t>
      </w:r>
      <w:r w:rsidR="00B82AA5">
        <w:rPr>
          <w:rFonts w:cstheme="majorHAnsi"/>
        </w:rPr>
        <w:t xml:space="preserve"> razy</w:t>
      </w:r>
      <w:r w:rsidR="00CF1AA2">
        <w:rPr>
          <w:rFonts w:cstheme="majorHAnsi"/>
        </w:rPr>
        <w:t xml:space="preserve"> do </w:t>
      </w:r>
      <w:r>
        <w:rPr>
          <w:rFonts w:cstheme="majorHAnsi"/>
        </w:rPr>
        <w:t>momentu</w:t>
      </w:r>
      <w:r w:rsidR="00CF1AA2">
        <w:rPr>
          <w:rFonts w:cstheme="majorHAnsi"/>
        </w:rPr>
        <w:t xml:space="preserve">, kiedy ilość ewentualnych błędów zidentyfikowanych przez </w:t>
      </w:r>
      <w:r w:rsidR="003934DF">
        <w:rPr>
          <w:rFonts w:cstheme="majorHAnsi"/>
        </w:rPr>
        <w:t>Zamawiającego</w:t>
      </w:r>
      <w:r w:rsidR="00CF1AA2">
        <w:rPr>
          <w:rFonts w:cstheme="majorHAnsi"/>
        </w:rPr>
        <w:t xml:space="preserve"> nie przekroczy dopuszczalnych 5% </w:t>
      </w:r>
      <w:r w:rsidR="0054617E">
        <w:rPr>
          <w:rFonts w:cstheme="majorHAnsi"/>
        </w:rPr>
        <w:t>rozbieżności, co stanowić</w:t>
      </w:r>
      <w:r w:rsidR="003934DF">
        <w:rPr>
          <w:rFonts w:cstheme="majorHAnsi"/>
        </w:rPr>
        <w:t xml:space="preserve"> będzie</w:t>
      </w:r>
      <w:r w:rsidR="0054617E">
        <w:rPr>
          <w:rFonts w:cstheme="majorHAnsi"/>
        </w:rPr>
        <w:t xml:space="preserve"> zakończenie procesu kontroli</w:t>
      </w:r>
      <w:r w:rsidR="00A35E28">
        <w:rPr>
          <w:rFonts w:cstheme="majorHAnsi"/>
        </w:rPr>
        <w:t xml:space="preserve"> i</w:t>
      </w:r>
      <w:r w:rsidR="0054617E">
        <w:rPr>
          <w:rFonts w:cstheme="majorHAnsi"/>
        </w:rPr>
        <w:t xml:space="preserve"> z chwilą otrzymania poprawion</w:t>
      </w:r>
      <w:r w:rsidR="003934DF">
        <w:rPr>
          <w:rFonts w:cstheme="majorHAnsi"/>
        </w:rPr>
        <w:t xml:space="preserve">ej Wynikowej </w:t>
      </w:r>
      <w:proofErr w:type="spellStart"/>
      <w:r w:rsidR="003934DF">
        <w:rPr>
          <w:rFonts w:cstheme="majorHAnsi"/>
        </w:rPr>
        <w:t>Geobazy</w:t>
      </w:r>
      <w:proofErr w:type="spellEnd"/>
      <w:r w:rsidR="003934DF">
        <w:rPr>
          <w:rFonts w:cstheme="majorHAnsi"/>
        </w:rPr>
        <w:t xml:space="preserve"> Danych GIS</w:t>
      </w:r>
      <w:r w:rsidR="00A35E28">
        <w:rPr>
          <w:rFonts w:cstheme="majorHAnsi"/>
        </w:rPr>
        <w:t xml:space="preserve"> </w:t>
      </w:r>
      <w:r w:rsidR="00EF66B8">
        <w:rPr>
          <w:rFonts w:cstheme="majorHAnsi"/>
        </w:rPr>
        <w:t xml:space="preserve">Zamawiający </w:t>
      </w:r>
      <w:r w:rsidR="006A207C">
        <w:rPr>
          <w:rFonts w:cstheme="majorHAnsi"/>
        </w:rPr>
        <w:t>przystąpi do odbioru częściowego</w:t>
      </w:r>
      <w:r w:rsidR="00A75A26">
        <w:rPr>
          <w:rFonts w:cstheme="majorHAnsi"/>
        </w:rPr>
        <w:t xml:space="preserve"> zamówienia</w:t>
      </w:r>
      <w:r w:rsidR="006A207C">
        <w:rPr>
          <w:rFonts w:cstheme="majorHAnsi"/>
        </w:rPr>
        <w:t>,</w:t>
      </w:r>
      <w:r w:rsidR="00C2216C">
        <w:rPr>
          <w:rFonts w:cstheme="majorHAnsi"/>
        </w:rPr>
        <w:t xml:space="preserve"> zgodnie z zapisami </w:t>
      </w:r>
      <w:r w:rsidR="00AA0F59">
        <w:rPr>
          <w:rFonts w:cstheme="majorHAnsi"/>
        </w:rPr>
        <w:t>Umowy;</w:t>
      </w:r>
      <w:r w:rsidR="00AA0F59" w:rsidRPr="00786BEC">
        <w:rPr>
          <w:rFonts w:cstheme="majorBidi"/>
        </w:rPr>
        <w:t xml:space="preserve"> </w:t>
      </w:r>
    </w:p>
    <w:p w14:paraId="647C6552" w14:textId="4BF1FE5F" w:rsidR="00C56FD5" w:rsidRPr="00AA7AF4" w:rsidRDefault="00C56FD5" w:rsidP="003C60C7">
      <w:pPr>
        <w:pStyle w:val="Akapitzlist"/>
        <w:numPr>
          <w:ilvl w:val="0"/>
          <w:numId w:val="119"/>
        </w:numPr>
        <w:spacing w:after="0" w:line="252" w:lineRule="auto"/>
        <w:ind w:left="1134" w:hanging="283"/>
        <w:jc w:val="both"/>
        <w:rPr>
          <w:rFonts w:cstheme="majorBidi"/>
        </w:rPr>
      </w:pPr>
      <w:r>
        <w:rPr>
          <w:rFonts w:cstheme="majorBidi"/>
        </w:rPr>
        <w:t xml:space="preserve">w przypadku </w:t>
      </w:r>
      <w:r w:rsidR="00CC1CCD">
        <w:rPr>
          <w:rFonts w:cstheme="majorBidi"/>
        </w:rPr>
        <w:t xml:space="preserve">otrzymania </w:t>
      </w:r>
      <w:r w:rsidR="004623E0">
        <w:rPr>
          <w:rFonts w:cstheme="majorBidi"/>
        </w:rPr>
        <w:t xml:space="preserve">przez Wykonawcę </w:t>
      </w:r>
      <w:r w:rsidR="00620A0B">
        <w:rPr>
          <w:rFonts w:cstheme="majorBidi"/>
        </w:rPr>
        <w:t xml:space="preserve">3 </w:t>
      </w:r>
      <w:r w:rsidR="007B5E4D">
        <w:rPr>
          <w:rFonts w:cstheme="majorBidi"/>
        </w:rPr>
        <w:t xml:space="preserve">negatywnego </w:t>
      </w:r>
      <w:r w:rsidR="74CFD3B0" w:rsidRPr="14DD8E16">
        <w:rPr>
          <w:rFonts w:cstheme="majorBidi"/>
        </w:rPr>
        <w:t>R</w:t>
      </w:r>
      <w:r w:rsidR="007B5E4D" w:rsidRPr="14DD8E16">
        <w:rPr>
          <w:rFonts w:cstheme="majorBidi"/>
        </w:rPr>
        <w:t>aportu</w:t>
      </w:r>
      <w:r w:rsidR="007B5E4D">
        <w:rPr>
          <w:rFonts w:cstheme="majorBidi"/>
        </w:rPr>
        <w:t xml:space="preserve"> pokontrolneg</w:t>
      </w:r>
      <w:r w:rsidR="007E0B8B">
        <w:rPr>
          <w:rFonts w:cstheme="majorBidi"/>
        </w:rPr>
        <w:t>o</w:t>
      </w:r>
      <w:r w:rsidR="004623E0">
        <w:rPr>
          <w:rFonts w:cstheme="majorBidi"/>
        </w:rPr>
        <w:t>,</w:t>
      </w:r>
      <w:r w:rsidR="007E0B8B">
        <w:rPr>
          <w:rFonts w:cstheme="majorBidi"/>
        </w:rPr>
        <w:t xml:space="preserve"> Zamawiający </w:t>
      </w:r>
      <w:r w:rsidR="005A1402">
        <w:rPr>
          <w:rFonts w:cstheme="majorBidi"/>
        </w:rPr>
        <w:t>odstąpi</w:t>
      </w:r>
      <w:r w:rsidR="00A4525F">
        <w:rPr>
          <w:rFonts w:cstheme="majorBidi"/>
        </w:rPr>
        <w:t xml:space="preserve"> o</w:t>
      </w:r>
      <w:r w:rsidR="00BF41FA">
        <w:rPr>
          <w:rFonts w:cstheme="majorBidi"/>
        </w:rPr>
        <w:t xml:space="preserve">d realizacji </w:t>
      </w:r>
      <w:r w:rsidR="005A1402">
        <w:rPr>
          <w:rFonts w:cstheme="majorBidi"/>
        </w:rPr>
        <w:t>Umowy z winy Wykonawcy;</w:t>
      </w:r>
    </w:p>
    <w:p w14:paraId="18074E75" w14:textId="42EB4D39" w:rsidR="00EA360E" w:rsidRPr="00BA779E" w:rsidRDefault="00AA7AF4" w:rsidP="003C60C7">
      <w:pPr>
        <w:pStyle w:val="Akapitzlist"/>
        <w:numPr>
          <w:ilvl w:val="0"/>
          <w:numId w:val="119"/>
        </w:numPr>
        <w:spacing w:after="0" w:line="252" w:lineRule="auto"/>
        <w:ind w:left="1134" w:hanging="283"/>
        <w:jc w:val="both"/>
        <w:rPr>
          <w:rFonts w:cstheme="majorBidi"/>
        </w:rPr>
      </w:pPr>
      <w:r>
        <w:rPr>
          <w:rFonts w:cstheme="majorBidi"/>
        </w:rPr>
        <w:t>czas</w:t>
      </w:r>
      <w:r w:rsidR="00EA360E" w:rsidRPr="204FEDAC">
        <w:rPr>
          <w:rFonts w:cstheme="majorBidi"/>
        </w:rPr>
        <w:t xml:space="preserve"> </w:t>
      </w:r>
      <w:r w:rsidR="00E04F93" w:rsidRPr="204FEDAC">
        <w:rPr>
          <w:rFonts w:cstheme="majorBidi"/>
        </w:rPr>
        <w:t xml:space="preserve">przeprowadzanych przez Zamawiającego </w:t>
      </w:r>
      <w:r w:rsidR="00EA360E" w:rsidRPr="204FEDAC">
        <w:rPr>
          <w:rFonts w:cstheme="majorBidi"/>
        </w:rPr>
        <w:t>kontroli</w:t>
      </w:r>
      <w:r w:rsidR="00E04F93" w:rsidRPr="204FEDAC">
        <w:rPr>
          <w:rFonts w:cstheme="majorBidi"/>
        </w:rPr>
        <w:t xml:space="preserve">, nie będzie </w:t>
      </w:r>
      <w:r w:rsidR="00EF1BBF" w:rsidRPr="00454C0D">
        <w:rPr>
          <w:rFonts w:cstheme="majorBidi"/>
        </w:rPr>
        <w:t xml:space="preserve">liczony </w:t>
      </w:r>
      <w:r w:rsidR="00C16CD7" w:rsidRPr="00454C0D">
        <w:rPr>
          <w:rFonts w:cstheme="majorBidi"/>
        </w:rPr>
        <w:t xml:space="preserve">do </w:t>
      </w:r>
      <w:r w:rsidR="00100434" w:rsidRPr="00454C0D">
        <w:rPr>
          <w:rFonts w:cstheme="majorBidi"/>
        </w:rPr>
        <w:t>okresu zwłoki</w:t>
      </w:r>
      <w:r w:rsidR="00763B38" w:rsidRPr="00454C0D">
        <w:rPr>
          <w:rFonts w:cstheme="majorBidi"/>
        </w:rPr>
        <w:t xml:space="preserve"> z tytułu nie wykonania </w:t>
      </w:r>
      <w:r w:rsidR="00E34F99" w:rsidRPr="00454C0D">
        <w:rPr>
          <w:rFonts w:cstheme="majorBidi"/>
        </w:rPr>
        <w:t xml:space="preserve">przedmiotu umowy w terminach pośrednich określonych w umowie. </w:t>
      </w:r>
    </w:p>
    <w:p w14:paraId="72C942ED" w14:textId="24251BDD" w:rsidR="00BA779E" w:rsidRPr="00786BEC" w:rsidRDefault="5AE9729B" w:rsidP="003C60C7">
      <w:pPr>
        <w:pStyle w:val="Akapitzlist"/>
        <w:numPr>
          <w:ilvl w:val="0"/>
          <w:numId w:val="119"/>
        </w:numPr>
        <w:spacing w:after="0" w:line="252" w:lineRule="auto"/>
        <w:ind w:left="1134" w:hanging="283"/>
        <w:jc w:val="both"/>
        <w:rPr>
          <w:rFonts w:cstheme="majorBidi"/>
        </w:rPr>
      </w:pPr>
      <w:r w:rsidRPr="6296CA53">
        <w:rPr>
          <w:rFonts w:cstheme="majorBidi"/>
        </w:rPr>
        <w:t>w</w:t>
      </w:r>
      <w:r w:rsidRPr="40842BC9">
        <w:rPr>
          <w:rFonts w:cstheme="majorBidi"/>
        </w:rPr>
        <w:t xml:space="preserve"> </w:t>
      </w:r>
      <w:r w:rsidR="690DAE1D" w:rsidRPr="378CDED5">
        <w:rPr>
          <w:rFonts w:cstheme="majorBidi"/>
        </w:rPr>
        <w:t>opinii</w:t>
      </w:r>
      <w:r w:rsidRPr="40842BC9">
        <w:rPr>
          <w:rFonts w:cstheme="majorBidi"/>
        </w:rPr>
        <w:t xml:space="preserve"> Zamawiającego</w:t>
      </w:r>
      <w:r w:rsidR="10F72372" w:rsidRPr="1E6B344B">
        <w:rPr>
          <w:rFonts w:cstheme="majorBidi"/>
        </w:rPr>
        <w:t>,</w:t>
      </w:r>
      <w:r w:rsidRPr="40842BC9">
        <w:rPr>
          <w:rFonts w:cstheme="majorBidi"/>
        </w:rPr>
        <w:t xml:space="preserve"> </w:t>
      </w:r>
      <w:r w:rsidRPr="6296CA53">
        <w:rPr>
          <w:rFonts w:cstheme="majorBidi"/>
        </w:rPr>
        <w:t>t</w:t>
      </w:r>
      <w:r w:rsidR="00824E03" w:rsidRPr="6296CA53">
        <w:rPr>
          <w:rFonts w:cstheme="majorBidi"/>
        </w:rPr>
        <w:t>rwający</w:t>
      </w:r>
      <w:r w:rsidR="00824E03">
        <w:rPr>
          <w:rFonts w:cstheme="majorBidi"/>
        </w:rPr>
        <w:t xml:space="preserve"> proces </w:t>
      </w:r>
      <w:r w:rsidR="001E1E10">
        <w:rPr>
          <w:rFonts w:cstheme="majorBidi"/>
        </w:rPr>
        <w:t xml:space="preserve">kontroli </w:t>
      </w:r>
      <w:r w:rsidR="6FB7666B" w:rsidRPr="43F6AAE5">
        <w:rPr>
          <w:rFonts w:cstheme="majorBidi"/>
        </w:rPr>
        <w:t xml:space="preserve">i poprawiania danych </w:t>
      </w:r>
      <w:r w:rsidR="00C75AFF">
        <w:rPr>
          <w:rFonts w:cstheme="majorBidi"/>
        </w:rPr>
        <w:t>nie wstrzymuje Wykonawcy</w:t>
      </w:r>
      <w:r w:rsidR="00E90295">
        <w:rPr>
          <w:rFonts w:cstheme="majorBidi"/>
        </w:rPr>
        <w:t xml:space="preserve"> w</w:t>
      </w:r>
      <w:r w:rsidR="00C75AFF">
        <w:rPr>
          <w:rFonts w:cstheme="majorBidi"/>
        </w:rPr>
        <w:t xml:space="preserve"> </w:t>
      </w:r>
      <w:r w:rsidR="001B501B">
        <w:rPr>
          <w:rFonts w:cstheme="majorBidi"/>
        </w:rPr>
        <w:t>prz</w:t>
      </w:r>
      <w:r w:rsidR="00E90295">
        <w:rPr>
          <w:rFonts w:cstheme="majorBidi"/>
        </w:rPr>
        <w:t>y</w:t>
      </w:r>
      <w:r w:rsidR="001B501B">
        <w:rPr>
          <w:rFonts w:cstheme="majorBidi"/>
        </w:rPr>
        <w:t>stąpieni</w:t>
      </w:r>
      <w:r w:rsidR="00E90295">
        <w:rPr>
          <w:rFonts w:cstheme="majorBidi"/>
        </w:rPr>
        <w:t>u</w:t>
      </w:r>
      <w:r w:rsidR="001B501B">
        <w:rPr>
          <w:rFonts w:cstheme="majorBidi"/>
        </w:rPr>
        <w:t xml:space="preserve"> do realizacji Części II Fazy Wstępnej</w:t>
      </w:r>
      <w:r w:rsidR="00E90295">
        <w:rPr>
          <w:rFonts w:cstheme="majorBidi"/>
        </w:rPr>
        <w:t xml:space="preserve">, o </w:t>
      </w:r>
      <w:r w:rsidR="00CA1F02">
        <w:rPr>
          <w:rFonts w:cstheme="majorBidi"/>
        </w:rPr>
        <w:t xml:space="preserve">ile </w:t>
      </w:r>
      <w:r w:rsidR="40B72BBA" w:rsidRPr="43F6AAE5">
        <w:rPr>
          <w:rFonts w:cstheme="majorBidi"/>
        </w:rPr>
        <w:t xml:space="preserve">tylko </w:t>
      </w:r>
      <w:r w:rsidR="7B565309" w:rsidRPr="67806E7B">
        <w:rPr>
          <w:rFonts w:cstheme="majorBidi"/>
        </w:rPr>
        <w:t>Wykonawca</w:t>
      </w:r>
      <w:r w:rsidR="40B72BBA" w:rsidRPr="43F6AAE5">
        <w:rPr>
          <w:rFonts w:cstheme="majorBidi"/>
        </w:rPr>
        <w:t xml:space="preserve"> </w:t>
      </w:r>
      <w:r w:rsidR="19D8AA15" w:rsidRPr="1B05FE8F">
        <w:rPr>
          <w:rFonts w:cstheme="majorBidi"/>
        </w:rPr>
        <w:t xml:space="preserve">uzna </w:t>
      </w:r>
      <w:r w:rsidR="19D8AA15" w:rsidRPr="4D498674">
        <w:rPr>
          <w:rFonts w:cstheme="majorBidi"/>
        </w:rPr>
        <w:t>taką</w:t>
      </w:r>
      <w:r w:rsidR="40B72BBA" w:rsidRPr="4D498674">
        <w:rPr>
          <w:rFonts w:cstheme="majorBidi"/>
        </w:rPr>
        <w:t xml:space="preserve"> </w:t>
      </w:r>
      <w:r w:rsidR="020EC22B" w:rsidRPr="4D498674">
        <w:rPr>
          <w:rFonts w:cstheme="majorBidi"/>
        </w:rPr>
        <w:t>możliwość</w:t>
      </w:r>
      <w:r w:rsidR="40B72BBA" w:rsidRPr="43F6AAE5">
        <w:rPr>
          <w:rFonts w:cstheme="majorBidi"/>
        </w:rPr>
        <w:t xml:space="preserve"> za realną</w:t>
      </w:r>
      <w:r w:rsidR="24AD4FFD" w:rsidRPr="1E6B344B">
        <w:rPr>
          <w:rFonts w:cstheme="majorBidi"/>
        </w:rPr>
        <w:t>.</w:t>
      </w:r>
    </w:p>
    <w:p w14:paraId="6A888FF7" w14:textId="77777777" w:rsidR="00AF3CF2" w:rsidRPr="009B48A6" w:rsidRDefault="00AF3CF2" w:rsidP="000C437C">
      <w:pPr>
        <w:pStyle w:val="Akapitzlist"/>
        <w:numPr>
          <w:ilvl w:val="0"/>
          <w:numId w:val="155"/>
        </w:numPr>
      </w:pPr>
      <w:bookmarkStart w:id="103" w:name="_Toc143853222"/>
      <w:bookmarkStart w:id="104" w:name="_Toc145057203"/>
      <w:bookmarkStart w:id="105" w:name="_Toc163131821"/>
      <w:r w:rsidRPr="000C437C">
        <w:rPr>
          <w:rStyle w:val="AkapitzlistZnak"/>
          <w:rFonts w:asciiTheme="majorHAnsi" w:hAnsiTheme="majorHAnsi"/>
        </w:rPr>
        <w:t>Część</w:t>
      </w:r>
      <w:r w:rsidRPr="009B48A6">
        <w:t xml:space="preserve"> II Model</w:t>
      </w:r>
      <w:bookmarkEnd w:id="103"/>
      <w:bookmarkEnd w:id="104"/>
      <w:bookmarkEnd w:id="105"/>
    </w:p>
    <w:p w14:paraId="6BF71C64" w14:textId="77777777" w:rsidR="00027832" w:rsidRDefault="007D4CAB" w:rsidP="000C437C">
      <w:pPr>
        <w:pStyle w:val="Akapitzlist"/>
        <w:numPr>
          <w:ilvl w:val="0"/>
          <w:numId w:val="156"/>
        </w:numPr>
        <w:rPr>
          <w:rFonts w:cstheme="majorHAnsi"/>
        </w:rPr>
      </w:pPr>
      <w:bookmarkStart w:id="106" w:name="_Toc163131822"/>
      <w:r w:rsidRPr="000C437C">
        <w:rPr>
          <w:rFonts w:cstheme="majorHAnsi"/>
        </w:rPr>
        <w:t xml:space="preserve">Model  w zlewni rzeki </w:t>
      </w:r>
      <w:proofErr w:type="spellStart"/>
      <w:r w:rsidR="003378C9" w:rsidRPr="000C437C">
        <w:rPr>
          <w:rFonts w:cstheme="majorHAnsi"/>
        </w:rPr>
        <w:t>Brochówki</w:t>
      </w:r>
      <w:proofErr w:type="spellEnd"/>
      <w:r w:rsidRPr="000C437C">
        <w:rPr>
          <w:rFonts w:cstheme="majorHAnsi"/>
        </w:rPr>
        <w:t xml:space="preserve"> ma być wykonany zgodnie z p. VI.</w:t>
      </w:r>
      <w:bookmarkEnd w:id="106"/>
      <w:r w:rsidR="00BD2289" w:rsidRPr="000C437C">
        <w:rPr>
          <w:rFonts w:cstheme="majorHAnsi"/>
        </w:rPr>
        <w:t>,</w:t>
      </w:r>
    </w:p>
    <w:p w14:paraId="2193F553" w14:textId="7D601CF5" w:rsidR="00CE195E" w:rsidRPr="000C437C" w:rsidRDefault="00CE195E" w:rsidP="000C437C">
      <w:pPr>
        <w:pStyle w:val="Akapitzlist"/>
        <w:numPr>
          <w:ilvl w:val="0"/>
          <w:numId w:val="156"/>
        </w:numPr>
        <w:spacing w:after="0"/>
        <w:jc w:val="both"/>
        <w:rPr>
          <w:rFonts w:cstheme="majorBidi"/>
        </w:rPr>
      </w:pPr>
      <w:r w:rsidRPr="000C437C">
        <w:rPr>
          <w:rFonts w:cstheme="majorBidi"/>
        </w:rPr>
        <w:t>Wykonawca przeprowadzi porównanie wyników obliczeń, opracowanego modelu hydraulicznego z rzeczywistymi pomiarami wykonanymi w terenie. W sytuacji</w:t>
      </w:r>
      <w:r w:rsidR="42A5D883" w:rsidRPr="000C437C">
        <w:rPr>
          <w:rFonts w:cstheme="majorBidi"/>
        </w:rPr>
        <w:t>,</w:t>
      </w:r>
      <w:r w:rsidRPr="000C437C">
        <w:rPr>
          <w:rFonts w:cstheme="majorBidi"/>
        </w:rPr>
        <w:t xml:space="preserve"> kiedy ww. porównanie wyników będzie przekraczało dopuszczalne błędy, konieczne będzie przeprowadzenie przez Wykonawcę weryfikacji wprowadzonych danych oraz połączeń geometrycznych grafu modelu oraz zlokalizowanie oporów miejscowych (zamknięta armatura itp.)</w:t>
      </w:r>
      <w:r w:rsidR="00BD2289" w:rsidRPr="000C437C">
        <w:rPr>
          <w:rFonts w:cstheme="majorBidi"/>
        </w:rPr>
        <w:t>,</w:t>
      </w:r>
    </w:p>
    <w:p w14:paraId="443733FD" w14:textId="688877D4" w:rsidR="00CE195E" w:rsidRPr="000C437C" w:rsidRDefault="00CE195E" w:rsidP="000C437C">
      <w:pPr>
        <w:pStyle w:val="Akapitzlist"/>
        <w:numPr>
          <w:ilvl w:val="0"/>
          <w:numId w:val="156"/>
        </w:numPr>
        <w:spacing w:after="0"/>
        <w:jc w:val="both"/>
        <w:rPr>
          <w:rFonts w:cstheme="majorBidi"/>
        </w:rPr>
      </w:pPr>
      <w:r w:rsidRPr="000C437C">
        <w:rPr>
          <w:rFonts w:cstheme="majorBidi"/>
        </w:rPr>
        <w:t xml:space="preserve">Skalibrowany Model Systemu Kanalizacji Deszczowej będzie uważany za prawidłowo opracowany, wykonany i wdrożony dopiero w momencie, w którym jednocześnie miary dopasowania modelu pomiędzy natężeniem przepływu oraz napełnieniem (rzedną) </w:t>
      </w:r>
      <w:r w:rsidR="002D48A1" w:rsidRPr="000C437C">
        <w:rPr>
          <w:rFonts w:cstheme="majorBidi"/>
        </w:rPr>
        <w:t xml:space="preserve">pomierzonym </w:t>
      </w:r>
      <w:r w:rsidRPr="000C437C">
        <w:rPr>
          <w:rFonts w:cstheme="majorBidi"/>
        </w:rPr>
        <w:t xml:space="preserve">w rowach/ciekach </w:t>
      </w:r>
      <w:r w:rsidR="002D48A1" w:rsidRPr="000C437C">
        <w:rPr>
          <w:rFonts w:cstheme="majorBidi"/>
        </w:rPr>
        <w:t xml:space="preserve">i </w:t>
      </w:r>
      <w:r w:rsidRPr="000C437C">
        <w:rPr>
          <w:rFonts w:cstheme="majorBidi"/>
        </w:rPr>
        <w:t>wypełnieniem (rzędną) w sieci kanalizacji deszczowej, a wartościami zasymulowanymi wynoszą odpowiednio:</w:t>
      </w:r>
    </w:p>
    <w:p w14:paraId="7D9ABB9D" w14:textId="6442C5F3" w:rsidR="00E851FC" w:rsidRDefault="002D43A7" w:rsidP="00B47D20">
      <w:pPr>
        <w:pStyle w:val="Akapitzlist"/>
        <w:numPr>
          <w:ilvl w:val="1"/>
          <w:numId w:val="129"/>
        </w:numPr>
        <w:spacing w:after="0"/>
        <w:ind w:firstLine="981"/>
        <w:jc w:val="both"/>
        <w:rPr>
          <w:rFonts w:cstheme="majorBidi"/>
        </w:rPr>
      </w:pPr>
      <w:r>
        <w:rPr>
          <w:rFonts w:cstheme="majorBidi"/>
        </w:rPr>
        <w:t>d</w:t>
      </w:r>
      <w:r w:rsidR="00515396">
        <w:rPr>
          <w:rFonts w:cstheme="majorBidi"/>
        </w:rPr>
        <w:t>la sieci kanalizacji deszczowej:</w:t>
      </w:r>
    </w:p>
    <w:p w14:paraId="0E791FB1" w14:textId="45EC1FAA" w:rsidR="00372338" w:rsidRPr="007B0155" w:rsidRDefault="00340003" w:rsidP="000C437C">
      <w:pPr>
        <w:pStyle w:val="Akapitzlist"/>
        <w:numPr>
          <w:ilvl w:val="0"/>
          <w:numId w:val="152"/>
        </w:numPr>
        <w:spacing w:after="0"/>
        <w:jc w:val="both"/>
        <w:rPr>
          <w:rStyle w:val="eop"/>
          <w:rFonts w:cstheme="majorBidi"/>
        </w:rPr>
      </w:pPr>
      <w:r>
        <w:rPr>
          <w:rFonts w:cstheme="majorBidi"/>
        </w:rPr>
        <w:t xml:space="preserve">Pierwiastek </w:t>
      </w:r>
      <w:r w:rsidR="00272999">
        <w:rPr>
          <w:rFonts w:cstheme="majorBidi"/>
        </w:rPr>
        <w:t xml:space="preserve">z błędu średniokwadratowego </w:t>
      </w:r>
      <w:r w:rsidR="00E62602">
        <w:rPr>
          <w:rFonts w:cstheme="majorBidi"/>
        </w:rPr>
        <w:t>(</w:t>
      </w:r>
      <w:r w:rsidR="00272999">
        <w:rPr>
          <w:rFonts w:cstheme="majorBidi"/>
        </w:rPr>
        <w:t>RMSE</w:t>
      </w:r>
      <w:r w:rsidR="00E62602">
        <w:rPr>
          <w:rFonts w:cstheme="majorBidi"/>
        </w:rPr>
        <w:t>)</w:t>
      </w:r>
      <w:r w:rsidR="00DC190D">
        <w:rPr>
          <w:rFonts w:cstheme="majorBidi"/>
        </w:rPr>
        <w:t xml:space="preserve"> </w:t>
      </w:r>
      <w:r w:rsidR="00622FC4">
        <w:rPr>
          <w:rFonts w:cstheme="majorBidi"/>
        </w:rPr>
        <w:t>–</w:t>
      </w:r>
      <w:r w:rsidR="00DC190D">
        <w:rPr>
          <w:rFonts w:cstheme="majorBidi"/>
        </w:rPr>
        <w:t xml:space="preserve"> </w:t>
      </w:r>
      <w:r w:rsidR="00F0148C">
        <w:rPr>
          <w:rFonts w:cstheme="majorBidi"/>
        </w:rPr>
        <w:t>w</w:t>
      </w:r>
      <w:r w:rsidR="00283E16">
        <w:rPr>
          <w:rFonts w:cstheme="majorBidi"/>
        </w:rPr>
        <w:t xml:space="preserve"> stosunku do średniej wartości pomierzonej </w:t>
      </w:r>
      <w:r w:rsidR="00EF16E3">
        <w:rPr>
          <w:rFonts w:cstheme="majorBidi"/>
        </w:rPr>
        <w:t xml:space="preserve"> </w:t>
      </w:r>
      <w:r w:rsidR="00EF16E3">
        <w:rPr>
          <w:rStyle w:val="eop"/>
          <w:rFonts w:cs="Arial"/>
          <w:color w:val="000000"/>
          <w:szCs w:val="21"/>
          <w:shd w:val="clear" w:color="auto" w:fill="FFFFFF"/>
        </w:rPr>
        <w:t>&lt; 10% dla pogody suchej i &lt; 15% w momencie zjawiska opadowego</w:t>
      </w:r>
      <w:r w:rsidR="00445227">
        <w:rPr>
          <w:rStyle w:val="eop"/>
          <w:rFonts w:cs="Arial"/>
          <w:color w:val="000000"/>
          <w:szCs w:val="21"/>
          <w:shd w:val="clear" w:color="auto" w:fill="FFFFFF"/>
        </w:rPr>
        <w:t>;</w:t>
      </w:r>
    </w:p>
    <w:p w14:paraId="15591FD5" w14:textId="0730AADC" w:rsidR="00445227" w:rsidRPr="007B0155" w:rsidRDefault="001A51DF" w:rsidP="000C437C">
      <w:pPr>
        <w:pStyle w:val="Akapitzlist"/>
        <w:numPr>
          <w:ilvl w:val="0"/>
          <w:numId w:val="152"/>
        </w:numPr>
        <w:spacing w:after="0"/>
        <w:jc w:val="both"/>
        <w:rPr>
          <w:rStyle w:val="eop"/>
          <w:rFonts w:cstheme="majorBidi"/>
        </w:rPr>
      </w:pPr>
      <w:r>
        <w:rPr>
          <w:rFonts w:cstheme="majorBidi"/>
        </w:rPr>
        <w:t xml:space="preserve">Współczynnik </w:t>
      </w:r>
      <w:r w:rsidR="00A267AA">
        <w:rPr>
          <w:rFonts w:cstheme="majorBidi"/>
        </w:rPr>
        <w:t>determinacji (R</w:t>
      </w:r>
      <w:r w:rsidR="00A267AA" w:rsidRPr="007B0155">
        <w:rPr>
          <w:rFonts w:cstheme="majorBidi"/>
          <w:vertAlign w:val="superscript"/>
        </w:rPr>
        <w:t>2</w:t>
      </w:r>
      <w:r w:rsidR="00A267AA">
        <w:rPr>
          <w:rFonts w:cstheme="majorBidi"/>
        </w:rPr>
        <w:t xml:space="preserve">) </w:t>
      </w:r>
      <w:r w:rsidR="00B110E8" w:rsidRPr="00983625">
        <w:rPr>
          <w:rStyle w:val="eop"/>
          <w:rFonts w:cs="Arial"/>
          <w:color w:val="000000"/>
          <w:szCs w:val="21"/>
          <w:shd w:val="clear" w:color="auto" w:fill="FFFFFF"/>
        </w:rPr>
        <w:t>≥</w:t>
      </w:r>
      <w:r w:rsidR="00B110E8">
        <w:rPr>
          <w:rStyle w:val="eop"/>
          <w:rFonts w:cs="Arial"/>
          <w:color w:val="000000"/>
          <w:szCs w:val="21"/>
          <w:shd w:val="clear" w:color="auto" w:fill="FFFFFF"/>
        </w:rPr>
        <w:t>0,8;</w:t>
      </w:r>
    </w:p>
    <w:p w14:paraId="5782971D" w14:textId="294FFBA0" w:rsidR="00B110E8" w:rsidRPr="007B0155" w:rsidRDefault="008B2D8B" w:rsidP="000C437C">
      <w:pPr>
        <w:pStyle w:val="Akapitzlist"/>
        <w:numPr>
          <w:ilvl w:val="0"/>
          <w:numId w:val="152"/>
        </w:numPr>
        <w:spacing w:after="0"/>
        <w:jc w:val="both"/>
        <w:rPr>
          <w:rStyle w:val="eop"/>
          <w:rFonts w:cstheme="majorBidi"/>
        </w:rPr>
      </w:pPr>
      <w:r>
        <w:rPr>
          <w:rFonts w:cstheme="majorBidi"/>
        </w:rPr>
        <w:t xml:space="preserve">Indeks </w:t>
      </w:r>
      <w:r w:rsidR="00F6582A">
        <w:rPr>
          <w:rFonts w:cstheme="majorBidi"/>
        </w:rPr>
        <w:t>zgodności</w:t>
      </w:r>
      <w:r w:rsidR="00E502DD">
        <w:rPr>
          <w:rFonts w:cstheme="majorBidi"/>
        </w:rPr>
        <w:t xml:space="preserve"> (d)</w:t>
      </w:r>
      <w:r w:rsidR="00E502DD" w:rsidRPr="00E502DD">
        <w:rPr>
          <w:rStyle w:val="eop"/>
          <w:rFonts w:cs="Arial"/>
          <w:color w:val="000000"/>
          <w:szCs w:val="21"/>
          <w:shd w:val="clear" w:color="auto" w:fill="FFFFFF"/>
        </w:rPr>
        <w:t xml:space="preserve"> </w:t>
      </w:r>
      <w:r w:rsidR="00E502DD" w:rsidRPr="00983625">
        <w:rPr>
          <w:rStyle w:val="eop"/>
          <w:rFonts w:cs="Arial"/>
          <w:color w:val="000000"/>
          <w:szCs w:val="21"/>
          <w:shd w:val="clear" w:color="auto" w:fill="FFFFFF"/>
        </w:rPr>
        <w:t>≥</w:t>
      </w:r>
      <w:r w:rsidR="00E502DD">
        <w:rPr>
          <w:rStyle w:val="eop"/>
          <w:rFonts w:cs="Arial"/>
          <w:color w:val="000000"/>
          <w:szCs w:val="21"/>
          <w:shd w:val="clear" w:color="auto" w:fill="FFFFFF"/>
        </w:rPr>
        <w:t>0,8;</w:t>
      </w:r>
    </w:p>
    <w:p w14:paraId="435C769C" w14:textId="4907C405" w:rsidR="00E502DD" w:rsidRPr="00370AD3" w:rsidRDefault="00E502DD" w:rsidP="00370AD3">
      <w:pPr>
        <w:pStyle w:val="Akapitzlist"/>
        <w:numPr>
          <w:ilvl w:val="0"/>
          <w:numId w:val="152"/>
        </w:numPr>
        <w:spacing w:after="0"/>
        <w:jc w:val="both"/>
        <w:rPr>
          <w:rFonts w:cstheme="majorBidi"/>
        </w:rPr>
      </w:pPr>
      <w:r>
        <w:rPr>
          <w:rFonts w:cstheme="majorBidi"/>
        </w:rPr>
        <w:lastRenderedPageBreak/>
        <w:t xml:space="preserve">Maksymalny dodatni i ujemny błąd </w:t>
      </w:r>
      <w:r w:rsidR="00F7191E">
        <w:rPr>
          <w:rFonts w:cstheme="majorBidi"/>
        </w:rPr>
        <w:t xml:space="preserve">wartości </w:t>
      </w:r>
      <w:r w:rsidR="00370AD3">
        <w:rPr>
          <w:rFonts w:cstheme="majorBidi"/>
        </w:rPr>
        <w:t xml:space="preserve">- w stosunku do średniej wartości pomierzonej  </w:t>
      </w:r>
      <w:r w:rsidR="00370AD3">
        <w:rPr>
          <w:rStyle w:val="eop"/>
          <w:rFonts w:cs="Arial"/>
          <w:color w:val="000000"/>
          <w:szCs w:val="21"/>
          <w:shd w:val="clear" w:color="auto" w:fill="FFFFFF"/>
        </w:rPr>
        <w:t>&lt; 10% dla pogody suchej i &lt; 15% w momencie zjawiska opadowego;</w:t>
      </w:r>
    </w:p>
    <w:p w14:paraId="66D6E886" w14:textId="7480434A" w:rsidR="00515396" w:rsidRPr="005259E6" w:rsidRDefault="00515396" w:rsidP="00700DC1">
      <w:pPr>
        <w:pStyle w:val="Akapitzlist"/>
        <w:numPr>
          <w:ilvl w:val="1"/>
          <w:numId w:val="129"/>
        </w:numPr>
        <w:spacing w:after="0"/>
        <w:ind w:firstLine="981"/>
        <w:jc w:val="both"/>
        <w:rPr>
          <w:rFonts w:cstheme="majorBidi"/>
        </w:rPr>
      </w:pPr>
      <w:r>
        <w:rPr>
          <w:rFonts w:cstheme="majorBidi"/>
        </w:rPr>
        <w:t xml:space="preserve">dla </w:t>
      </w:r>
      <w:r w:rsidR="00885F62">
        <w:rPr>
          <w:rFonts w:cstheme="majorBidi"/>
        </w:rPr>
        <w:t xml:space="preserve">koryt </w:t>
      </w:r>
      <w:r w:rsidR="00372338" w:rsidRPr="00FA39C4">
        <w:rPr>
          <w:rFonts w:cstheme="majorHAnsi"/>
        </w:rPr>
        <w:t>otwartych rowów/cieków:</w:t>
      </w:r>
    </w:p>
    <w:p w14:paraId="5A9B6A53" w14:textId="77777777" w:rsidR="005259E6" w:rsidRDefault="00CE195E" w:rsidP="003C60C7">
      <w:pPr>
        <w:pStyle w:val="Akapitzlist"/>
        <w:numPr>
          <w:ilvl w:val="0"/>
          <w:numId w:val="130"/>
        </w:numPr>
        <w:spacing w:after="0"/>
        <w:ind w:left="1985" w:hanging="284"/>
        <w:jc w:val="both"/>
        <w:rPr>
          <w:rFonts w:cstheme="majorHAnsi"/>
        </w:rPr>
      </w:pPr>
      <w:r w:rsidRPr="00D85132">
        <w:rPr>
          <w:rFonts w:cstheme="majorHAnsi"/>
        </w:rPr>
        <w:t>Współczynnik korelacji (R) – dla napełnienia i przepływu R≥0,8;</w:t>
      </w:r>
    </w:p>
    <w:p w14:paraId="7522E5D8" w14:textId="28487E8E" w:rsidR="005259E6" w:rsidRDefault="00CE195E" w:rsidP="003C60C7">
      <w:pPr>
        <w:pStyle w:val="Akapitzlist"/>
        <w:numPr>
          <w:ilvl w:val="0"/>
          <w:numId w:val="130"/>
        </w:numPr>
        <w:spacing w:after="0"/>
        <w:ind w:left="1985" w:hanging="284"/>
        <w:jc w:val="both"/>
        <w:rPr>
          <w:rFonts w:cstheme="majorHAnsi"/>
        </w:rPr>
      </w:pPr>
      <w:r w:rsidRPr="005259E6">
        <w:rPr>
          <w:rFonts w:cstheme="majorHAnsi"/>
        </w:rPr>
        <w:t>Specjalny współczynnik korelacji (</w:t>
      </w:r>
      <w:proofErr w:type="spellStart"/>
      <w:r w:rsidRPr="005259E6">
        <w:rPr>
          <w:rFonts w:cstheme="majorHAnsi"/>
        </w:rPr>
        <w:t>Rs</w:t>
      </w:r>
      <w:proofErr w:type="spellEnd"/>
      <w:r w:rsidRPr="005259E6">
        <w:rPr>
          <w:rFonts w:cstheme="majorHAnsi"/>
        </w:rPr>
        <w:t>) – dla napełnienia i przepływu Rs≥0,</w:t>
      </w:r>
      <w:r w:rsidR="00A07E0B">
        <w:rPr>
          <w:rFonts w:cstheme="majorHAnsi"/>
        </w:rPr>
        <w:t>7</w:t>
      </w:r>
      <w:r w:rsidRPr="005259E6">
        <w:rPr>
          <w:rFonts w:cstheme="majorHAnsi"/>
        </w:rPr>
        <w:t>;</w:t>
      </w:r>
    </w:p>
    <w:p w14:paraId="407C9264" w14:textId="77777777" w:rsidR="005259E6" w:rsidRDefault="00CE195E" w:rsidP="003C60C7">
      <w:pPr>
        <w:pStyle w:val="Akapitzlist"/>
        <w:numPr>
          <w:ilvl w:val="0"/>
          <w:numId w:val="130"/>
        </w:numPr>
        <w:spacing w:after="0"/>
        <w:ind w:left="1985" w:hanging="284"/>
        <w:jc w:val="both"/>
        <w:rPr>
          <w:rFonts w:cstheme="majorHAnsi"/>
        </w:rPr>
      </w:pPr>
      <w:r w:rsidRPr="005259E6">
        <w:rPr>
          <w:rFonts w:cstheme="majorHAnsi"/>
        </w:rPr>
        <w:t>Całkowity błąd kwadratowy (CBK) – dla napełnienia i przepływu CBK&lt;6;</w:t>
      </w:r>
    </w:p>
    <w:p w14:paraId="30688452" w14:textId="6044C8EC" w:rsidR="005259E6" w:rsidRDefault="00CE195E" w:rsidP="003C60C7">
      <w:pPr>
        <w:pStyle w:val="Akapitzlist"/>
        <w:numPr>
          <w:ilvl w:val="0"/>
          <w:numId w:val="130"/>
        </w:numPr>
        <w:spacing w:after="0"/>
        <w:ind w:left="1985" w:hanging="284"/>
        <w:jc w:val="both"/>
        <w:rPr>
          <w:rFonts w:cstheme="majorHAnsi"/>
        </w:rPr>
      </w:pPr>
      <w:r w:rsidRPr="005259E6">
        <w:rPr>
          <w:rFonts w:cstheme="majorHAnsi"/>
        </w:rPr>
        <w:t>Błąd stanu kulminacji (</w:t>
      </w:r>
      <w:proofErr w:type="spellStart"/>
      <w:r w:rsidRPr="005259E6">
        <w:rPr>
          <w:rFonts w:cstheme="majorHAnsi"/>
        </w:rPr>
        <w:t>ΔHmax</w:t>
      </w:r>
      <w:proofErr w:type="spellEnd"/>
      <w:r w:rsidRPr="005259E6">
        <w:rPr>
          <w:rFonts w:cstheme="majorHAnsi"/>
        </w:rPr>
        <w:t>) &lt;10 cm;</w:t>
      </w:r>
    </w:p>
    <w:p w14:paraId="4B5887FC" w14:textId="77777777" w:rsidR="0075787C" w:rsidRPr="0075787C" w:rsidRDefault="00CE195E" w:rsidP="007B0155">
      <w:pPr>
        <w:pStyle w:val="Akapitzlist"/>
        <w:numPr>
          <w:ilvl w:val="0"/>
          <w:numId w:val="156"/>
        </w:numPr>
        <w:spacing w:after="0"/>
        <w:jc w:val="both"/>
        <w:rPr>
          <w:rFonts w:eastAsia="Yu Mincho"/>
        </w:rPr>
      </w:pPr>
      <w:r w:rsidRPr="48B84556">
        <w:rPr>
          <w:rFonts w:cstheme="majorBidi"/>
        </w:rPr>
        <w:t>Błąd przepływu kulminacyjnego (</w:t>
      </w:r>
      <w:proofErr w:type="spellStart"/>
      <w:r w:rsidRPr="48B84556">
        <w:rPr>
          <w:rFonts w:cstheme="majorBidi"/>
        </w:rPr>
        <w:t>ΔQmax</w:t>
      </w:r>
      <w:proofErr w:type="spellEnd"/>
      <w:r w:rsidRPr="48B84556">
        <w:rPr>
          <w:rFonts w:cstheme="majorBidi"/>
        </w:rPr>
        <w:t>) &lt;10</w:t>
      </w:r>
      <w:r w:rsidR="47EB8208" w:rsidRPr="48B84556">
        <w:rPr>
          <w:rFonts w:cstheme="majorBidi"/>
        </w:rPr>
        <w:t xml:space="preserve"> </w:t>
      </w:r>
      <w:r w:rsidRPr="48B84556">
        <w:rPr>
          <w:rFonts w:cstheme="majorBidi"/>
        </w:rPr>
        <w:t>%</w:t>
      </w:r>
      <w:r w:rsidR="000D5873" w:rsidRPr="48B84556">
        <w:rPr>
          <w:rFonts w:cstheme="majorBidi"/>
        </w:rPr>
        <w:t>,</w:t>
      </w:r>
    </w:p>
    <w:p w14:paraId="3E2C3845" w14:textId="6405C1B4" w:rsidR="00A86A5C" w:rsidRPr="00D50711" w:rsidRDefault="001F67F0" w:rsidP="007B0155">
      <w:pPr>
        <w:pStyle w:val="Akapitzlist"/>
        <w:numPr>
          <w:ilvl w:val="0"/>
          <w:numId w:val="156"/>
        </w:numPr>
        <w:spacing w:after="0"/>
        <w:jc w:val="both"/>
        <w:rPr>
          <w:rFonts w:eastAsia="Yu Mincho"/>
        </w:rPr>
      </w:pPr>
      <w:r w:rsidRPr="00E176C2">
        <w:t>O</w:t>
      </w:r>
      <w:r w:rsidR="001604AA" w:rsidRPr="00E176C2">
        <w:t xml:space="preserve">dbiorowi </w:t>
      </w:r>
      <w:r w:rsidR="0007654C" w:rsidRPr="00E176C2">
        <w:t xml:space="preserve">częściowemu </w:t>
      </w:r>
      <w:r w:rsidR="003A06F9" w:rsidRPr="00E176C2">
        <w:t xml:space="preserve">zgodnie z zapisami Umowy, </w:t>
      </w:r>
      <w:r w:rsidR="001604AA" w:rsidRPr="00E176C2">
        <w:t>podlegać</w:t>
      </w:r>
      <w:r w:rsidR="005A6BCD" w:rsidRPr="00E176C2">
        <w:t xml:space="preserve"> będą</w:t>
      </w:r>
      <w:r w:rsidR="0007654C" w:rsidRPr="00E176C2">
        <w:t>:</w:t>
      </w:r>
      <w:r w:rsidR="001604AA" w:rsidRPr="00E176C2">
        <w:t xml:space="preserve"> schematyzacja modelu, </w:t>
      </w:r>
      <w:r w:rsidR="00397D18">
        <w:t xml:space="preserve">podział zlewni hydrologicznych, </w:t>
      </w:r>
      <w:r w:rsidR="001604AA" w:rsidRPr="00E176C2">
        <w:t xml:space="preserve">prawidłowość </w:t>
      </w:r>
      <w:r w:rsidR="001E459F">
        <w:t xml:space="preserve">wprowadzonych </w:t>
      </w:r>
      <w:r w:rsidR="00974862" w:rsidRPr="00E176C2">
        <w:t>warunków brzegowych i pośrednich, od</w:t>
      </w:r>
      <w:r w:rsidR="0016341E" w:rsidRPr="00E176C2">
        <w:t>wz</w:t>
      </w:r>
      <w:r w:rsidR="002B17CA" w:rsidRPr="00E176C2">
        <w:t xml:space="preserve">orowanie elementów </w:t>
      </w:r>
      <w:r w:rsidR="005B0AD3" w:rsidRPr="00E176C2">
        <w:t xml:space="preserve">Systemu </w:t>
      </w:r>
      <w:r w:rsidR="002803E4" w:rsidRPr="00E176C2">
        <w:t xml:space="preserve">kanalizacji deszczowej i </w:t>
      </w:r>
      <w:r w:rsidR="005F6EDE" w:rsidRPr="00E176C2">
        <w:t>cieku</w:t>
      </w:r>
      <w:r w:rsidR="0095232A" w:rsidRPr="00E176C2">
        <w:t xml:space="preserve">, </w:t>
      </w:r>
      <w:r w:rsidR="00B41F7A" w:rsidRPr="00E176C2">
        <w:t xml:space="preserve">poprawność przeprowadzenia </w:t>
      </w:r>
      <w:r w:rsidR="00B972FF" w:rsidRPr="00E176C2">
        <w:t>proces</w:t>
      </w:r>
      <w:r w:rsidR="00B41F7A" w:rsidRPr="00E176C2">
        <w:t>u</w:t>
      </w:r>
      <w:r w:rsidR="00B972FF" w:rsidRPr="00E176C2">
        <w:t xml:space="preserve"> kalibracji i weryfikacji</w:t>
      </w:r>
      <w:r w:rsidR="002964E5" w:rsidRPr="00E176C2">
        <w:t xml:space="preserve"> oraz </w:t>
      </w:r>
      <w:r w:rsidR="00B41F7A" w:rsidRPr="00E176C2">
        <w:t>wizualizacji wyników modelowania</w:t>
      </w:r>
      <w:r w:rsidR="00A61BF4" w:rsidRPr="00E176C2">
        <w:t xml:space="preserve">, </w:t>
      </w:r>
      <w:r w:rsidR="00813FCE" w:rsidRPr="00E176C2">
        <w:t xml:space="preserve">co </w:t>
      </w:r>
      <w:r w:rsidR="007F784D" w:rsidRPr="00E176C2">
        <w:t>zawarte będzie w raporcie z wykonanych prac</w:t>
      </w:r>
      <w:r w:rsidR="24F3A0A3" w:rsidRPr="00E176C2">
        <w:t xml:space="preserve">, który będzie stanowić załącznik do Protokołu </w:t>
      </w:r>
      <w:r w:rsidR="4E0072F0" w:rsidRPr="00E176C2">
        <w:t>o</w:t>
      </w:r>
      <w:r w:rsidR="24F3A0A3" w:rsidRPr="00E176C2">
        <w:t xml:space="preserve">dbioru </w:t>
      </w:r>
      <w:r w:rsidR="26333433" w:rsidRPr="00E176C2">
        <w:t>c</w:t>
      </w:r>
      <w:r w:rsidR="24F3A0A3" w:rsidRPr="00E176C2">
        <w:t>zęściowego, zgodnie z zapisami Umowy</w:t>
      </w:r>
      <w:r w:rsidR="00615391" w:rsidRPr="00D51113">
        <w:rPr>
          <w:rFonts w:cstheme="majorBidi"/>
        </w:rPr>
        <w:t>.</w:t>
      </w:r>
    </w:p>
    <w:p w14:paraId="66145997" w14:textId="0DD14744" w:rsidR="00D50711" w:rsidRPr="005C3B1F" w:rsidRDefault="00D50711" w:rsidP="007B0155">
      <w:pPr>
        <w:pStyle w:val="Akapitzlist"/>
        <w:numPr>
          <w:ilvl w:val="0"/>
          <w:numId w:val="156"/>
        </w:numPr>
        <w:spacing w:after="0"/>
        <w:jc w:val="both"/>
        <w:rPr>
          <w:rFonts w:eastAsia="Yu Mincho"/>
        </w:rPr>
      </w:pPr>
      <w:r>
        <w:rPr>
          <w:rFonts w:cstheme="majorBidi"/>
        </w:rPr>
        <w:t xml:space="preserve">Wykonawca dostarczy skalibrowany model w wariancie „0” wraz z </w:t>
      </w:r>
      <w:r w:rsidR="00FA0B8F">
        <w:rPr>
          <w:rFonts w:cstheme="majorBidi"/>
        </w:rPr>
        <w:t xml:space="preserve">Raportem z Kalibracji do oceny i akceptacji przez Zamawiającego. Zatwierdzony model w wariancie „0” </w:t>
      </w:r>
      <w:r w:rsidR="005C3B1F">
        <w:rPr>
          <w:rFonts w:cstheme="majorBidi"/>
        </w:rPr>
        <w:t>będzie stanowił podstawę do dalszych prac.</w:t>
      </w:r>
    </w:p>
    <w:p w14:paraId="2C5A04FD" w14:textId="2865A0C9" w:rsidR="005C3B1F" w:rsidRPr="005C670A" w:rsidRDefault="00412DCA" w:rsidP="007B0155">
      <w:pPr>
        <w:pStyle w:val="Akapitzlist"/>
        <w:numPr>
          <w:ilvl w:val="0"/>
          <w:numId w:val="156"/>
        </w:numPr>
        <w:spacing w:after="0"/>
        <w:jc w:val="both"/>
        <w:rPr>
          <w:rFonts w:eastAsia="Yu Mincho"/>
        </w:rPr>
      </w:pPr>
      <w:r>
        <w:rPr>
          <w:rFonts w:cstheme="majorBidi"/>
        </w:rPr>
        <w:t>Termin</w:t>
      </w:r>
      <w:r w:rsidR="005C3B1F">
        <w:rPr>
          <w:rFonts w:cstheme="majorBidi"/>
        </w:rPr>
        <w:t xml:space="preserve"> zatwierdzeni</w:t>
      </w:r>
      <w:r>
        <w:rPr>
          <w:rFonts w:cstheme="majorBidi"/>
        </w:rPr>
        <w:t>a skalibrowanego modelu w wariancie „0” przez Zamawiającego będzie wynosił maksymalnie 15 dni roboczych.</w:t>
      </w:r>
      <w:r w:rsidR="00EF32BB">
        <w:rPr>
          <w:rFonts w:cstheme="majorBidi"/>
        </w:rPr>
        <w:t xml:space="preserve"> W przypadku </w:t>
      </w:r>
      <w:r w:rsidR="006060CE">
        <w:rPr>
          <w:rFonts w:cstheme="majorBidi"/>
        </w:rPr>
        <w:t>negatywnej oceny modelu w</w:t>
      </w:r>
      <w:r w:rsidR="00D774DB">
        <w:rPr>
          <w:rFonts w:cstheme="majorBidi"/>
        </w:rPr>
        <w:t> </w:t>
      </w:r>
      <w:r w:rsidR="006060CE">
        <w:rPr>
          <w:rFonts w:cstheme="majorBidi"/>
        </w:rPr>
        <w:t>wariancie „0”</w:t>
      </w:r>
      <w:r w:rsidR="00EC6DD1">
        <w:rPr>
          <w:rFonts w:cstheme="majorBidi"/>
        </w:rPr>
        <w:t xml:space="preserve">, co będzie tożsame z brakiem akceptacji, </w:t>
      </w:r>
      <w:r w:rsidR="006060CE">
        <w:rPr>
          <w:rFonts w:cstheme="majorBidi"/>
        </w:rPr>
        <w:t xml:space="preserve">Wykonawca </w:t>
      </w:r>
      <w:r w:rsidR="00E37B9E">
        <w:rPr>
          <w:rFonts w:cstheme="majorBidi"/>
        </w:rPr>
        <w:t>wniesie poprawki w terminie</w:t>
      </w:r>
      <w:r w:rsidR="006060CE">
        <w:rPr>
          <w:rFonts w:cstheme="majorBidi"/>
        </w:rPr>
        <w:t xml:space="preserve"> 10 dni roboczych </w:t>
      </w:r>
      <w:r w:rsidR="005651BE">
        <w:rPr>
          <w:rFonts w:cstheme="majorBidi"/>
        </w:rPr>
        <w:t>do w/w modelu.</w:t>
      </w:r>
    </w:p>
    <w:p w14:paraId="5E81CA9F" w14:textId="28BF401E" w:rsidR="00E63838" w:rsidRPr="00D334A0" w:rsidRDefault="00D32105" w:rsidP="00D334A0">
      <w:pPr>
        <w:pStyle w:val="Nagwek3"/>
        <w:ind w:left="426" w:hanging="426"/>
        <w:rPr>
          <w:color w:val="auto"/>
        </w:rPr>
      </w:pPr>
      <w:bookmarkStart w:id="107" w:name="_Toc143853223"/>
      <w:bookmarkStart w:id="108" w:name="_Toc145057204"/>
      <w:bookmarkStart w:id="109" w:name="_Toc163131823"/>
      <w:bookmarkStart w:id="110" w:name="_Toc173483408"/>
      <w:r w:rsidRPr="00D334A0">
        <w:rPr>
          <w:rStyle w:val="Nagwek3Znak"/>
          <w:color w:val="auto"/>
        </w:rPr>
        <w:t>Odbiór</w:t>
      </w:r>
      <w:r w:rsidRPr="00D334A0">
        <w:rPr>
          <w:color w:val="auto"/>
        </w:rPr>
        <w:t xml:space="preserve"> faza koncepcyjna</w:t>
      </w:r>
      <w:bookmarkEnd w:id="107"/>
      <w:bookmarkEnd w:id="108"/>
      <w:bookmarkEnd w:id="109"/>
      <w:bookmarkEnd w:id="110"/>
    </w:p>
    <w:p w14:paraId="37E09617" w14:textId="6F607AB7" w:rsidR="00A7113D" w:rsidRPr="00B11F48" w:rsidRDefault="006C6DED" w:rsidP="00B055B4">
      <w:pPr>
        <w:pStyle w:val="Akapitzlist"/>
        <w:numPr>
          <w:ilvl w:val="0"/>
          <w:numId w:val="161"/>
        </w:numPr>
        <w:ind w:left="851" w:hanging="425"/>
      </w:pPr>
      <w:bookmarkStart w:id="111" w:name="_Toc143853224"/>
      <w:bookmarkStart w:id="112" w:name="_Toc163131824"/>
      <w:bookmarkStart w:id="113" w:name="_Toc145057205"/>
      <w:r>
        <w:t xml:space="preserve">Wielowariantowa </w:t>
      </w:r>
      <w:r w:rsidR="003605D1">
        <w:t>k</w:t>
      </w:r>
      <w:r w:rsidR="0063331A" w:rsidRPr="00B11F48">
        <w:t xml:space="preserve">oncepcja </w:t>
      </w:r>
      <w:r>
        <w:t>zagospodarowania wód opadowych i roztopowych</w:t>
      </w:r>
      <w:r w:rsidR="00FA1FA9">
        <w:t xml:space="preserve"> w zlewni</w:t>
      </w:r>
      <w:r w:rsidR="00951861">
        <w:t xml:space="preserve"> </w:t>
      </w:r>
      <w:r w:rsidR="00FA1FA9">
        <w:t xml:space="preserve">rzeki </w:t>
      </w:r>
      <w:proofErr w:type="spellStart"/>
      <w:r w:rsidR="003378C9">
        <w:t>Brochówki</w:t>
      </w:r>
      <w:proofErr w:type="spellEnd"/>
      <w:r w:rsidR="00FA1FA9">
        <w:t xml:space="preserve"> </w:t>
      </w:r>
      <w:r w:rsidR="007D4CAB">
        <w:t>ma</w:t>
      </w:r>
      <w:r w:rsidR="0063331A" w:rsidRPr="00B11F48">
        <w:t xml:space="preserve"> być wykonana zgodnie z p. VII</w:t>
      </w:r>
      <w:r w:rsidR="00E17FEF">
        <w:t>.</w:t>
      </w:r>
      <w:bookmarkEnd w:id="111"/>
      <w:bookmarkEnd w:id="112"/>
      <w:r w:rsidR="00E17FEF">
        <w:t xml:space="preserve"> </w:t>
      </w:r>
      <w:bookmarkEnd w:id="113"/>
    </w:p>
    <w:p w14:paraId="4D7F86BC" w14:textId="4A781D48" w:rsidR="00712CB2" w:rsidRPr="00281C26" w:rsidRDefault="00712CB2" w:rsidP="00B055B4">
      <w:pPr>
        <w:pStyle w:val="Akapitzlist"/>
        <w:numPr>
          <w:ilvl w:val="0"/>
          <w:numId w:val="161"/>
        </w:numPr>
        <w:ind w:left="851" w:hanging="425"/>
      </w:pPr>
      <w:bookmarkStart w:id="114" w:name="_Toc143853225"/>
      <w:bookmarkStart w:id="115" w:name="_Toc145057206"/>
      <w:bookmarkStart w:id="116" w:name="_Toc163131825"/>
      <w:r w:rsidRPr="204FEDAC">
        <w:t xml:space="preserve">Wykonawca zobowiązany jest do złożenia </w:t>
      </w:r>
      <w:r w:rsidR="00A40418" w:rsidRPr="204FEDAC">
        <w:t>wielowariantowej koncepcji</w:t>
      </w:r>
      <w:r w:rsidRPr="204FEDAC">
        <w:t xml:space="preserve"> przed upływem terminu realizacji</w:t>
      </w:r>
      <w:r w:rsidR="00E17FEF" w:rsidRPr="204FEDAC">
        <w:t xml:space="preserve"> fazy </w:t>
      </w:r>
      <w:r w:rsidR="00AF7CC8" w:rsidRPr="204FEDAC">
        <w:t>koncepcyjnej</w:t>
      </w:r>
      <w:r w:rsidRPr="204FEDAC">
        <w:t>, celem uzgodnienia.</w:t>
      </w:r>
      <w:bookmarkEnd w:id="114"/>
      <w:bookmarkEnd w:id="115"/>
      <w:bookmarkEnd w:id="116"/>
    </w:p>
    <w:p w14:paraId="26E15D7D" w14:textId="35FBED4C" w:rsidR="000C4085" w:rsidRDefault="002D4DC6" w:rsidP="00B055B4">
      <w:pPr>
        <w:pStyle w:val="Akapitzlist"/>
        <w:numPr>
          <w:ilvl w:val="0"/>
          <w:numId w:val="161"/>
        </w:numPr>
        <w:ind w:left="851" w:hanging="425"/>
      </w:pPr>
      <w:bookmarkStart w:id="117" w:name="_Toc143853226"/>
      <w:bookmarkStart w:id="118" w:name="_Toc163131826"/>
      <w:bookmarkStart w:id="119" w:name="_Toc145057207"/>
      <w:r>
        <w:t xml:space="preserve">Zamawiający </w:t>
      </w:r>
      <w:r w:rsidR="00712CB2" w:rsidRPr="204FEDAC">
        <w:t xml:space="preserve">wyda opinie do </w:t>
      </w:r>
      <w:r w:rsidR="00EB1C8D" w:rsidRPr="204FEDAC">
        <w:t>2</w:t>
      </w:r>
      <w:r w:rsidR="00712CB2" w:rsidRPr="204FEDAC">
        <w:t>0 dni roboczych.</w:t>
      </w:r>
      <w:bookmarkEnd w:id="117"/>
      <w:bookmarkEnd w:id="118"/>
      <w:r w:rsidR="00712CB2" w:rsidRPr="204FEDAC">
        <w:t xml:space="preserve"> </w:t>
      </w:r>
      <w:bookmarkEnd w:id="119"/>
    </w:p>
    <w:p w14:paraId="5BE99D77" w14:textId="77777777" w:rsidR="000C4085" w:rsidRDefault="000C4085" w:rsidP="00B055B4">
      <w:pPr>
        <w:pStyle w:val="Akapitzlist"/>
        <w:numPr>
          <w:ilvl w:val="0"/>
          <w:numId w:val="161"/>
        </w:numPr>
        <w:ind w:left="851" w:hanging="425"/>
      </w:pPr>
      <w:bookmarkStart w:id="120" w:name="_Toc143853227"/>
      <w:bookmarkStart w:id="121" w:name="_Toc145057208"/>
      <w:bookmarkStart w:id="122" w:name="_Toc163131827"/>
      <w:r>
        <w:t>Wykonawca zobowiązany jest do naniesienia poprawek w terminie do 20 dni roboczych.</w:t>
      </w:r>
      <w:bookmarkEnd w:id="120"/>
      <w:bookmarkEnd w:id="121"/>
      <w:bookmarkEnd w:id="122"/>
    </w:p>
    <w:p w14:paraId="3A444928" w14:textId="3277603C" w:rsidR="006B4F9C" w:rsidRDefault="00245B5E" w:rsidP="00B055B4">
      <w:pPr>
        <w:pStyle w:val="Akapitzlist"/>
        <w:numPr>
          <w:ilvl w:val="0"/>
          <w:numId w:val="161"/>
        </w:numPr>
        <w:ind w:left="851" w:hanging="425"/>
      </w:pPr>
      <w:bookmarkStart w:id="123" w:name="_Toc143853228"/>
      <w:bookmarkStart w:id="124" w:name="_Toc145057209"/>
      <w:bookmarkStart w:id="125" w:name="_Toc163131828"/>
      <w:r>
        <w:t>Zamawiający</w:t>
      </w:r>
      <w:r w:rsidR="006B4F9C" w:rsidRPr="204FEDAC">
        <w:t xml:space="preserve"> wyda </w:t>
      </w:r>
      <w:r w:rsidR="000C4085" w:rsidRPr="204FEDAC">
        <w:t xml:space="preserve">ostateczną </w:t>
      </w:r>
      <w:r w:rsidR="380D3B50" w:rsidRPr="204FEDAC">
        <w:t>opinię</w:t>
      </w:r>
      <w:r w:rsidR="006B4F9C" w:rsidRPr="204FEDAC">
        <w:t xml:space="preserve"> i uzgodnienia poprawnie opracowanej koncepcji w</w:t>
      </w:r>
      <w:r w:rsidR="00F65D72">
        <w:t> </w:t>
      </w:r>
      <w:r w:rsidR="006B4F9C" w:rsidRPr="204FEDAC">
        <w:t>terminie do 20 dni roboczych</w:t>
      </w:r>
      <w:r w:rsidR="002A378C">
        <w:t xml:space="preserve">, </w:t>
      </w:r>
      <w:r w:rsidR="00B7090B">
        <w:t xml:space="preserve">co </w:t>
      </w:r>
      <w:r w:rsidR="00B74709">
        <w:t xml:space="preserve">będzie stanowić podstawę do </w:t>
      </w:r>
      <w:r w:rsidR="00C77F87">
        <w:t>odbioru częściowego zgodnie z zapisami Umowy</w:t>
      </w:r>
      <w:r w:rsidR="15248672" w:rsidRPr="14DD8E16">
        <w:t xml:space="preserve"> oraz </w:t>
      </w:r>
      <w:r w:rsidR="4F4A305B" w:rsidRPr="14DD8E16">
        <w:t xml:space="preserve">będzie stanowić </w:t>
      </w:r>
      <w:r w:rsidR="15248672" w:rsidRPr="14DD8E16">
        <w:t xml:space="preserve">załącznik do Protokołu </w:t>
      </w:r>
      <w:r w:rsidR="6F1323B2" w:rsidRPr="14DD8E16">
        <w:t>o</w:t>
      </w:r>
      <w:r w:rsidR="15248672" w:rsidRPr="14DD8E16">
        <w:t xml:space="preserve">dbioru </w:t>
      </w:r>
      <w:r w:rsidR="2212A53E" w:rsidRPr="14DD8E16">
        <w:t>c</w:t>
      </w:r>
      <w:r w:rsidR="52A5E035" w:rsidRPr="14DD8E16">
        <w:t>zęściowego</w:t>
      </w:r>
      <w:r w:rsidR="00C77F87" w:rsidRPr="14DD8E16">
        <w:t>.</w:t>
      </w:r>
      <w:r w:rsidR="00B74709">
        <w:t xml:space="preserve"> </w:t>
      </w:r>
      <w:r w:rsidR="006B4F9C" w:rsidRPr="204FEDAC">
        <w:t>Termin jest liczony od daty złożenia kompletnej dokumentacji, z</w:t>
      </w:r>
      <w:r w:rsidR="0053283F" w:rsidRPr="204FEDAC">
        <w:t> </w:t>
      </w:r>
      <w:r w:rsidR="006B4F9C" w:rsidRPr="204FEDAC">
        <w:t>naniesionymi wszystkimi poprawkami i uzupełnieniami.</w:t>
      </w:r>
      <w:bookmarkEnd w:id="123"/>
      <w:bookmarkEnd w:id="124"/>
      <w:bookmarkEnd w:id="125"/>
    </w:p>
    <w:p w14:paraId="4D228CFF" w14:textId="77777777" w:rsidR="006A1539" w:rsidRPr="00D334A0" w:rsidRDefault="00BA3C8F" w:rsidP="00D334A0">
      <w:pPr>
        <w:pStyle w:val="Nagwek3"/>
        <w:ind w:left="426" w:hanging="426"/>
        <w:rPr>
          <w:color w:val="auto"/>
        </w:rPr>
      </w:pPr>
      <w:bookmarkStart w:id="126" w:name="_Toc173483409"/>
      <w:r w:rsidRPr="00D334A0">
        <w:rPr>
          <w:color w:val="auto"/>
        </w:rPr>
        <w:t>Odbiór faza wdrożeniowa</w:t>
      </w:r>
      <w:bookmarkStart w:id="127" w:name="_Toc145057210"/>
      <w:bookmarkEnd w:id="126"/>
    </w:p>
    <w:p w14:paraId="0317B382" w14:textId="77777777" w:rsidR="006A1539" w:rsidRDefault="00FD0E81" w:rsidP="003C60C7">
      <w:pPr>
        <w:pStyle w:val="Akapitzlist"/>
        <w:numPr>
          <w:ilvl w:val="0"/>
          <w:numId w:val="124"/>
        </w:numPr>
        <w:spacing w:before="120" w:after="120"/>
        <w:contextualSpacing w:val="0"/>
        <w:jc w:val="both"/>
        <w:rPr>
          <w:rFonts w:cstheme="majorHAnsi"/>
        </w:rPr>
      </w:pPr>
      <w:r w:rsidRPr="006A1539">
        <w:rPr>
          <w:rFonts w:cstheme="majorHAnsi"/>
        </w:rPr>
        <w:t xml:space="preserve">Wykonawca dostarczy </w:t>
      </w:r>
      <w:r w:rsidR="008E31E1" w:rsidRPr="006A1539">
        <w:rPr>
          <w:rFonts w:cstheme="majorHAnsi"/>
        </w:rPr>
        <w:t>Instrukcję użytkownika modelu Zamawiającemu przed terminem szkoleń</w:t>
      </w:r>
      <w:r w:rsidRPr="006A1539">
        <w:rPr>
          <w:rFonts w:cstheme="majorHAnsi"/>
        </w:rPr>
        <w:t>.</w:t>
      </w:r>
      <w:bookmarkStart w:id="128" w:name="_Toc145057211"/>
      <w:bookmarkEnd w:id="127"/>
    </w:p>
    <w:p w14:paraId="41DE2776" w14:textId="77777777" w:rsidR="006A1539" w:rsidRDefault="00FD0E81" w:rsidP="003C60C7">
      <w:pPr>
        <w:pStyle w:val="Akapitzlist"/>
        <w:numPr>
          <w:ilvl w:val="0"/>
          <w:numId w:val="124"/>
        </w:numPr>
        <w:spacing w:before="120" w:after="120"/>
        <w:contextualSpacing w:val="0"/>
        <w:jc w:val="both"/>
        <w:rPr>
          <w:rFonts w:cstheme="majorHAnsi"/>
        </w:rPr>
      </w:pPr>
      <w:r w:rsidRPr="006A1539">
        <w:rPr>
          <w:rFonts w:cstheme="majorHAnsi"/>
        </w:rPr>
        <w:t xml:space="preserve">Wykonawca dostarczy </w:t>
      </w:r>
      <w:r w:rsidR="008E31E1" w:rsidRPr="006A1539">
        <w:rPr>
          <w:rFonts w:cstheme="majorHAnsi"/>
        </w:rPr>
        <w:t>Instrukcję instalacji</w:t>
      </w:r>
      <w:r w:rsidR="60B07AEB" w:rsidRPr="006A1539">
        <w:rPr>
          <w:rFonts w:cstheme="majorHAnsi"/>
        </w:rPr>
        <w:t xml:space="preserve">, uruchomienia </w:t>
      </w:r>
      <w:r w:rsidR="003A7E68" w:rsidRPr="006A1539">
        <w:rPr>
          <w:rFonts w:cstheme="majorHAnsi"/>
        </w:rPr>
        <w:t>i ewentualnej</w:t>
      </w:r>
      <w:r w:rsidR="00AF401A" w:rsidRPr="006A1539">
        <w:rPr>
          <w:rFonts w:cstheme="majorHAnsi"/>
        </w:rPr>
        <w:t xml:space="preserve"> </w:t>
      </w:r>
      <w:r w:rsidR="008E31E1" w:rsidRPr="006A1539">
        <w:rPr>
          <w:rFonts w:cstheme="majorHAnsi"/>
        </w:rPr>
        <w:t xml:space="preserve">konfiguracji </w:t>
      </w:r>
      <w:r w:rsidR="2DF3C533" w:rsidRPr="006A1539">
        <w:rPr>
          <w:rFonts w:cstheme="majorHAnsi"/>
        </w:rPr>
        <w:t>M</w:t>
      </w:r>
      <w:r w:rsidR="002E2C91" w:rsidRPr="006A1539">
        <w:rPr>
          <w:rFonts w:cstheme="majorHAnsi"/>
        </w:rPr>
        <w:t xml:space="preserve">odelu </w:t>
      </w:r>
      <w:r w:rsidR="008E31E1" w:rsidRPr="006A1539">
        <w:rPr>
          <w:rFonts w:cstheme="majorHAnsi"/>
        </w:rPr>
        <w:t>w</w:t>
      </w:r>
      <w:r w:rsidR="00B94ADE" w:rsidRPr="006A1539">
        <w:rPr>
          <w:rFonts w:cstheme="majorHAnsi"/>
        </w:rPr>
        <w:t> </w:t>
      </w:r>
      <w:r w:rsidR="008E31E1" w:rsidRPr="006A1539">
        <w:rPr>
          <w:rFonts w:cstheme="majorHAnsi"/>
        </w:rPr>
        <w:t>Oprogramowaniu</w:t>
      </w:r>
      <w:r w:rsidR="6DBB2665" w:rsidRPr="006A1539">
        <w:rPr>
          <w:rFonts w:cstheme="majorHAnsi"/>
        </w:rPr>
        <w:t>,</w:t>
      </w:r>
      <w:r w:rsidR="008E31E1" w:rsidRPr="006A1539">
        <w:rPr>
          <w:rFonts w:cstheme="majorHAnsi"/>
        </w:rPr>
        <w:t xml:space="preserve"> o ile taki zakres prac jest niezbędny do przeprowadzenia w celu uruchomienia opracowan</w:t>
      </w:r>
      <w:r w:rsidR="7DA4BB92" w:rsidRPr="006A1539">
        <w:rPr>
          <w:rFonts w:cstheme="majorHAnsi"/>
        </w:rPr>
        <w:t>ych Modeli</w:t>
      </w:r>
      <w:r w:rsidR="1594294C" w:rsidRPr="006A1539">
        <w:rPr>
          <w:rFonts w:cstheme="majorHAnsi"/>
        </w:rPr>
        <w:t xml:space="preserve"> w środowisku Zamawiającego</w:t>
      </w:r>
      <w:r w:rsidRPr="006A1539">
        <w:rPr>
          <w:rFonts w:cstheme="majorHAnsi"/>
        </w:rPr>
        <w:t>.</w:t>
      </w:r>
    </w:p>
    <w:p w14:paraId="1577AE5F" w14:textId="037DC71C" w:rsidR="006A1539" w:rsidRDefault="413F2B2B" w:rsidP="003C60C7">
      <w:pPr>
        <w:pStyle w:val="Akapitzlist"/>
        <w:numPr>
          <w:ilvl w:val="0"/>
          <w:numId w:val="124"/>
        </w:numPr>
        <w:spacing w:before="120" w:after="120"/>
        <w:jc w:val="both"/>
        <w:rPr>
          <w:rFonts w:cstheme="majorBidi"/>
        </w:rPr>
      </w:pPr>
      <w:r w:rsidRPr="48B84556">
        <w:rPr>
          <w:rFonts w:cstheme="majorBidi"/>
        </w:rPr>
        <w:t xml:space="preserve">Uruchomienie i zaprezentowanie </w:t>
      </w:r>
      <w:r w:rsidR="23169FBD" w:rsidRPr="48B84556">
        <w:rPr>
          <w:rFonts w:cstheme="majorBidi"/>
        </w:rPr>
        <w:t xml:space="preserve">prawidłowego działania opracowanych Modeli </w:t>
      </w:r>
      <w:r w:rsidR="4F8136AF" w:rsidRPr="48B84556">
        <w:rPr>
          <w:rFonts w:cstheme="majorBidi"/>
        </w:rPr>
        <w:t>odbęd</w:t>
      </w:r>
      <w:r w:rsidR="00C00A9D" w:rsidRPr="48B84556">
        <w:rPr>
          <w:rFonts w:cstheme="majorBidi"/>
        </w:rPr>
        <w:t>zie</w:t>
      </w:r>
      <w:r w:rsidR="4F8136AF" w:rsidRPr="48B84556">
        <w:rPr>
          <w:rFonts w:cstheme="majorBidi"/>
        </w:rPr>
        <w:t xml:space="preserve"> się </w:t>
      </w:r>
      <w:r w:rsidRPr="48B84556">
        <w:rPr>
          <w:rFonts w:cstheme="majorBidi"/>
        </w:rPr>
        <w:t>na środowisku Zamawiającego z udziałem jego Oprogramowania</w:t>
      </w:r>
      <w:r w:rsidR="7098DBEC" w:rsidRPr="48B84556">
        <w:rPr>
          <w:rFonts w:cstheme="majorBidi"/>
        </w:rPr>
        <w:t>.</w:t>
      </w:r>
      <w:r w:rsidR="4B0B16B8" w:rsidRPr="48B84556">
        <w:rPr>
          <w:rFonts w:cstheme="majorBidi"/>
        </w:rPr>
        <w:t xml:space="preserve"> </w:t>
      </w:r>
      <w:bookmarkStart w:id="129" w:name="_Toc145057212"/>
      <w:bookmarkEnd w:id="128"/>
    </w:p>
    <w:p w14:paraId="01706A2E" w14:textId="3586E2FB" w:rsidR="00AF3CF2" w:rsidRDefault="00FD0E81" w:rsidP="003C60C7">
      <w:pPr>
        <w:pStyle w:val="Akapitzlist"/>
        <w:numPr>
          <w:ilvl w:val="0"/>
          <w:numId w:val="124"/>
        </w:numPr>
        <w:spacing w:before="120" w:after="120"/>
        <w:jc w:val="both"/>
        <w:rPr>
          <w:rFonts w:cstheme="majorBidi"/>
        </w:rPr>
      </w:pPr>
      <w:r w:rsidRPr="48B84556">
        <w:rPr>
          <w:rFonts w:cstheme="majorBidi"/>
        </w:rPr>
        <w:t>Wykonawca dostarczy m</w:t>
      </w:r>
      <w:r w:rsidR="008E31E1" w:rsidRPr="48B84556">
        <w:rPr>
          <w:rFonts w:cstheme="majorBidi"/>
        </w:rPr>
        <w:t>ateriały szkoleniowe</w:t>
      </w:r>
      <w:bookmarkEnd w:id="129"/>
      <w:r w:rsidR="114D2CBD" w:rsidRPr="48B84556">
        <w:rPr>
          <w:rFonts w:cstheme="majorBidi"/>
        </w:rPr>
        <w:t>,</w:t>
      </w:r>
      <w:r w:rsidRPr="48B84556">
        <w:rPr>
          <w:rFonts w:cstheme="majorBidi"/>
        </w:rPr>
        <w:t xml:space="preserve"> </w:t>
      </w:r>
      <w:r w:rsidR="14F65D26" w:rsidRPr="48B84556">
        <w:rPr>
          <w:rFonts w:cstheme="majorBidi"/>
        </w:rPr>
        <w:t xml:space="preserve">o ile </w:t>
      </w:r>
      <w:r w:rsidR="516994F3" w:rsidRPr="48B84556">
        <w:rPr>
          <w:rFonts w:cstheme="majorBidi"/>
        </w:rPr>
        <w:t xml:space="preserve">są one </w:t>
      </w:r>
      <w:r w:rsidR="14F65D26" w:rsidRPr="48B84556">
        <w:rPr>
          <w:rFonts w:cstheme="majorBidi"/>
        </w:rPr>
        <w:t>ni</w:t>
      </w:r>
      <w:r w:rsidR="5BDE7F1B" w:rsidRPr="48B84556">
        <w:rPr>
          <w:rFonts w:cstheme="majorBidi"/>
        </w:rPr>
        <w:t>e</w:t>
      </w:r>
      <w:r w:rsidR="14F65D26" w:rsidRPr="48B84556">
        <w:rPr>
          <w:rFonts w:cstheme="majorBidi"/>
        </w:rPr>
        <w:t>zbędne</w:t>
      </w:r>
      <w:r w:rsidR="3E54E08E" w:rsidRPr="48B84556">
        <w:rPr>
          <w:rFonts w:cstheme="majorBidi"/>
        </w:rPr>
        <w:t xml:space="preserve"> do efektywnego nauczenia</w:t>
      </w:r>
      <w:r w:rsidR="008F3CD9">
        <w:rPr>
          <w:rFonts w:cstheme="majorBidi"/>
        </w:rPr>
        <w:t xml:space="preserve"> posługiwania się modelem</w:t>
      </w:r>
      <w:r w:rsidR="4FF3215B" w:rsidRPr="48B84556">
        <w:rPr>
          <w:rFonts w:cstheme="majorBidi"/>
        </w:rPr>
        <w:t>.</w:t>
      </w:r>
      <w:r w:rsidR="14F65D26" w:rsidRPr="48B84556">
        <w:rPr>
          <w:rFonts w:cstheme="majorBidi"/>
        </w:rPr>
        <w:t xml:space="preserve"> </w:t>
      </w:r>
    </w:p>
    <w:p w14:paraId="6FBCFD30" w14:textId="5B869FDF" w:rsidR="000B0393" w:rsidRPr="006A1539" w:rsidRDefault="000B0393" w:rsidP="003C60C7">
      <w:pPr>
        <w:pStyle w:val="Akapitzlist"/>
        <w:numPr>
          <w:ilvl w:val="0"/>
          <w:numId w:val="124"/>
        </w:numPr>
        <w:spacing w:before="120" w:after="120"/>
        <w:jc w:val="both"/>
        <w:rPr>
          <w:rFonts w:eastAsia="Yu Mincho"/>
        </w:rPr>
      </w:pPr>
      <w:r w:rsidRPr="14DD8E16">
        <w:rPr>
          <w:rFonts w:cstheme="majorBidi"/>
        </w:rPr>
        <w:lastRenderedPageBreak/>
        <w:t xml:space="preserve">Podstawą do </w:t>
      </w:r>
      <w:r w:rsidR="007E0447" w:rsidRPr="14DD8E16">
        <w:rPr>
          <w:rFonts w:cstheme="majorBidi"/>
        </w:rPr>
        <w:t xml:space="preserve">odbioru </w:t>
      </w:r>
      <w:r w:rsidR="00F57322" w:rsidRPr="14DD8E16">
        <w:rPr>
          <w:rFonts w:cstheme="majorBidi"/>
        </w:rPr>
        <w:t>zgodnie z zapisami Umowy, będzie dostarczenie przez Wykonawcę powyższych dokumentów</w:t>
      </w:r>
      <w:r w:rsidR="00E81F23" w:rsidRPr="14DD8E16">
        <w:rPr>
          <w:rFonts w:cstheme="majorBidi"/>
        </w:rPr>
        <w:t xml:space="preserve"> </w:t>
      </w:r>
      <w:r w:rsidR="00071E02" w:rsidRPr="14DD8E16">
        <w:rPr>
          <w:rFonts w:cstheme="majorBidi"/>
        </w:rPr>
        <w:t xml:space="preserve">oraz </w:t>
      </w:r>
      <w:r w:rsidR="00314B8F" w:rsidRPr="14DD8E16">
        <w:rPr>
          <w:rFonts w:cstheme="majorBidi"/>
        </w:rPr>
        <w:t xml:space="preserve">przeprowadzenie </w:t>
      </w:r>
      <w:r w:rsidR="000D1334" w:rsidRPr="14DD8E16">
        <w:rPr>
          <w:rFonts w:cstheme="majorBidi"/>
        </w:rPr>
        <w:t xml:space="preserve">szkoleń </w:t>
      </w:r>
      <w:r w:rsidR="000227DC" w:rsidRPr="14DD8E16">
        <w:rPr>
          <w:rFonts w:cstheme="majorBidi"/>
        </w:rPr>
        <w:t>personelu Zamawiającego</w:t>
      </w:r>
      <w:r w:rsidR="59A5AEF4" w:rsidRPr="14DD8E16">
        <w:rPr>
          <w:rFonts w:cstheme="majorBidi"/>
        </w:rPr>
        <w:t xml:space="preserve">, co będzie stanowić załącznik do Protokołu </w:t>
      </w:r>
      <w:r w:rsidR="4B01508F" w:rsidRPr="14DD8E16">
        <w:rPr>
          <w:rFonts w:cstheme="majorBidi"/>
        </w:rPr>
        <w:t>o</w:t>
      </w:r>
      <w:r w:rsidR="59A5AEF4" w:rsidRPr="14DD8E16">
        <w:rPr>
          <w:rFonts w:cstheme="majorBidi"/>
        </w:rPr>
        <w:t xml:space="preserve">dbioru </w:t>
      </w:r>
      <w:r w:rsidR="71B399C0" w:rsidRPr="14DD8E16">
        <w:rPr>
          <w:rFonts w:cstheme="majorBidi"/>
        </w:rPr>
        <w:t>c</w:t>
      </w:r>
      <w:r w:rsidR="59A5AEF4" w:rsidRPr="14DD8E16">
        <w:rPr>
          <w:rFonts w:cstheme="majorBidi"/>
        </w:rPr>
        <w:t>zęściowego, zgodnie z zapisami Umowy</w:t>
      </w:r>
      <w:r w:rsidR="000227DC" w:rsidRPr="14DD8E16">
        <w:rPr>
          <w:rFonts w:cstheme="majorBidi"/>
        </w:rPr>
        <w:t>.</w:t>
      </w:r>
    </w:p>
    <w:p w14:paraId="240CE15D" w14:textId="02113084" w:rsidR="006A4F7E" w:rsidRPr="00577B91" w:rsidRDefault="006A4F7E" w:rsidP="00ED781A">
      <w:pPr>
        <w:pStyle w:val="Nagwek1"/>
        <w:spacing w:after="240"/>
        <w:ind w:left="709" w:hanging="709"/>
      </w:pPr>
      <w:bookmarkStart w:id="130" w:name="_Toc173483410"/>
      <w:r w:rsidRPr="00577B91">
        <w:t>SZKOLENIA</w:t>
      </w:r>
      <w:bookmarkEnd w:id="130"/>
      <w:r w:rsidRPr="00577B91">
        <w:t xml:space="preserve"> </w:t>
      </w:r>
    </w:p>
    <w:p w14:paraId="3CC6A4A4" w14:textId="3864E396" w:rsidR="00904A44" w:rsidRPr="00904A44" w:rsidRDefault="00904A44" w:rsidP="00740207">
      <w:pPr>
        <w:pStyle w:val="Nagwek3"/>
        <w:spacing w:before="120" w:after="120"/>
        <w:ind w:left="425" w:hanging="425"/>
        <w:jc w:val="both"/>
        <w:rPr>
          <w:rFonts w:eastAsiaTheme="minorEastAsia" w:cstheme="majorHAnsi"/>
          <w:color w:val="auto"/>
          <w:sz w:val="22"/>
          <w:szCs w:val="22"/>
        </w:rPr>
      </w:pPr>
      <w:bookmarkStart w:id="131" w:name="_Toc143853230"/>
      <w:bookmarkStart w:id="132" w:name="_Toc145057214"/>
      <w:bookmarkStart w:id="133" w:name="_Toc163131830"/>
      <w:bookmarkStart w:id="134" w:name="_Toc173483411"/>
      <w:r w:rsidRPr="00904A44">
        <w:rPr>
          <w:rFonts w:eastAsiaTheme="minorEastAsia" w:cstheme="majorHAnsi"/>
          <w:color w:val="auto"/>
          <w:sz w:val="22"/>
          <w:szCs w:val="22"/>
        </w:rPr>
        <w:t xml:space="preserve">Wykonawca zobowiązany jest do przeprowadzenia szkolenia z obsługi </w:t>
      </w:r>
      <w:r w:rsidR="00871874" w:rsidRPr="00C21F72">
        <w:rPr>
          <w:rFonts w:eastAsiaTheme="minorEastAsia" w:cstheme="majorHAnsi"/>
          <w:color w:val="auto"/>
          <w:sz w:val="22"/>
          <w:szCs w:val="22"/>
        </w:rPr>
        <w:t>Mo</w:t>
      </w:r>
      <w:r w:rsidR="00C21F72" w:rsidRPr="00C21F72">
        <w:rPr>
          <w:rFonts w:eastAsiaTheme="minorEastAsia" w:cstheme="majorHAnsi"/>
          <w:color w:val="auto"/>
          <w:sz w:val="22"/>
          <w:szCs w:val="22"/>
        </w:rPr>
        <w:t>deli</w:t>
      </w:r>
      <w:r w:rsidRPr="00904A44">
        <w:rPr>
          <w:rFonts w:eastAsiaTheme="minorEastAsia" w:cstheme="majorHAnsi"/>
          <w:color w:val="auto"/>
          <w:sz w:val="22"/>
          <w:szCs w:val="22"/>
        </w:rPr>
        <w:t xml:space="preserve"> w zakresie objętym Zamówieniem dla maksymalnie 6 pracowników wskazanych przez Zamawiającego, którego celem </w:t>
      </w:r>
      <w:r w:rsidRPr="00E86C62">
        <w:rPr>
          <w:rFonts w:eastAsiaTheme="minorEastAsia" w:cstheme="majorHAnsi"/>
          <w:color w:val="auto"/>
          <w:sz w:val="22"/>
          <w:szCs w:val="22"/>
        </w:rPr>
        <w:t xml:space="preserve">będzie </w:t>
      </w:r>
      <w:r w:rsidR="00A07902" w:rsidRPr="00E3207F">
        <w:rPr>
          <w:rFonts w:cstheme="majorHAnsi"/>
          <w:color w:val="auto"/>
          <w:sz w:val="22"/>
          <w:szCs w:val="22"/>
        </w:rPr>
        <w:t>doskonalenie</w:t>
      </w:r>
      <w:r w:rsidR="00E86C62" w:rsidRPr="00C21F72">
        <w:rPr>
          <w:rFonts w:cstheme="majorHAnsi"/>
          <w:color w:val="auto"/>
          <w:sz w:val="22"/>
          <w:szCs w:val="22"/>
        </w:rPr>
        <w:t xml:space="preserve"> obsługi </w:t>
      </w:r>
      <w:r w:rsidR="00C21F72" w:rsidRPr="00C21F72">
        <w:rPr>
          <w:rFonts w:cstheme="majorHAnsi"/>
          <w:color w:val="auto"/>
          <w:sz w:val="22"/>
          <w:szCs w:val="22"/>
        </w:rPr>
        <w:t>Modeli</w:t>
      </w:r>
      <w:r w:rsidR="00E86C62" w:rsidRPr="00C21F72">
        <w:rPr>
          <w:rFonts w:cstheme="majorHAnsi"/>
          <w:color w:val="auto"/>
          <w:sz w:val="22"/>
          <w:szCs w:val="22"/>
        </w:rPr>
        <w:t xml:space="preserve"> i procesu modelowania przez pracownika</w:t>
      </w:r>
      <w:r w:rsidR="00E3207F">
        <w:rPr>
          <w:rFonts w:cstheme="majorHAnsi"/>
          <w:color w:val="auto"/>
          <w:sz w:val="22"/>
          <w:szCs w:val="22"/>
        </w:rPr>
        <w:t xml:space="preserve"> </w:t>
      </w:r>
      <w:r w:rsidRPr="00904A44">
        <w:rPr>
          <w:rFonts w:eastAsiaTheme="minorEastAsia" w:cstheme="majorHAnsi"/>
          <w:color w:val="auto"/>
          <w:sz w:val="22"/>
          <w:szCs w:val="22"/>
        </w:rPr>
        <w:t>analiza wyników, obsługa narzędzi do prezentacji i edycji danych przestrzennych</w:t>
      </w:r>
      <w:r w:rsidR="005A524C">
        <w:rPr>
          <w:rFonts w:eastAsiaTheme="minorEastAsia" w:cstheme="majorHAnsi"/>
          <w:color w:val="auto"/>
          <w:sz w:val="22"/>
          <w:szCs w:val="22"/>
        </w:rPr>
        <w:t xml:space="preserve"> </w:t>
      </w:r>
      <w:r w:rsidRPr="00904A44">
        <w:rPr>
          <w:rFonts w:eastAsiaTheme="minorEastAsia" w:cstheme="majorHAnsi"/>
          <w:color w:val="auto"/>
          <w:sz w:val="22"/>
          <w:szCs w:val="22"/>
        </w:rPr>
        <w:t>i innych czynności niezbędnych do właściwego użytkowania modelu).</w:t>
      </w:r>
      <w:bookmarkEnd w:id="131"/>
      <w:bookmarkEnd w:id="132"/>
      <w:bookmarkEnd w:id="133"/>
      <w:bookmarkEnd w:id="134"/>
      <w:r w:rsidRPr="00904A44">
        <w:rPr>
          <w:rFonts w:eastAsiaTheme="minorEastAsia" w:cstheme="majorHAnsi"/>
          <w:color w:val="auto"/>
          <w:sz w:val="22"/>
          <w:szCs w:val="22"/>
        </w:rPr>
        <w:t xml:space="preserve"> </w:t>
      </w:r>
    </w:p>
    <w:p w14:paraId="594BAB07" w14:textId="43694557" w:rsidR="006305AC" w:rsidRDefault="00904A44" w:rsidP="003F695F">
      <w:pPr>
        <w:pStyle w:val="Nagwek3"/>
        <w:spacing w:before="120" w:after="120"/>
        <w:ind w:left="425" w:hanging="425"/>
        <w:jc w:val="both"/>
        <w:rPr>
          <w:rFonts w:eastAsiaTheme="minorEastAsia" w:cstheme="majorHAnsi"/>
          <w:color w:val="auto"/>
          <w:sz w:val="22"/>
          <w:szCs w:val="22"/>
        </w:rPr>
      </w:pPr>
      <w:bookmarkStart w:id="135" w:name="_Toc145057215"/>
      <w:bookmarkStart w:id="136" w:name="_Toc163131831"/>
      <w:bookmarkStart w:id="137" w:name="_Toc173483412"/>
      <w:bookmarkStart w:id="138" w:name="_Toc143853231"/>
      <w:r w:rsidRPr="00904A44">
        <w:rPr>
          <w:rFonts w:eastAsiaTheme="minorEastAsia" w:cstheme="majorHAnsi"/>
          <w:color w:val="auto"/>
          <w:sz w:val="22"/>
          <w:szCs w:val="22"/>
        </w:rPr>
        <w:t>Szkolenie ma się odbywać w</w:t>
      </w:r>
      <w:r w:rsidR="00B82CFF">
        <w:rPr>
          <w:rFonts w:eastAsiaTheme="minorEastAsia" w:cstheme="majorHAnsi"/>
          <w:color w:val="auto"/>
          <w:sz w:val="22"/>
          <w:szCs w:val="22"/>
        </w:rPr>
        <w:t xml:space="preserve"> trzech</w:t>
      </w:r>
      <w:r w:rsidRPr="00904A44">
        <w:rPr>
          <w:rFonts w:eastAsiaTheme="minorEastAsia" w:cstheme="majorHAnsi"/>
          <w:color w:val="auto"/>
          <w:sz w:val="22"/>
          <w:szCs w:val="22"/>
        </w:rPr>
        <w:t xml:space="preserve"> dwudniowych sesjach</w:t>
      </w:r>
      <w:r w:rsidR="006305AC">
        <w:rPr>
          <w:rFonts w:eastAsiaTheme="minorEastAsia" w:cstheme="majorHAnsi"/>
          <w:color w:val="auto"/>
          <w:sz w:val="22"/>
          <w:szCs w:val="22"/>
        </w:rPr>
        <w:t>, co daje łącznie sześć dni szko</w:t>
      </w:r>
      <w:r w:rsidR="00E16D6D">
        <w:rPr>
          <w:rFonts w:eastAsiaTheme="minorEastAsia" w:cstheme="majorHAnsi"/>
          <w:color w:val="auto"/>
          <w:sz w:val="22"/>
          <w:szCs w:val="22"/>
        </w:rPr>
        <w:t>l</w:t>
      </w:r>
      <w:r w:rsidR="006305AC">
        <w:rPr>
          <w:rFonts w:eastAsiaTheme="minorEastAsia" w:cstheme="majorHAnsi"/>
          <w:color w:val="auto"/>
          <w:sz w:val="22"/>
          <w:szCs w:val="22"/>
        </w:rPr>
        <w:t>eń.</w:t>
      </w:r>
      <w:bookmarkEnd w:id="135"/>
      <w:bookmarkEnd w:id="136"/>
      <w:bookmarkEnd w:id="137"/>
    </w:p>
    <w:p w14:paraId="259A54BC" w14:textId="2CB1771B" w:rsidR="00836A91" w:rsidRDefault="00D4692C" w:rsidP="003F695F">
      <w:pPr>
        <w:pStyle w:val="Nagwek3"/>
        <w:spacing w:before="120" w:after="120"/>
        <w:ind w:left="425" w:hanging="425"/>
        <w:jc w:val="both"/>
        <w:rPr>
          <w:rFonts w:eastAsiaTheme="minorEastAsia" w:cstheme="majorHAnsi"/>
          <w:color w:val="auto"/>
          <w:sz w:val="22"/>
          <w:szCs w:val="22"/>
        </w:rPr>
      </w:pPr>
      <w:bookmarkStart w:id="139" w:name="_Toc145057216"/>
      <w:bookmarkStart w:id="140" w:name="_Toc163131832"/>
      <w:bookmarkStart w:id="141" w:name="_Toc173483413"/>
      <w:r>
        <w:rPr>
          <w:rFonts w:eastAsiaTheme="minorEastAsia" w:cstheme="majorHAnsi"/>
          <w:color w:val="auto"/>
          <w:sz w:val="22"/>
          <w:szCs w:val="22"/>
        </w:rPr>
        <w:t xml:space="preserve">Każdy dzień szkolenia będzie trwał </w:t>
      </w:r>
      <w:r w:rsidR="00904A44" w:rsidRPr="00904A44">
        <w:rPr>
          <w:rFonts w:eastAsiaTheme="minorEastAsia" w:cstheme="majorHAnsi"/>
          <w:color w:val="auto"/>
          <w:sz w:val="22"/>
          <w:szCs w:val="22"/>
        </w:rPr>
        <w:t xml:space="preserve">8 </w:t>
      </w:r>
      <w:r>
        <w:rPr>
          <w:rFonts w:eastAsiaTheme="minorEastAsia" w:cstheme="majorHAnsi"/>
          <w:color w:val="auto"/>
          <w:sz w:val="22"/>
          <w:szCs w:val="22"/>
        </w:rPr>
        <w:t>godzin (</w:t>
      </w:r>
      <w:r w:rsidR="00904A44" w:rsidRPr="00904A44">
        <w:rPr>
          <w:rFonts w:eastAsiaTheme="minorEastAsia" w:cstheme="majorHAnsi"/>
          <w:color w:val="auto"/>
          <w:sz w:val="22"/>
          <w:szCs w:val="22"/>
        </w:rPr>
        <w:t xml:space="preserve">co po odliczeniu przerw między zajęciami </w:t>
      </w:r>
      <w:r>
        <w:rPr>
          <w:rFonts w:eastAsiaTheme="minorEastAsia" w:cstheme="majorHAnsi"/>
          <w:color w:val="auto"/>
          <w:sz w:val="22"/>
          <w:szCs w:val="22"/>
        </w:rPr>
        <w:t>ma dać efektywne</w:t>
      </w:r>
      <w:r w:rsidR="00904A44" w:rsidRPr="00904A44">
        <w:rPr>
          <w:rFonts w:eastAsiaTheme="minorEastAsia" w:cstheme="majorHAnsi"/>
          <w:color w:val="auto"/>
          <w:sz w:val="22"/>
          <w:szCs w:val="22"/>
        </w:rPr>
        <w:t xml:space="preserve"> 6 pełnych godzin</w:t>
      </w:r>
      <w:r w:rsidR="002C7156">
        <w:rPr>
          <w:rFonts w:eastAsiaTheme="minorEastAsia" w:cstheme="majorHAnsi"/>
          <w:color w:val="auto"/>
          <w:sz w:val="22"/>
          <w:szCs w:val="22"/>
        </w:rPr>
        <w:t xml:space="preserve"> szkolenia</w:t>
      </w:r>
      <w:r w:rsidR="00904A44" w:rsidRPr="00904A44">
        <w:rPr>
          <w:rFonts w:eastAsiaTheme="minorEastAsia" w:cstheme="majorHAnsi"/>
          <w:color w:val="auto"/>
          <w:sz w:val="22"/>
          <w:szCs w:val="22"/>
        </w:rPr>
        <w:t>).</w:t>
      </w:r>
      <w:bookmarkEnd w:id="139"/>
      <w:bookmarkEnd w:id="140"/>
      <w:bookmarkEnd w:id="141"/>
      <w:r w:rsidR="00904A44" w:rsidRPr="00904A44">
        <w:rPr>
          <w:rFonts w:eastAsiaTheme="minorEastAsia" w:cstheme="majorHAnsi"/>
          <w:color w:val="auto"/>
          <w:sz w:val="22"/>
          <w:szCs w:val="22"/>
        </w:rPr>
        <w:t xml:space="preserve"> </w:t>
      </w:r>
    </w:p>
    <w:p w14:paraId="3ED46CEF" w14:textId="77777777" w:rsidR="00FB3C92" w:rsidRDefault="00836A91" w:rsidP="00FB3C92">
      <w:pPr>
        <w:pStyle w:val="Nagwek3"/>
        <w:spacing w:before="120" w:after="120"/>
        <w:ind w:left="425" w:hanging="425"/>
        <w:jc w:val="both"/>
        <w:rPr>
          <w:rFonts w:eastAsiaTheme="minorEastAsia" w:cstheme="majorHAnsi"/>
          <w:color w:val="auto"/>
          <w:sz w:val="22"/>
          <w:szCs w:val="22"/>
        </w:rPr>
      </w:pPr>
      <w:bookmarkStart w:id="142" w:name="_Toc145057217"/>
      <w:bookmarkStart w:id="143" w:name="_Toc163131833"/>
      <w:bookmarkStart w:id="144" w:name="_Toc173483414"/>
      <w:r>
        <w:rPr>
          <w:rFonts w:eastAsiaTheme="minorEastAsia" w:cstheme="majorHAnsi"/>
          <w:color w:val="auto"/>
          <w:sz w:val="22"/>
          <w:szCs w:val="22"/>
        </w:rPr>
        <w:t>S</w:t>
      </w:r>
      <w:r w:rsidR="00904A44" w:rsidRPr="00904A44">
        <w:rPr>
          <w:rFonts w:eastAsiaTheme="minorEastAsia" w:cstheme="majorHAnsi"/>
          <w:color w:val="auto"/>
          <w:sz w:val="22"/>
          <w:szCs w:val="22"/>
        </w:rPr>
        <w:t>alę szkoleniową</w:t>
      </w:r>
      <w:r>
        <w:rPr>
          <w:rFonts w:eastAsiaTheme="minorEastAsia" w:cstheme="majorHAnsi"/>
          <w:color w:val="auto"/>
          <w:sz w:val="22"/>
          <w:szCs w:val="22"/>
        </w:rPr>
        <w:t xml:space="preserve"> zapewni Zamawiający.</w:t>
      </w:r>
      <w:bookmarkEnd w:id="142"/>
      <w:bookmarkEnd w:id="143"/>
      <w:bookmarkEnd w:id="144"/>
    </w:p>
    <w:p w14:paraId="708DEE29" w14:textId="600CC246" w:rsidR="00FB3C92" w:rsidRPr="00FB3C92" w:rsidRDefault="00FB3C92" w:rsidP="00FB3C92">
      <w:pPr>
        <w:pStyle w:val="Nagwek3"/>
        <w:spacing w:before="120" w:after="120"/>
        <w:ind w:left="425" w:hanging="425"/>
        <w:jc w:val="both"/>
        <w:rPr>
          <w:rFonts w:eastAsiaTheme="minorEastAsia"/>
          <w:color w:val="auto"/>
          <w:sz w:val="22"/>
          <w:szCs w:val="22"/>
        </w:rPr>
      </w:pPr>
      <w:bookmarkStart w:id="145" w:name="_Toc145057218"/>
      <w:bookmarkStart w:id="146" w:name="_Toc163131834"/>
      <w:bookmarkStart w:id="147" w:name="_Toc173483415"/>
      <w:r w:rsidRPr="52B650FA">
        <w:rPr>
          <w:rFonts w:eastAsiaTheme="minorEastAsia"/>
          <w:color w:val="auto"/>
          <w:sz w:val="22"/>
          <w:szCs w:val="22"/>
        </w:rPr>
        <w:t>Cały niezbędny do przeprowadzenia szkolenia sprzęt, uprzednio przygotowany i skonfigurowany wraz z licencjami programu, na których odbędzie się szkolenie zapewni Wykonawca.</w:t>
      </w:r>
      <w:bookmarkEnd w:id="145"/>
      <w:bookmarkEnd w:id="146"/>
      <w:bookmarkEnd w:id="147"/>
      <w:r w:rsidRPr="52B650FA">
        <w:rPr>
          <w:rFonts w:eastAsiaTheme="minorEastAsia"/>
          <w:color w:val="auto"/>
          <w:sz w:val="22"/>
          <w:szCs w:val="22"/>
        </w:rPr>
        <w:t xml:space="preserve"> </w:t>
      </w:r>
    </w:p>
    <w:p w14:paraId="779C46B5" w14:textId="76D6E597" w:rsidR="00980815" w:rsidRPr="002E2C91" w:rsidRDefault="00904A44" w:rsidP="00237100">
      <w:pPr>
        <w:pStyle w:val="Nagwek3"/>
        <w:spacing w:before="120" w:after="120"/>
        <w:ind w:left="425" w:hanging="425"/>
        <w:jc w:val="both"/>
        <w:rPr>
          <w:color w:val="auto"/>
        </w:rPr>
      </w:pPr>
      <w:bookmarkStart w:id="148" w:name="_Toc145057219"/>
      <w:bookmarkStart w:id="149" w:name="_Toc163131835"/>
      <w:bookmarkStart w:id="150" w:name="_Toc173483416"/>
      <w:bookmarkStart w:id="151" w:name="_Toc143853232"/>
      <w:bookmarkEnd w:id="138"/>
      <w:r w:rsidRPr="7F51C173">
        <w:rPr>
          <w:rFonts w:eastAsiaTheme="minorEastAsia"/>
          <w:color w:val="auto"/>
          <w:sz w:val="22"/>
          <w:szCs w:val="22"/>
        </w:rPr>
        <w:t>Wykonawca zapewni</w:t>
      </w:r>
      <w:r w:rsidR="00980815" w:rsidRPr="7F51C173">
        <w:rPr>
          <w:rFonts w:eastAsiaTheme="minorEastAsia"/>
          <w:color w:val="auto"/>
          <w:sz w:val="22"/>
          <w:szCs w:val="22"/>
        </w:rPr>
        <w:t>,</w:t>
      </w:r>
      <w:r w:rsidRPr="7F51C173">
        <w:rPr>
          <w:rFonts w:eastAsiaTheme="minorEastAsia"/>
          <w:color w:val="auto"/>
          <w:sz w:val="22"/>
          <w:szCs w:val="22"/>
        </w:rPr>
        <w:t xml:space="preserve"> </w:t>
      </w:r>
      <w:r w:rsidR="002711C0" w:rsidRPr="7F51C173">
        <w:rPr>
          <w:rFonts w:eastAsiaTheme="minorEastAsia"/>
          <w:color w:val="auto"/>
          <w:sz w:val="22"/>
          <w:szCs w:val="22"/>
        </w:rPr>
        <w:t xml:space="preserve">o ile </w:t>
      </w:r>
      <w:r w:rsidR="00980815" w:rsidRPr="7F51C173">
        <w:rPr>
          <w:rFonts w:eastAsiaTheme="minorEastAsia"/>
          <w:color w:val="auto"/>
          <w:sz w:val="22"/>
          <w:szCs w:val="22"/>
        </w:rPr>
        <w:t xml:space="preserve">jest to niezbędne dla zapewnienia efektywnego szkolenia, </w:t>
      </w:r>
      <w:r w:rsidR="000C0708" w:rsidRPr="7F51C173">
        <w:rPr>
          <w:rFonts w:eastAsiaTheme="minorEastAsia"/>
          <w:color w:val="auto"/>
          <w:sz w:val="22"/>
          <w:szCs w:val="22"/>
        </w:rPr>
        <w:t xml:space="preserve">polskojęzyczne </w:t>
      </w:r>
      <w:r w:rsidRPr="7F51C173">
        <w:rPr>
          <w:rFonts w:eastAsiaTheme="minorEastAsia"/>
          <w:color w:val="auto"/>
          <w:sz w:val="22"/>
          <w:szCs w:val="22"/>
        </w:rPr>
        <w:t>materiały szkoleniowe</w:t>
      </w:r>
      <w:bookmarkEnd w:id="148"/>
      <w:bookmarkEnd w:id="149"/>
      <w:bookmarkEnd w:id="150"/>
      <w:r w:rsidRPr="7F51C173">
        <w:rPr>
          <w:rFonts w:eastAsiaTheme="minorEastAsia"/>
          <w:color w:val="auto"/>
          <w:sz w:val="22"/>
          <w:szCs w:val="22"/>
        </w:rPr>
        <w:t xml:space="preserve"> </w:t>
      </w:r>
    </w:p>
    <w:p w14:paraId="047FB2B5" w14:textId="6A6F04C1" w:rsidR="000C0708" w:rsidRPr="000C0708" w:rsidRDefault="00980815" w:rsidP="00237100">
      <w:pPr>
        <w:pStyle w:val="Nagwek3"/>
        <w:spacing w:before="120" w:after="120"/>
        <w:ind w:left="425" w:hanging="425"/>
        <w:jc w:val="both"/>
        <w:rPr>
          <w:color w:val="auto"/>
        </w:rPr>
      </w:pPr>
      <w:bookmarkStart w:id="152" w:name="_Toc145057220"/>
      <w:bookmarkStart w:id="153" w:name="_Toc163131836"/>
      <w:bookmarkStart w:id="154" w:name="_Toc173483417"/>
      <w:r w:rsidRPr="204FEDAC">
        <w:rPr>
          <w:rFonts w:eastAsiaTheme="minorEastAsia"/>
          <w:color w:val="auto"/>
          <w:sz w:val="22"/>
          <w:szCs w:val="22"/>
        </w:rPr>
        <w:t xml:space="preserve">Wykonawca </w:t>
      </w:r>
      <w:r w:rsidR="0034125F" w:rsidRPr="204FEDAC">
        <w:rPr>
          <w:rFonts w:eastAsiaTheme="minorEastAsia"/>
          <w:color w:val="auto"/>
          <w:sz w:val="22"/>
          <w:szCs w:val="22"/>
        </w:rPr>
        <w:t xml:space="preserve">dostarczy </w:t>
      </w:r>
      <w:r w:rsidR="00904A44" w:rsidRPr="63178C3D">
        <w:rPr>
          <w:rFonts w:eastAsiaTheme="minorEastAsia"/>
          <w:color w:val="auto"/>
          <w:sz w:val="22"/>
          <w:szCs w:val="22"/>
        </w:rPr>
        <w:t>instrukcj</w:t>
      </w:r>
      <w:r w:rsidR="0034125F" w:rsidRPr="63178C3D">
        <w:rPr>
          <w:rFonts w:eastAsiaTheme="minorEastAsia"/>
          <w:color w:val="auto"/>
          <w:sz w:val="22"/>
          <w:szCs w:val="22"/>
        </w:rPr>
        <w:t>ę</w:t>
      </w:r>
      <w:r w:rsidR="00904A44" w:rsidRPr="204FEDAC">
        <w:rPr>
          <w:rFonts w:eastAsiaTheme="minorEastAsia"/>
          <w:color w:val="auto"/>
          <w:sz w:val="22"/>
          <w:szCs w:val="22"/>
        </w:rPr>
        <w:t xml:space="preserve"> użytkowania modelu w języku polskim.</w:t>
      </w:r>
      <w:bookmarkEnd w:id="152"/>
      <w:bookmarkEnd w:id="153"/>
      <w:bookmarkEnd w:id="154"/>
      <w:r w:rsidR="00904A44" w:rsidRPr="204FEDAC">
        <w:rPr>
          <w:rFonts w:eastAsiaTheme="minorEastAsia"/>
          <w:color w:val="auto"/>
          <w:sz w:val="22"/>
          <w:szCs w:val="22"/>
        </w:rPr>
        <w:t xml:space="preserve"> </w:t>
      </w:r>
    </w:p>
    <w:p w14:paraId="4283854F" w14:textId="5105A385" w:rsidR="00904A44" w:rsidRPr="00904A44" w:rsidRDefault="000C0708" w:rsidP="00237100">
      <w:pPr>
        <w:pStyle w:val="Nagwek3"/>
        <w:spacing w:before="120" w:after="120"/>
        <w:ind w:left="425" w:hanging="425"/>
        <w:jc w:val="both"/>
        <w:rPr>
          <w:color w:val="auto"/>
        </w:rPr>
      </w:pPr>
      <w:bookmarkStart w:id="155" w:name="_Toc145057221"/>
      <w:bookmarkStart w:id="156" w:name="_Toc163131837"/>
      <w:bookmarkStart w:id="157" w:name="_Toc173483418"/>
      <w:r w:rsidRPr="204FEDAC">
        <w:rPr>
          <w:rFonts w:eastAsiaTheme="minorEastAsia"/>
          <w:color w:val="auto"/>
          <w:sz w:val="22"/>
          <w:szCs w:val="22"/>
        </w:rPr>
        <w:t>Ewentualny k</w:t>
      </w:r>
      <w:r w:rsidR="00904A44" w:rsidRPr="204FEDAC">
        <w:rPr>
          <w:rFonts w:eastAsiaTheme="minorEastAsia"/>
          <w:color w:val="auto"/>
          <w:sz w:val="22"/>
          <w:szCs w:val="22"/>
        </w:rPr>
        <w:t>oszt materiałów szkoleniowych i instrukcji ponosi Wykonawca.</w:t>
      </w:r>
      <w:bookmarkEnd w:id="151"/>
      <w:bookmarkEnd w:id="155"/>
      <w:bookmarkEnd w:id="156"/>
      <w:bookmarkEnd w:id="157"/>
    </w:p>
    <w:p w14:paraId="4A9DFB78" w14:textId="673B9180" w:rsidR="00904A44" w:rsidRPr="00904A44" w:rsidRDefault="00904A44" w:rsidP="00237100">
      <w:pPr>
        <w:pStyle w:val="Nagwek3"/>
        <w:spacing w:before="120" w:after="120"/>
        <w:ind w:left="425" w:hanging="425"/>
        <w:jc w:val="both"/>
        <w:rPr>
          <w:color w:val="auto"/>
        </w:rPr>
      </w:pPr>
      <w:bookmarkStart w:id="158" w:name="_Toc143853233"/>
      <w:bookmarkStart w:id="159" w:name="_Toc145057222"/>
      <w:bookmarkStart w:id="160" w:name="_Toc163131838"/>
      <w:bookmarkStart w:id="161" w:name="_Toc173483419"/>
      <w:r w:rsidRPr="204FEDAC">
        <w:rPr>
          <w:rFonts w:eastAsiaTheme="minorEastAsia"/>
          <w:color w:val="auto"/>
          <w:sz w:val="22"/>
          <w:szCs w:val="22"/>
        </w:rPr>
        <w:t xml:space="preserve">Szkolenia użytkowników modelu mają zostać przeprowadzone przez wykwalifikowanych specjalistów Wykonawcy lub podmiotu przez niego </w:t>
      </w:r>
      <w:r w:rsidR="50F576CA" w:rsidRPr="48B84556">
        <w:rPr>
          <w:rFonts w:eastAsiaTheme="minorEastAsia"/>
          <w:color w:val="auto"/>
          <w:sz w:val="22"/>
          <w:szCs w:val="22"/>
        </w:rPr>
        <w:t>wybranego</w:t>
      </w:r>
      <w:r w:rsidR="00C03621" w:rsidRPr="204FEDAC">
        <w:rPr>
          <w:rFonts w:eastAsiaTheme="minorEastAsia"/>
          <w:color w:val="auto"/>
          <w:sz w:val="22"/>
          <w:szCs w:val="22"/>
        </w:rPr>
        <w:t>,</w:t>
      </w:r>
      <w:r w:rsidRPr="204FEDAC">
        <w:rPr>
          <w:rFonts w:eastAsiaTheme="minorEastAsia"/>
          <w:color w:val="auto"/>
          <w:sz w:val="22"/>
          <w:szCs w:val="22"/>
        </w:rPr>
        <w:t xml:space="preserve"> posiadających niezbędną </w:t>
      </w:r>
      <w:r w:rsidR="00DB47E7" w:rsidRPr="204FEDAC">
        <w:rPr>
          <w:rFonts w:eastAsiaTheme="minorEastAsia"/>
          <w:color w:val="auto"/>
          <w:sz w:val="22"/>
          <w:szCs w:val="22"/>
        </w:rPr>
        <w:t xml:space="preserve">specjalistyczną </w:t>
      </w:r>
      <w:r w:rsidRPr="204FEDAC">
        <w:rPr>
          <w:rFonts w:eastAsiaTheme="minorEastAsia"/>
          <w:color w:val="auto"/>
          <w:sz w:val="22"/>
          <w:szCs w:val="22"/>
        </w:rPr>
        <w:t xml:space="preserve">wiedzę w zakresie tematyki </w:t>
      </w:r>
      <w:r w:rsidRPr="381F14FB">
        <w:rPr>
          <w:rFonts w:eastAsiaTheme="minorEastAsia"/>
          <w:color w:val="auto"/>
          <w:sz w:val="22"/>
          <w:szCs w:val="22"/>
        </w:rPr>
        <w:t>szkole</w:t>
      </w:r>
      <w:r w:rsidR="2FC697CF" w:rsidRPr="381F14FB">
        <w:rPr>
          <w:rFonts w:eastAsiaTheme="minorEastAsia"/>
          <w:color w:val="auto"/>
          <w:sz w:val="22"/>
          <w:szCs w:val="22"/>
        </w:rPr>
        <w:t>nia</w:t>
      </w:r>
      <w:r w:rsidRPr="204FEDAC">
        <w:rPr>
          <w:rFonts w:eastAsiaTheme="minorEastAsia"/>
          <w:color w:val="auto"/>
          <w:sz w:val="22"/>
          <w:szCs w:val="22"/>
        </w:rPr>
        <w:t xml:space="preserve"> oraz praktyczne doświadczenie wynikające z</w:t>
      </w:r>
      <w:r w:rsidR="00010C81">
        <w:rPr>
          <w:rFonts w:eastAsiaTheme="minorEastAsia"/>
          <w:color w:val="auto"/>
          <w:sz w:val="22"/>
          <w:szCs w:val="22"/>
        </w:rPr>
        <w:t> </w:t>
      </w:r>
      <w:r w:rsidRPr="204FEDAC">
        <w:rPr>
          <w:rFonts w:eastAsiaTheme="minorEastAsia"/>
          <w:color w:val="auto"/>
          <w:sz w:val="22"/>
          <w:szCs w:val="22"/>
        </w:rPr>
        <w:t>realizacji dwóch podobnych projektów</w:t>
      </w:r>
      <w:r w:rsidR="00DB47E7" w:rsidRPr="204FEDAC">
        <w:rPr>
          <w:rFonts w:eastAsiaTheme="minorEastAsia"/>
          <w:color w:val="auto"/>
          <w:sz w:val="22"/>
          <w:szCs w:val="22"/>
        </w:rPr>
        <w:t xml:space="preserve"> związanych z modelowaniem hydraulicznym sieci kanalizacyjnej</w:t>
      </w:r>
      <w:r w:rsidRPr="204FEDAC">
        <w:rPr>
          <w:rFonts w:eastAsiaTheme="minorEastAsia"/>
          <w:color w:val="auto"/>
          <w:sz w:val="22"/>
          <w:szCs w:val="22"/>
        </w:rPr>
        <w:t>.</w:t>
      </w:r>
      <w:bookmarkEnd w:id="158"/>
      <w:bookmarkEnd w:id="159"/>
      <w:bookmarkEnd w:id="160"/>
      <w:bookmarkEnd w:id="161"/>
    </w:p>
    <w:p w14:paraId="29C50748" w14:textId="3B7B0308" w:rsidR="00904A44" w:rsidRPr="009238EC" w:rsidRDefault="001E6435" w:rsidP="002352D8">
      <w:pPr>
        <w:pStyle w:val="Nagwek3"/>
        <w:spacing w:before="120" w:after="120"/>
        <w:ind w:left="425" w:hanging="425"/>
        <w:jc w:val="both"/>
        <w:rPr>
          <w:color w:val="auto"/>
          <w:sz w:val="22"/>
          <w:szCs w:val="22"/>
        </w:rPr>
      </w:pPr>
      <w:bookmarkStart w:id="162" w:name="_Toc173483420"/>
      <w:r>
        <w:rPr>
          <w:color w:val="auto"/>
          <w:sz w:val="22"/>
          <w:szCs w:val="22"/>
        </w:rPr>
        <w:t>Zakres szkolenia zostanie uzgodniony z Zamawiającym na etapie realizacji przedmiotu zamówienia.</w:t>
      </w:r>
      <w:bookmarkEnd w:id="162"/>
    </w:p>
    <w:p w14:paraId="75877FA8" w14:textId="77777777" w:rsidR="00A34665" w:rsidRPr="00A34665" w:rsidRDefault="00A34665" w:rsidP="00A34665"/>
    <w:p w14:paraId="7F8B389D" w14:textId="18F1EE90" w:rsidR="00D9134D" w:rsidRDefault="00D9134D" w:rsidP="00D9134D">
      <w:pPr>
        <w:pStyle w:val="Nagwek1"/>
        <w:spacing w:after="240"/>
        <w:ind w:left="709" w:hanging="709"/>
      </w:pPr>
      <w:bookmarkStart w:id="163" w:name="_Toc173483421"/>
      <w:r>
        <w:lastRenderedPageBreak/>
        <w:t>WSPARCIE TECHNICZNE</w:t>
      </w:r>
      <w:bookmarkEnd w:id="163"/>
      <w:r>
        <w:t xml:space="preserve"> </w:t>
      </w:r>
    </w:p>
    <w:p w14:paraId="47365BCA" w14:textId="77777777" w:rsidR="00914961" w:rsidRPr="00914961" w:rsidRDefault="00914961" w:rsidP="00914961">
      <w:pPr>
        <w:pStyle w:val="Nagwek3"/>
        <w:spacing w:before="120" w:after="120"/>
        <w:ind w:left="425" w:hanging="425"/>
        <w:jc w:val="both"/>
        <w:rPr>
          <w:rFonts w:eastAsiaTheme="minorEastAsia" w:cstheme="majorHAnsi"/>
          <w:color w:val="auto"/>
          <w:sz w:val="22"/>
          <w:szCs w:val="22"/>
        </w:rPr>
      </w:pPr>
      <w:bookmarkStart w:id="164" w:name="_Toc145057234"/>
      <w:bookmarkStart w:id="165" w:name="_Toc163131850"/>
      <w:bookmarkStart w:id="166" w:name="_Toc173483422"/>
      <w:r w:rsidRPr="00914961">
        <w:rPr>
          <w:rFonts w:eastAsiaTheme="minorEastAsia" w:cstheme="majorHAnsi"/>
          <w:color w:val="auto"/>
          <w:sz w:val="22"/>
          <w:szCs w:val="22"/>
        </w:rPr>
        <w:t>Niezależnie od udzielonych Gwarancji, Wykonawca w ramach realizacji niniejszego postępowania, zobowiązuje się do świadczenia na rzecz Zamawiającego, Wsparcia Technicznego przez okres 12 miesięcy od dnia podpisania przez Zamawiającego Protokołu Odbioru Końcowego.</w:t>
      </w:r>
      <w:bookmarkEnd w:id="164"/>
      <w:bookmarkEnd w:id="165"/>
      <w:bookmarkEnd w:id="166"/>
    </w:p>
    <w:p w14:paraId="0B6C3EB6" w14:textId="77777777" w:rsidR="00914961" w:rsidRPr="00914961" w:rsidRDefault="00914961" w:rsidP="00914961">
      <w:pPr>
        <w:pStyle w:val="Nagwek3"/>
        <w:spacing w:before="120" w:after="120"/>
        <w:ind w:left="425" w:hanging="425"/>
        <w:jc w:val="both"/>
        <w:rPr>
          <w:rFonts w:eastAsiaTheme="minorEastAsia" w:cstheme="majorHAnsi"/>
          <w:color w:val="auto"/>
          <w:sz w:val="22"/>
          <w:szCs w:val="22"/>
        </w:rPr>
      </w:pPr>
      <w:bookmarkStart w:id="167" w:name="_Toc145057235"/>
      <w:bookmarkStart w:id="168" w:name="_Toc163131851"/>
      <w:bookmarkStart w:id="169" w:name="_Toc173483423"/>
      <w:r w:rsidRPr="00914961">
        <w:rPr>
          <w:rFonts w:eastAsiaTheme="minorEastAsia" w:cstheme="majorHAnsi"/>
          <w:color w:val="auto"/>
          <w:sz w:val="22"/>
          <w:szCs w:val="22"/>
        </w:rPr>
        <w:t>Wsparcie techniczne będzie obejmowało świadczenie przez Wykonawcę konsultacji w formie pakietu usług.</w:t>
      </w:r>
      <w:bookmarkEnd w:id="167"/>
      <w:bookmarkEnd w:id="168"/>
      <w:bookmarkEnd w:id="169"/>
    </w:p>
    <w:p w14:paraId="52AE75ED" w14:textId="77777777" w:rsidR="00914961" w:rsidRPr="00914961" w:rsidRDefault="00914961" w:rsidP="00914961">
      <w:pPr>
        <w:pStyle w:val="Nagwek3"/>
        <w:spacing w:before="120" w:after="120"/>
        <w:ind w:left="425" w:hanging="425"/>
        <w:jc w:val="both"/>
        <w:rPr>
          <w:rFonts w:eastAsiaTheme="minorEastAsia" w:cstheme="majorHAnsi"/>
          <w:color w:val="auto"/>
          <w:sz w:val="22"/>
          <w:szCs w:val="22"/>
        </w:rPr>
      </w:pPr>
      <w:bookmarkStart w:id="170" w:name="_Toc145057236"/>
      <w:bookmarkStart w:id="171" w:name="_Toc163131852"/>
      <w:bookmarkStart w:id="172" w:name="_Toc173483424"/>
      <w:r w:rsidRPr="00914961">
        <w:rPr>
          <w:rFonts w:eastAsiaTheme="minorEastAsia" w:cstheme="majorHAnsi"/>
          <w:color w:val="auto"/>
          <w:sz w:val="22"/>
          <w:szCs w:val="22"/>
        </w:rPr>
        <w:t>Pakiet usług będzie obejmował takie czynności jak:</w:t>
      </w:r>
      <w:bookmarkEnd w:id="170"/>
      <w:bookmarkEnd w:id="171"/>
      <w:bookmarkEnd w:id="172"/>
    </w:p>
    <w:p w14:paraId="09EEEC94" w14:textId="557C91F5" w:rsidR="00914961" w:rsidRPr="00914961" w:rsidRDefault="003C6F63" w:rsidP="003C60C7">
      <w:pPr>
        <w:pStyle w:val="Nagwek3"/>
        <w:numPr>
          <w:ilvl w:val="0"/>
          <w:numId w:val="125"/>
        </w:numPr>
        <w:rPr>
          <w:rFonts w:eastAsiaTheme="minorEastAsia" w:cstheme="majorHAnsi"/>
          <w:color w:val="auto"/>
          <w:sz w:val="22"/>
          <w:szCs w:val="22"/>
        </w:rPr>
      </w:pPr>
      <w:bookmarkStart w:id="173" w:name="_Toc145057237"/>
      <w:bookmarkStart w:id="174" w:name="_Toc163131853"/>
      <w:bookmarkStart w:id="175" w:name="_Toc173483425"/>
      <w:r>
        <w:rPr>
          <w:rFonts w:eastAsiaTheme="minorEastAsia" w:cstheme="majorHAnsi"/>
          <w:color w:val="auto"/>
          <w:sz w:val="22"/>
          <w:szCs w:val="22"/>
        </w:rPr>
        <w:t>M</w:t>
      </w:r>
      <w:r w:rsidR="00914961" w:rsidRPr="00914961">
        <w:rPr>
          <w:rFonts w:eastAsiaTheme="minorEastAsia" w:cstheme="majorHAnsi"/>
          <w:color w:val="auto"/>
          <w:sz w:val="22"/>
          <w:szCs w:val="22"/>
        </w:rPr>
        <w:t>odyfikacje modelu obliczeń hydraulicznych</w:t>
      </w:r>
      <w:r>
        <w:rPr>
          <w:rFonts w:eastAsiaTheme="minorEastAsia" w:cstheme="majorHAnsi"/>
          <w:color w:val="auto"/>
          <w:sz w:val="22"/>
          <w:szCs w:val="22"/>
        </w:rPr>
        <w:t>.</w:t>
      </w:r>
      <w:bookmarkEnd w:id="173"/>
      <w:bookmarkEnd w:id="174"/>
      <w:bookmarkEnd w:id="175"/>
      <w:r w:rsidR="00914961" w:rsidRPr="00914961">
        <w:rPr>
          <w:rFonts w:eastAsiaTheme="minorEastAsia" w:cstheme="majorHAnsi"/>
          <w:color w:val="auto"/>
          <w:sz w:val="22"/>
          <w:szCs w:val="22"/>
        </w:rPr>
        <w:t xml:space="preserve"> </w:t>
      </w:r>
    </w:p>
    <w:p w14:paraId="2DF69753" w14:textId="5A04E8E3" w:rsidR="00914961" w:rsidRPr="00914961" w:rsidRDefault="003C6F63" w:rsidP="003C60C7">
      <w:pPr>
        <w:pStyle w:val="Nagwek3"/>
        <w:numPr>
          <w:ilvl w:val="0"/>
          <w:numId w:val="125"/>
        </w:numPr>
        <w:rPr>
          <w:rFonts w:eastAsiaTheme="minorEastAsia" w:cstheme="majorHAnsi"/>
          <w:color w:val="auto"/>
          <w:sz w:val="22"/>
          <w:szCs w:val="22"/>
        </w:rPr>
      </w:pPr>
      <w:bookmarkStart w:id="176" w:name="_Toc145057238"/>
      <w:bookmarkStart w:id="177" w:name="_Toc163131854"/>
      <w:bookmarkStart w:id="178" w:name="_Toc173483426"/>
      <w:r>
        <w:rPr>
          <w:rFonts w:eastAsiaTheme="minorEastAsia" w:cstheme="majorHAnsi"/>
          <w:color w:val="auto"/>
          <w:sz w:val="22"/>
          <w:szCs w:val="22"/>
        </w:rPr>
        <w:t>U</w:t>
      </w:r>
      <w:r w:rsidR="00914961" w:rsidRPr="00914961">
        <w:rPr>
          <w:rFonts w:eastAsiaTheme="minorEastAsia" w:cstheme="majorHAnsi"/>
          <w:color w:val="auto"/>
          <w:sz w:val="22"/>
          <w:szCs w:val="22"/>
        </w:rPr>
        <w:t>sługi analityczne</w:t>
      </w:r>
      <w:r>
        <w:rPr>
          <w:rFonts w:eastAsiaTheme="minorEastAsia" w:cstheme="majorHAnsi"/>
          <w:color w:val="auto"/>
          <w:sz w:val="22"/>
          <w:szCs w:val="22"/>
        </w:rPr>
        <w:t>.</w:t>
      </w:r>
      <w:bookmarkEnd w:id="176"/>
      <w:bookmarkEnd w:id="177"/>
      <w:bookmarkEnd w:id="178"/>
    </w:p>
    <w:p w14:paraId="7E141B30" w14:textId="54F0531C" w:rsidR="00914961" w:rsidRPr="003C6F63" w:rsidRDefault="003C6F63" w:rsidP="003C60C7">
      <w:pPr>
        <w:pStyle w:val="Nagwek3"/>
        <w:numPr>
          <w:ilvl w:val="0"/>
          <w:numId w:val="125"/>
        </w:numPr>
        <w:rPr>
          <w:rFonts w:eastAsiaTheme="minorEastAsia" w:cstheme="majorHAnsi"/>
          <w:color w:val="auto"/>
          <w:sz w:val="22"/>
          <w:szCs w:val="22"/>
        </w:rPr>
      </w:pPr>
      <w:bookmarkStart w:id="179" w:name="_Toc145057239"/>
      <w:bookmarkStart w:id="180" w:name="_Toc163131855"/>
      <w:bookmarkStart w:id="181" w:name="_Toc173483427"/>
      <w:r>
        <w:rPr>
          <w:rFonts w:eastAsiaTheme="minorEastAsia" w:cstheme="majorHAnsi"/>
          <w:color w:val="auto"/>
          <w:sz w:val="22"/>
          <w:szCs w:val="22"/>
        </w:rPr>
        <w:t>U</w:t>
      </w:r>
      <w:r w:rsidR="00914961" w:rsidRPr="00914961">
        <w:rPr>
          <w:rFonts w:eastAsiaTheme="minorEastAsia" w:cstheme="majorHAnsi"/>
          <w:color w:val="auto"/>
          <w:sz w:val="22"/>
          <w:szCs w:val="22"/>
        </w:rPr>
        <w:t>sługi konsultacyjne</w:t>
      </w:r>
      <w:r>
        <w:rPr>
          <w:rFonts w:eastAsiaTheme="minorEastAsia" w:cstheme="majorHAnsi"/>
          <w:color w:val="auto"/>
          <w:sz w:val="22"/>
          <w:szCs w:val="22"/>
        </w:rPr>
        <w:t>.</w:t>
      </w:r>
      <w:bookmarkEnd w:id="179"/>
      <w:bookmarkEnd w:id="180"/>
      <w:bookmarkEnd w:id="181"/>
    </w:p>
    <w:p w14:paraId="6463FDCA" w14:textId="00A214E8" w:rsidR="00914961" w:rsidRPr="00914961" w:rsidRDefault="00914961" w:rsidP="00914961">
      <w:pPr>
        <w:pStyle w:val="Nagwek3"/>
        <w:spacing w:before="120" w:after="120"/>
        <w:ind w:left="425" w:hanging="425"/>
        <w:jc w:val="both"/>
        <w:rPr>
          <w:rFonts w:eastAsiaTheme="minorEastAsia" w:cstheme="majorHAnsi"/>
          <w:color w:val="auto"/>
          <w:sz w:val="22"/>
          <w:szCs w:val="22"/>
        </w:rPr>
      </w:pPr>
      <w:bookmarkStart w:id="182" w:name="_Toc145057240"/>
      <w:bookmarkStart w:id="183" w:name="_Toc163131856"/>
      <w:bookmarkStart w:id="184" w:name="_Toc173483428"/>
      <w:r w:rsidRPr="00914961">
        <w:rPr>
          <w:rFonts w:eastAsiaTheme="minorEastAsia" w:cstheme="majorHAnsi"/>
          <w:color w:val="auto"/>
          <w:sz w:val="22"/>
          <w:szCs w:val="22"/>
        </w:rPr>
        <w:t>Pakiet usług konsultacyjnych będzie świadczony w wymiarze 10 godzin roboczych miesięcznie z</w:t>
      </w:r>
      <w:r w:rsidR="003C272A">
        <w:rPr>
          <w:rFonts w:eastAsiaTheme="minorEastAsia" w:cstheme="majorHAnsi"/>
          <w:color w:val="auto"/>
          <w:sz w:val="22"/>
          <w:szCs w:val="22"/>
        </w:rPr>
        <w:t> </w:t>
      </w:r>
      <w:r w:rsidRPr="00914961">
        <w:rPr>
          <w:rFonts w:eastAsiaTheme="minorEastAsia" w:cstheme="majorHAnsi"/>
          <w:color w:val="auto"/>
          <w:sz w:val="22"/>
          <w:szCs w:val="22"/>
        </w:rPr>
        <w:t>możliwością kumulacji niewykorzystanych w danym miesiącu godzin do kwartału, czyli max 30 godzin kwartalnie.</w:t>
      </w:r>
      <w:bookmarkEnd w:id="182"/>
      <w:bookmarkEnd w:id="183"/>
      <w:bookmarkEnd w:id="184"/>
      <w:r w:rsidRPr="00914961">
        <w:rPr>
          <w:rFonts w:eastAsiaTheme="minorEastAsia" w:cstheme="majorHAnsi"/>
          <w:color w:val="auto"/>
          <w:sz w:val="22"/>
          <w:szCs w:val="22"/>
        </w:rPr>
        <w:t xml:space="preserve"> </w:t>
      </w:r>
    </w:p>
    <w:p w14:paraId="6B0C2A3D" w14:textId="77777777" w:rsidR="00914961" w:rsidRPr="00914961" w:rsidRDefault="00914961" w:rsidP="00914961">
      <w:pPr>
        <w:pStyle w:val="Nagwek3"/>
        <w:spacing w:before="120" w:after="120"/>
        <w:ind w:left="425" w:hanging="425"/>
        <w:jc w:val="both"/>
        <w:rPr>
          <w:rFonts w:eastAsiaTheme="minorEastAsia" w:cstheme="majorHAnsi"/>
          <w:color w:val="auto"/>
          <w:sz w:val="22"/>
          <w:szCs w:val="22"/>
        </w:rPr>
      </w:pPr>
      <w:bookmarkStart w:id="185" w:name="_Toc145057241"/>
      <w:bookmarkStart w:id="186" w:name="_Toc163131857"/>
      <w:bookmarkStart w:id="187" w:name="_Toc173483429"/>
      <w:r w:rsidRPr="00914961">
        <w:rPr>
          <w:rFonts w:eastAsiaTheme="minorEastAsia" w:cstheme="majorHAnsi"/>
          <w:color w:val="auto"/>
          <w:sz w:val="22"/>
          <w:szCs w:val="22"/>
        </w:rPr>
        <w:t>Niewykorzystane godziny w danym kwartale nie przechodzą na kolejny kwartał.</w:t>
      </w:r>
      <w:bookmarkEnd w:id="185"/>
      <w:bookmarkEnd w:id="186"/>
      <w:bookmarkEnd w:id="187"/>
      <w:r w:rsidRPr="00914961">
        <w:rPr>
          <w:rFonts w:eastAsiaTheme="minorEastAsia" w:cstheme="majorHAnsi"/>
          <w:color w:val="auto"/>
          <w:sz w:val="22"/>
          <w:szCs w:val="22"/>
        </w:rPr>
        <w:t xml:space="preserve"> </w:t>
      </w:r>
    </w:p>
    <w:p w14:paraId="4CBD49AA" w14:textId="52AB3340" w:rsidR="00914961" w:rsidRPr="00914961" w:rsidRDefault="00914961" w:rsidP="00914961">
      <w:pPr>
        <w:pStyle w:val="Nagwek3"/>
        <w:spacing w:before="120" w:after="120"/>
        <w:ind w:left="425" w:hanging="425"/>
        <w:jc w:val="both"/>
        <w:rPr>
          <w:rFonts w:eastAsiaTheme="minorEastAsia" w:cstheme="majorHAnsi"/>
          <w:color w:val="auto"/>
          <w:sz w:val="22"/>
          <w:szCs w:val="22"/>
        </w:rPr>
      </w:pPr>
      <w:bookmarkStart w:id="188" w:name="_Toc145057242"/>
      <w:bookmarkStart w:id="189" w:name="_Toc163131858"/>
      <w:bookmarkStart w:id="190" w:name="_Toc173483430"/>
      <w:r w:rsidRPr="00914961">
        <w:rPr>
          <w:rFonts w:eastAsiaTheme="minorEastAsia" w:cstheme="majorHAnsi"/>
          <w:color w:val="auto"/>
          <w:sz w:val="22"/>
          <w:szCs w:val="22"/>
        </w:rPr>
        <w:t>Czas realizacji przez Wykonawcę poszczególnych usług rozlicza się w cyklu godzinowym, w</w:t>
      </w:r>
      <w:r w:rsidR="0027014D">
        <w:rPr>
          <w:rFonts w:eastAsiaTheme="minorEastAsia" w:cstheme="majorHAnsi"/>
          <w:color w:val="auto"/>
          <w:sz w:val="22"/>
          <w:szCs w:val="22"/>
        </w:rPr>
        <w:t> </w:t>
      </w:r>
      <w:r w:rsidRPr="00914961">
        <w:rPr>
          <w:rFonts w:eastAsiaTheme="minorEastAsia" w:cstheme="majorHAnsi"/>
          <w:color w:val="auto"/>
          <w:sz w:val="22"/>
          <w:szCs w:val="22"/>
        </w:rPr>
        <w:t>zaokrągleniu do 0,5 godziny.</w:t>
      </w:r>
      <w:bookmarkEnd w:id="188"/>
      <w:bookmarkEnd w:id="189"/>
      <w:bookmarkEnd w:id="190"/>
    </w:p>
    <w:p w14:paraId="14BFE0FE" w14:textId="77777777" w:rsidR="00914961" w:rsidRPr="00914961" w:rsidRDefault="00914961" w:rsidP="00914961">
      <w:pPr>
        <w:pStyle w:val="Nagwek3"/>
        <w:spacing w:before="120" w:after="120"/>
        <w:ind w:left="425" w:hanging="425"/>
        <w:jc w:val="both"/>
        <w:rPr>
          <w:rFonts w:eastAsiaTheme="minorEastAsia" w:cstheme="majorHAnsi"/>
          <w:color w:val="auto"/>
          <w:sz w:val="22"/>
          <w:szCs w:val="22"/>
        </w:rPr>
      </w:pPr>
      <w:bookmarkStart w:id="191" w:name="_Toc145057243"/>
      <w:bookmarkStart w:id="192" w:name="_Toc163131859"/>
      <w:bookmarkStart w:id="193" w:name="_Toc173483431"/>
      <w:r w:rsidRPr="00914961">
        <w:rPr>
          <w:rFonts w:eastAsiaTheme="minorEastAsia" w:cstheme="majorHAnsi"/>
          <w:color w:val="auto"/>
          <w:sz w:val="22"/>
          <w:szCs w:val="22"/>
        </w:rPr>
        <w:t>Wsparcie techniczne będzie świadczone przez Wykonawcę wyłącznie w formie zdalnej.</w:t>
      </w:r>
      <w:bookmarkEnd w:id="191"/>
      <w:bookmarkEnd w:id="192"/>
      <w:bookmarkEnd w:id="193"/>
    </w:p>
    <w:p w14:paraId="202728C6" w14:textId="0CA820C7" w:rsidR="00914961" w:rsidRPr="00914961" w:rsidRDefault="00914961" w:rsidP="00914961">
      <w:pPr>
        <w:pStyle w:val="Nagwek3"/>
        <w:spacing w:before="120" w:after="120"/>
        <w:ind w:left="425" w:hanging="425"/>
        <w:jc w:val="both"/>
        <w:rPr>
          <w:rFonts w:eastAsiaTheme="minorEastAsia"/>
          <w:color w:val="auto"/>
          <w:sz w:val="22"/>
          <w:szCs w:val="22"/>
        </w:rPr>
      </w:pPr>
      <w:bookmarkStart w:id="194" w:name="_Toc145057244"/>
      <w:bookmarkStart w:id="195" w:name="_Toc163131860"/>
      <w:bookmarkStart w:id="196" w:name="_Toc173483432"/>
      <w:r w:rsidRPr="0EAFCAEE">
        <w:rPr>
          <w:rFonts w:eastAsiaTheme="minorEastAsia"/>
          <w:color w:val="auto"/>
          <w:sz w:val="22"/>
          <w:szCs w:val="22"/>
        </w:rPr>
        <w:t xml:space="preserve">Wsparcie techniczne poza zleceniami dotyczącymi prac z zakresu </w:t>
      </w:r>
      <w:r w:rsidR="00265586" w:rsidRPr="0EAFCAEE">
        <w:rPr>
          <w:rFonts w:eastAsiaTheme="minorEastAsia"/>
          <w:color w:val="auto"/>
          <w:sz w:val="22"/>
          <w:szCs w:val="22"/>
        </w:rPr>
        <w:t>modelowania</w:t>
      </w:r>
      <w:r w:rsidR="5172E42B" w:rsidRPr="0EAFCAEE">
        <w:rPr>
          <w:rFonts w:eastAsiaTheme="minorEastAsia"/>
          <w:color w:val="auto"/>
          <w:sz w:val="22"/>
          <w:szCs w:val="22"/>
        </w:rPr>
        <w:t>,</w:t>
      </w:r>
      <w:r w:rsidRPr="0EAFCAEE">
        <w:rPr>
          <w:rFonts w:eastAsiaTheme="minorEastAsia"/>
          <w:color w:val="auto"/>
          <w:sz w:val="22"/>
          <w:szCs w:val="22"/>
        </w:rPr>
        <w:t xml:space="preserve"> obejmuje również połączenia online (telefoniczne, </w:t>
      </w:r>
      <w:proofErr w:type="spellStart"/>
      <w:r w:rsidRPr="0EAFCAEE">
        <w:rPr>
          <w:rFonts w:eastAsiaTheme="minorEastAsia"/>
          <w:color w:val="auto"/>
          <w:sz w:val="22"/>
          <w:szCs w:val="22"/>
        </w:rPr>
        <w:t>teams</w:t>
      </w:r>
      <w:proofErr w:type="spellEnd"/>
      <w:r w:rsidRPr="0EAFCAEE">
        <w:rPr>
          <w:rFonts w:eastAsiaTheme="minorEastAsia"/>
          <w:color w:val="auto"/>
          <w:sz w:val="22"/>
          <w:szCs w:val="22"/>
        </w:rPr>
        <w:t>) dla świadczenia usług analitycznych i</w:t>
      </w:r>
      <w:r w:rsidR="0027014D" w:rsidRPr="0EAFCAEE">
        <w:rPr>
          <w:rFonts w:eastAsiaTheme="minorEastAsia"/>
          <w:color w:val="auto"/>
          <w:sz w:val="22"/>
          <w:szCs w:val="22"/>
        </w:rPr>
        <w:t> </w:t>
      </w:r>
      <w:r w:rsidRPr="0EAFCAEE">
        <w:rPr>
          <w:rFonts w:eastAsiaTheme="minorEastAsia"/>
          <w:color w:val="auto"/>
          <w:sz w:val="22"/>
          <w:szCs w:val="22"/>
        </w:rPr>
        <w:t>konsultacyjnych.</w:t>
      </w:r>
      <w:bookmarkEnd w:id="194"/>
      <w:bookmarkEnd w:id="195"/>
      <w:bookmarkEnd w:id="196"/>
    </w:p>
    <w:p w14:paraId="1953E5C2" w14:textId="7C49A651" w:rsidR="00914961" w:rsidRPr="00914961" w:rsidRDefault="1BED678E" w:rsidP="00914961">
      <w:pPr>
        <w:pStyle w:val="Nagwek3"/>
        <w:spacing w:before="120" w:after="120"/>
        <w:ind w:left="425" w:hanging="425"/>
        <w:jc w:val="both"/>
        <w:rPr>
          <w:rFonts w:eastAsiaTheme="minorEastAsia"/>
          <w:color w:val="auto"/>
          <w:sz w:val="22"/>
          <w:szCs w:val="22"/>
        </w:rPr>
      </w:pPr>
      <w:bookmarkStart w:id="197" w:name="_Toc163131861"/>
      <w:bookmarkStart w:id="198" w:name="_Toc173483433"/>
      <w:r w:rsidRPr="49A935A8">
        <w:rPr>
          <w:rFonts w:eastAsiaTheme="minorEastAsia"/>
          <w:color w:val="auto"/>
          <w:sz w:val="22"/>
          <w:szCs w:val="22"/>
        </w:rPr>
        <w:t>Dla potwierdzenia zlecenia do realizacji</w:t>
      </w:r>
      <w:r w:rsidRPr="5B25A84E">
        <w:rPr>
          <w:rFonts w:eastAsiaTheme="minorEastAsia"/>
          <w:color w:val="auto"/>
          <w:sz w:val="22"/>
          <w:szCs w:val="22"/>
        </w:rPr>
        <w:t xml:space="preserve">, </w:t>
      </w:r>
      <w:r w:rsidR="75D858CE" w:rsidRPr="3FE336B8">
        <w:rPr>
          <w:rFonts w:eastAsiaTheme="minorEastAsia"/>
          <w:color w:val="auto"/>
          <w:sz w:val="22"/>
          <w:szCs w:val="22"/>
        </w:rPr>
        <w:t>prace</w:t>
      </w:r>
      <w:r w:rsidR="00914961" w:rsidRPr="2EFFF489">
        <w:rPr>
          <w:rFonts w:eastAsiaTheme="minorEastAsia"/>
          <w:color w:val="auto"/>
          <w:sz w:val="22"/>
          <w:szCs w:val="22"/>
        </w:rPr>
        <w:t xml:space="preserve"> </w:t>
      </w:r>
      <w:r w:rsidR="00265586" w:rsidRPr="2EFFF489">
        <w:rPr>
          <w:rFonts w:eastAsiaTheme="minorEastAsia"/>
          <w:color w:val="auto"/>
          <w:sz w:val="22"/>
          <w:szCs w:val="22"/>
        </w:rPr>
        <w:t>z</w:t>
      </w:r>
      <w:bookmarkStart w:id="199" w:name="_Toc145057245"/>
      <w:r w:rsidR="00265586" w:rsidRPr="2EFFF489">
        <w:rPr>
          <w:rFonts w:eastAsiaTheme="minorEastAsia"/>
          <w:color w:val="auto"/>
          <w:sz w:val="22"/>
          <w:szCs w:val="22"/>
        </w:rPr>
        <w:t xml:space="preserve"> modelowania </w:t>
      </w:r>
      <w:r w:rsidR="00914961" w:rsidRPr="2EFFF489">
        <w:rPr>
          <w:rFonts w:eastAsiaTheme="minorEastAsia"/>
          <w:color w:val="auto"/>
          <w:sz w:val="22"/>
          <w:szCs w:val="22"/>
        </w:rPr>
        <w:t>do wykonania przez Wykonawcę</w:t>
      </w:r>
      <w:r w:rsidR="214522A6" w:rsidRPr="2294F989">
        <w:rPr>
          <w:rFonts w:eastAsiaTheme="minorEastAsia"/>
          <w:color w:val="auto"/>
          <w:sz w:val="22"/>
          <w:szCs w:val="22"/>
        </w:rPr>
        <w:t>,</w:t>
      </w:r>
      <w:r w:rsidR="00914961" w:rsidRPr="2EFFF489">
        <w:rPr>
          <w:rFonts w:eastAsiaTheme="minorEastAsia"/>
          <w:color w:val="auto"/>
          <w:sz w:val="22"/>
          <w:szCs w:val="22"/>
        </w:rPr>
        <w:t xml:space="preserve"> </w:t>
      </w:r>
      <w:r w:rsidR="00914961" w:rsidRPr="10E729A6">
        <w:rPr>
          <w:rFonts w:eastAsiaTheme="minorEastAsia"/>
          <w:color w:val="auto"/>
          <w:sz w:val="22"/>
          <w:szCs w:val="22"/>
        </w:rPr>
        <w:t>będ</w:t>
      </w:r>
      <w:r w:rsidR="14C0E2A2" w:rsidRPr="10E729A6">
        <w:rPr>
          <w:rFonts w:eastAsiaTheme="minorEastAsia"/>
          <w:color w:val="auto"/>
          <w:sz w:val="22"/>
          <w:szCs w:val="22"/>
        </w:rPr>
        <w:t>ą</w:t>
      </w:r>
      <w:r w:rsidR="00914961" w:rsidRPr="10E729A6">
        <w:rPr>
          <w:rFonts w:eastAsiaTheme="minorEastAsia"/>
          <w:color w:val="auto"/>
          <w:sz w:val="22"/>
          <w:szCs w:val="22"/>
        </w:rPr>
        <w:t xml:space="preserve"> przesyłan</w:t>
      </w:r>
      <w:r w:rsidR="4283D03F" w:rsidRPr="10E729A6">
        <w:rPr>
          <w:rFonts w:eastAsiaTheme="minorEastAsia"/>
          <w:color w:val="auto"/>
          <w:sz w:val="22"/>
          <w:szCs w:val="22"/>
        </w:rPr>
        <w:t>e</w:t>
      </w:r>
      <w:r w:rsidR="00914961" w:rsidRPr="2EFFF489">
        <w:rPr>
          <w:rFonts w:eastAsiaTheme="minorEastAsia"/>
          <w:color w:val="auto"/>
          <w:sz w:val="22"/>
          <w:szCs w:val="22"/>
        </w:rPr>
        <w:t xml:space="preserve"> przez Zamawiającego pocztą elektroniczną, po wcześniejszych ustaleniach telefonicznych.</w:t>
      </w:r>
      <w:bookmarkEnd w:id="197"/>
      <w:bookmarkEnd w:id="198"/>
      <w:bookmarkEnd w:id="199"/>
    </w:p>
    <w:p w14:paraId="42A2154C" w14:textId="3102E44E" w:rsidR="00914961" w:rsidRPr="00914961" w:rsidRDefault="00914961" w:rsidP="00914961">
      <w:pPr>
        <w:pStyle w:val="Nagwek3"/>
        <w:spacing w:before="120" w:after="120"/>
        <w:ind w:left="425" w:hanging="425"/>
        <w:jc w:val="both"/>
        <w:rPr>
          <w:rFonts w:eastAsiaTheme="minorEastAsia"/>
          <w:color w:val="auto"/>
          <w:sz w:val="22"/>
          <w:szCs w:val="22"/>
        </w:rPr>
      </w:pPr>
      <w:bookmarkStart w:id="200" w:name="_Toc145057246"/>
      <w:bookmarkStart w:id="201" w:name="_Toc163131862"/>
      <w:bookmarkStart w:id="202" w:name="_Toc173483434"/>
      <w:r w:rsidRPr="2061F1EA">
        <w:rPr>
          <w:rFonts w:eastAsiaTheme="minorEastAsia"/>
          <w:color w:val="auto"/>
          <w:sz w:val="22"/>
          <w:szCs w:val="22"/>
        </w:rPr>
        <w:t>Adres poczt</w:t>
      </w:r>
      <w:r w:rsidR="003C272A" w:rsidRPr="2061F1EA">
        <w:rPr>
          <w:rFonts w:eastAsiaTheme="minorEastAsia"/>
          <w:color w:val="auto"/>
          <w:sz w:val="22"/>
          <w:szCs w:val="22"/>
        </w:rPr>
        <w:t>y</w:t>
      </w:r>
      <w:r w:rsidRPr="2061F1EA">
        <w:rPr>
          <w:rFonts w:eastAsiaTheme="minorEastAsia"/>
          <w:color w:val="auto"/>
          <w:sz w:val="22"/>
          <w:szCs w:val="22"/>
        </w:rPr>
        <w:t xml:space="preserve"> elektronicznej na który będą wysyłane przez Zamawiającego zlecenia, zostanie podany przez Wykonawcę w </w:t>
      </w:r>
      <w:r w:rsidR="5BB51ED7" w:rsidRPr="6A646348">
        <w:rPr>
          <w:rFonts w:eastAsiaTheme="minorEastAsia"/>
          <w:color w:val="auto"/>
          <w:sz w:val="22"/>
          <w:szCs w:val="22"/>
        </w:rPr>
        <w:t>U</w:t>
      </w:r>
      <w:r w:rsidRPr="6A646348">
        <w:rPr>
          <w:rFonts w:eastAsiaTheme="minorEastAsia"/>
          <w:color w:val="auto"/>
          <w:sz w:val="22"/>
          <w:szCs w:val="22"/>
        </w:rPr>
        <w:t>mowie</w:t>
      </w:r>
      <w:r w:rsidRPr="2061F1EA">
        <w:rPr>
          <w:rFonts w:eastAsiaTheme="minorEastAsia"/>
          <w:color w:val="auto"/>
          <w:sz w:val="22"/>
          <w:szCs w:val="22"/>
        </w:rPr>
        <w:t>.</w:t>
      </w:r>
      <w:bookmarkEnd w:id="200"/>
      <w:bookmarkEnd w:id="201"/>
      <w:bookmarkEnd w:id="202"/>
    </w:p>
    <w:p w14:paraId="5F17EBEF" w14:textId="77777777" w:rsidR="00914961" w:rsidRPr="00914961" w:rsidRDefault="00914961" w:rsidP="00914961">
      <w:pPr>
        <w:pStyle w:val="Nagwek3"/>
        <w:spacing w:before="120" w:after="120"/>
        <w:ind w:left="425" w:hanging="425"/>
        <w:jc w:val="both"/>
        <w:rPr>
          <w:rFonts w:eastAsiaTheme="minorEastAsia" w:cstheme="majorHAnsi"/>
          <w:color w:val="auto"/>
          <w:sz w:val="22"/>
          <w:szCs w:val="22"/>
        </w:rPr>
      </w:pPr>
      <w:bookmarkStart w:id="203" w:name="_Toc145057247"/>
      <w:bookmarkStart w:id="204" w:name="_Toc163131863"/>
      <w:bookmarkStart w:id="205" w:name="_Toc173483435"/>
      <w:r w:rsidRPr="49A935A8">
        <w:rPr>
          <w:rFonts w:eastAsiaTheme="minorEastAsia"/>
          <w:color w:val="auto"/>
          <w:sz w:val="22"/>
          <w:szCs w:val="22"/>
        </w:rPr>
        <w:t>Szacunkowy termin realizacji poszczególnych zleceń, o ile tylko będzie to możliwe do oszacowania, będzie podawany przez Wykonawcę na etapie ustaleń z Zamawiającym przed wysłaniem przez niego oficjalnego zlecenia.</w:t>
      </w:r>
      <w:bookmarkEnd w:id="203"/>
      <w:bookmarkEnd w:id="204"/>
      <w:bookmarkEnd w:id="205"/>
    </w:p>
    <w:p w14:paraId="2AC03050" w14:textId="77777777" w:rsidR="00AD03A0" w:rsidRDefault="00914961" w:rsidP="00AD03A0">
      <w:pPr>
        <w:pStyle w:val="Nagwek3"/>
        <w:spacing w:before="120" w:after="120"/>
        <w:ind w:left="425" w:hanging="425"/>
        <w:jc w:val="both"/>
        <w:rPr>
          <w:rFonts w:eastAsiaTheme="minorEastAsia" w:cstheme="majorHAnsi"/>
          <w:color w:val="auto"/>
          <w:sz w:val="22"/>
          <w:szCs w:val="22"/>
        </w:rPr>
      </w:pPr>
      <w:bookmarkStart w:id="206" w:name="_Toc145057251"/>
      <w:bookmarkStart w:id="207" w:name="_Toc163131864"/>
      <w:bookmarkStart w:id="208" w:name="_Toc173483436"/>
      <w:r w:rsidRPr="49A935A8">
        <w:rPr>
          <w:rFonts w:eastAsiaTheme="minorEastAsia"/>
          <w:color w:val="auto"/>
          <w:sz w:val="22"/>
          <w:szCs w:val="22"/>
        </w:rPr>
        <w:t>Po każdym zleceniu Wykonawca prześle Zamawiającemu do akceptacji podsumowanie wykorzystanych na realizację zlecenia godzin wsparcia.</w:t>
      </w:r>
      <w:bookmarkEnd w:id="206"/>
      <w:bookmarkEnd w:id="207"/>
      <w:bookmarkEnd w:id="208"/>
    </w:p>
    <w:p w14:paraId="0CA05FE3" w14:textId="293DB7B7" w:rsidR="00D9134D" w:rsidRDefault="00914961" w:rsidP="00D9134D">
      <w:pPr>
        <w:pStyle w:val="Nagwek3"/>
        <w:spacing w:before="120" w:after="120"/>
        <w:ind w:left="425" w:hanging="425"/>
        <w:jc w:val="both"/>
        <w:rPr>
          <w:rFonts w:eastAsiaTheme="minorEastAsia"/>
          <w:color w:val="auto"/>
          <w:sz w:val="22"/>
          <w:szCs w:val="22"/>
        </w:rPr>
      </w:pPr>
      <w:bookmarkStart w:id="209" w:name="_Toc145057252"/>
      <w:bookmarkStart w:id="210" w:name="_Toc163131865"/>
      <w:bookmarkStart w:id="211" w:name="_Toc173483437"/>
      <w:r w:rsidRPr="49A935A8">
        <w:rPr>
          <w:rFonts w:eastAsiaTheme="minorEastAsia"/>
          <w:color w:val="auto"/>
          <w:sz w:val="22"/>
          <w:szCs w:val="22"/>
        </w:rPr>
        <w:t>Zamawiający dopuszcza zastosowanie przez Wykonawcę</w:t>
      </w:r>
      <w:r w:rsidR="7944DE55" w:rsidRPr="64AE3833">
        <w:rPr>
          <w:rFonts w:eastAsiaTheme="minorEastAsia"/>
          <w:color w:val="auto"/>
          <w:sz w:val="22"/>
          <w:szCs w:val="22"/>
        </w:rPr>
        <w:t>,</w:t>
      </w:r>
      <w:r w:rsidRPr="49A935A8">
        <w:rPr>
          <w:rFonts w:eastAsiaTheme="minorEastAsia"/>
          <w:color w:val="auto"/>
          <w:sz w:val="22"/>
          <w:szCs w:val="22"/>
        </w:rPr>
        <w:t xml:space="preserve"> na potrzeby obsługi całego procesu usług wsparcia technicznego, dedykowanych do tego typu zadań</w:t>
      </w:r>
      <w:r w:rsidR="7BD31932" w:rsidRPr="04BFC3D4">
        <w:rPr>
          <w:rFonts w:eastAsiaTheme="minorEastAsia"/>
          <w:color w:val="auto"/>
          <w:sz w:val="22"/>
          <w:szCs w:val="22"/>
        </w:rPr>
        <w:t>,</w:t>
      </w:r>
      <w:r w:rsidRPr="49A935A8">
        <w:rPr>
          <w:rFonts w:eastAsiaTheme="minorEastAsia"/>
          <w:color w:val="auto"/>
          <w:sz w:val="22"/>
          <w:szCs w:val="22"/>
        </w:rPr>
        <w:t xml:space="preserve"> aplikacji internetowych typu </w:t>
      </w:r>
      <w:proofErr w:type="spellStart"/>
      <w:r w:rsidRPr="49A935A8">
        <w:rPr>
          <w:rFonts w:eastAsiaTheme="minorEastAsia"/>
          <w:color w:val="auto"/>
          <w:sz w:val="22"/>
          <w:szCs w:val="22"/>
        </w:rPr>
        <w:t>Mantis</w:t>
      </w:r>
      <w:proofErr w:type="spellEnd"/>
      <w:r w:rsidRPr="49A935A8">
        <w:rPr>
          <w:rFonts w:eastAsiaTheme="minorEastAsia"/>
          <w:color w:val="auto"/>
          <w:sz w:val="22"/>
          <w:szCs w:val="22"/>
        </w:rPr>
        <w:t xml:space="preserve">, </w:t>
      </w:r>
      <w:proofErr w:type="spellStart"/>
      <w:r w:rsidRPr="04BFC3D4">
        <w:rPr>
          <w:rFonts w:eastAsiaTheme="minorEastAsia"/>
          <w:color w:val="auto"/>
          <w:sz w:val="22"/>
          <w:szCs w:val="22"/>
        </w:rPr>
        <w:t>Jira</w:t>
      </w:r>
      <w:proofErr w:type="spellEnd"/>
      <w:r w:rsidRPr="49A935A8">
        <w:rPr>
          <w:rFonts w:eastAsiaTheme="minorEastAsia"/>
          <w:color w:val="auto"/>
          <w:sz w:val="22"/>
          <w:szCs w:val="22"/>
        </w:rPr>
        <w:t xml:space="preserve"> itp.</w:t>
      </w:r>
      <w:bookmarkEnd w:id="209"/>
      <w:bookmarkEnd w:id="210"/>
      <w:bookmarkEnd w:id="211"/>
    </w:p>
    <w:p w14:paraId="029E23D8" w14:textId="77777777" w:rsidR="00F67CB2" w:rsidRPr="00F67CB2" w:rsidRDefault="00F67CB2" w:rsidP="00F67CB2"/>
    <w:p w14:paraId="03080126" w14:textId="2317F2AF" w:rsidR="00BE2091" w:rsidRDefault="00BE2091" w:rsidP="00BE2091">
      <w:pPr>
        <w:pStyle w:val="Nagwek1"/>
      </w:pPr>
      <w:bookmarkStart w:id="212" w:name="_Toc173483438"/>
      <w:r>
        <w:lastRenderedPageBreak/>
        <w:t>HARMONOGRAM ZAMÓWIENIA</w:t>
      </w:r>
      <w:bookmarkEnd w:id="212"/>
      <w:r>
        <w:t xml:space="preserve"> </w:t>
      </w:r>
    </w:p>
    <w:p w14:paraId="58D1F7B1" w14:textId="72101D72" w:rsidR="007B6907" w:rsidRPr="00446D37" w:rsidRDefault="007B6907" w:rsidP="00446D37">
      <w:pPr>
        <w:pStyle w:val="Nagwek3"/>
        <w:spacing w:before="120" w:after="120"/>
        <w:ind w:left="425" w:hanging="425"/>
        <w:jc w:val="both"/>
        <w:rPr>
          <w:rFonts w:eastAsiaTheme="minorEastAsia" w:cstheme="majorHAnsi"/>
          <w:color w:val="auto"/>
          <w:sz w:val="22"/>
          <w:szCs w:val="22"/>
        </w:rPr>
      </w:pPr>
      <w:bookmarkStart w:id="213" w:name="_Toc143853253"/>
      <w:bookmarkStart w:id="214" w:name="_Toc145057254"/>
      <w:bookmarkStart w:id="215" w:name="_Toc163131867"/>
      <w:bookmarkStart w:id="216" w:name="_Toc173483439"/>
      <w:r w:rsidRPr="00446D37">
        <w:rPr>
          <w:rFonts w:eastAsiaTheme="minorEastAsia" w:cstheme="majorHAnsi"/>
          <w:color w:val="auto"/>
          <w:sz w:val="22"/>
          <w:szCs w:val="22"/>
        </w:rPr>
        <w:t xml:space="preserve">Po podpisaniu umowy Wykonawca opracuje i przedłoży Zamawiającemu do zatwierdzenia Harmonogram Zamówienia, w którym dokładnie zdefiniuje termin realizacji poszczególnych </w:t>
      </w:r>
      <w:r w:rsidR="00C056B5">
        <w:rPr>
          <w:rFonts w:eastAsiaTheme="minorEastAsia" w:cstheme="majorHAnsi"/>
          <w:color w:val="auto"/>
          <w:sz w:val="22"/>
          <w:szCs w:val="22"/>
        </w:rPr>
        <w:t>Faz</w:t>
      </w:r>
      <w:r w:rsidRPr="00446D37">
        <w:rPr>
          <w:rFonts w:eastAsiaTheme="minorEastAsia" w:cstheme="majorHAnsi"/>
          <w:color w:val="auto"/>
          <w:sz w:val="22"/>
          <w:szCs w:val="22"/>
        </w:rPr>
        <w:t xml:space="preserve"> z podziałem na:</w:t>
      </w:r>
      <w:bookmarkEnd w:id="213"/>
      <w:bookmarkEnd w:id="214"/>
      <w:bookmarkEnd w:id="215"/>
      <w:bookmarkEnd w:id="216"/>
    </w:p>
    <w:p w14:paraId="276CF4FD" w14:textId="77777777" w:rsidR="00B648E3" w:rsidRDefault="00B648E3" w:rsidP="003C60C7">
      <w:pPr>
        <w:pStyle w:val="Nagwek3"/>
        <w:numPr>
          <w:ilvl w:val="0"/>
          <w:numId w:val="122"/>
        </w:numPr>
        <w:rPr>
          <w:rFonts w:eastAsiaTheme="minorEastAsia" w:cstheme="majorHAnsi"/>
          <w:color w:val="auto"/>
          <w:sz w:val="22"/>
          <w:szCs w:val="22"/>
        </w:rPr>
      </w:pPr>
      <w:bookmarkStart w:id="217" w:name="_Toc143853254"/>
      <w:bookmarkStart w:id="218" w:name="_Toc145057255"/>
      <w:bookmarkStart w:id="219" w:name="_Toc163131868"/>
      <w:bookmarkStart w:id="220" w:name="_Toc173483440"/>
      <w:r>
        <w:rPr>
          <w:rFonts w:eastAsiaTheme="minorEastAsia" w:cstheme="majorHAnsi"/>
          <w:color w:val="auto"/>
          <w:sz w:val="22"/>
          <w:szCs w:val="22"/>
        </w:rPr>
        <w:t>F</w:t>
      </w:r>
      <w:r w:rsidR="007B6907" w:rsidRPr="00446D37">
        <w:rPr>
          <w:rFonts w:eastAsiaTheme="minorEastAsia" w:cstheme="majorHAnsi"/>
          <w:color w:val="auto"/>
          <w:sz w:val="22"/>
          <w:szCs w:val="22"/>
        </w:rPr>
        <w:t>azę wstępną</w:t>
      </w:r>
      <w:r>
        <w:rPr>
          <w:rFonts w:eastAsiaTheme="minorEastAsia" w:cstheme="majorHAnsi"/>
          <w:color w:val="auto"/>
          <w:sz w:val="22"/>
          <w:szCs w:val="22"/>
        </w:rPr>
        <w:t>.</w:t>
      </w:r>
      <w:bookmarkEnd w:id="217"/>
      <w:bookmarkEnd w:id="218"/>
      <w:bookmarkEnd w:id="219"/>
      <w:bookmarkEnd w:id="220"/>
    </w:p>
    <w:p w14:paraId="662B36C2" w14:textId="77777777" w:rsidR="00B648E3" w:rsidRDefault="00B648E3" w:rsidP="003C60C7">
      <w:pPr>
        <w:pStyle w:val="Nagwek3"/>
        <w:numPr>
          <w:ilvl w:val="0"/>
          <w:numId w:val="122"/>
        </w:numPr>
        <w:rPr>
          <w:rFonts w:eastAsiaTheme="minorEastAsia" w:cstheme="majorHAnsi"/>
          <w:color w:val="auto"/>
          <w:sz w:val="22"/>
          <w:szCs w:val="22"/>
        </w:rPr>
      </w:pPr>
      <w:bookmarkStart w:id="221" w:name="_Toc143853255"/>
      <w:bookmarkStart w:id="222" w:name="_Toc145057256"/>
      <w:bookmarkStart w:id="223" w:name="_Toc163131869"/>
      <w:bookmarkStart w:id="224" w:name="_Toc173483441"/>
      <w:r>
        <w:rPr>
          <w:rFonts w:eastAsiaTheme="minorEastAsia" w:cstheme="majorHAnsi"/>
          <w:color w:val="auto"/>
          <w:sz w:val="22"/>
          <w:szCs w:val="22"/>
        </w:rPr>
        <w:t>F</w:t>
      </w:r>
      <w:r w:rsidR="007B6907" w:rsidRPr="00B648E3">
        <w:rPr>
          <w:rFonts w:eastAsiaTheme="minorEastAsia" w:cstheme="majorHAnsi"/>
          <w:color w:val="auto"/>
          <w:sz w:val="22"/>
          <w:szCs w:val="22"/>
        </w:rPr>
        <w:t>azę koncepcyjną</w:t>
      </w:r>
      <w:r>
        <w:rPr>
          <w:rFonts w:eastAsiaTheme="minorEastAsia" w:cstheme="majorHAnsi"/>
          <w:color w:val="auto"/>
          <w:sz w:val="22"/>
          <w:szCs w:val="22"/>
        </w:rPr>
        <w:t>.</w:t>
      </w:r>
      <w:bookmarkEnd w:id="221"/>
      <w:bookmarkEnd w:id="222"/>
      <w:bookmarkEnd w:id="223"/>
      <w:bookmarkEnd w:id="224"/>
    </w:p>
    <w:p w14:paraId="5E98B262" w14:textId="609BC8F1" w:rsidR="007B6907" w:rsidRPr="00B648E3" w:rsidRDefault="00B648E3" w:rsidP="003C60C7">
      <w:pPr>
        <w:pStyle w:val="Nagwek3"/>
        <w:numPr>
          <w:ilvl w:val="0"/>
          <w:numId w:val="122"/>
        </w:numPr>
        <w:rPr>
          <w:rFonts w:eastAsiaTheme="minorEastAsia" w:cstheme="majorHAnsi"/>
          <w:color w:val="auto"/>
          <w:sz w:val="22"/>
          <w:szCs w:val="22"/>
        </w:rPr>
      </w:pPr>
      <w:bookmarkStart w:id="225" w:name="_Toc143853256"/>
      <w:bookmarkStart w:id="226" w:name="_Toc145057257"/>
      <w:bookmarkStart w:id="227" w:name="_Toc163131870"/>
      <w:bookmarkStart w:id="228" w:name="_Toc173483442"/>
      <w:r>
        <w:rPr>
          <w:rFonts w:eastAsiaTheme="minorEastAsia" w:cstheme="majorHAnsi"/>
          <w:color w:val="auto"/>
          <w:sz w:val="22"/>
          <w:szCs w:val="22"/>
        </w:rPr>
        <w:t>F</w:t>
      </w:r>
      <w:r w:rsidR="007B6907" w:rsidRPr="00B648E3">
        <w:rPr>
          <w:rFonts w:eastAsiaTheme="minorEastAsia" w:cstheme="majorHAnsi"/>
          <w:color w:val="auto"/>
          <w:sz w:val="22"/>
          <w:szCs w:val="22"/>
        </w:rPr>
        <w:t>azę wdrożeniową.</w:t>
      </w:r>
      <w:bookmarkEnd w:id="225"/>
      <w:bookmarkEnd w:id="226"/>
      <w:bookmarkEnd w:id="227"/>
      <w:bookmarkEnd w:id="228"/>
    </w:p>
    <w:p w14:paraId="2300559C" w14:textId="77777777" w:rsidR="007B6907" w:rsidRPr="00446D37" w:rsidRDefault="007B6907" w:rsidP="00446D37">
      <w:pPr>
        <w:pStyle w:val="Nagwek3"/>
        <w:spacing w:before="120" w:after="120"/>
        <w:ind w:left="425" w:hanging="425"/>
        <w:jc w:val="both"/>
        <w:rPr>
          <w:rFonts w:eastAsiaTheme="minorEastAsia" w:cstheme="majorHAnsi"/>
          <w:color w:val="auto"/>
          <w:sz w:val="22"/>
          <w:szCs w:val="22"/>
        </w:rPr>
      </w:pPr>
      <w:bookmarkStart w:id="229" w:name="_Toc143853257"/>
      <w:bookmarkStart w:id="230" w:name="_Toc145057258"/>
      <w:bookmarkStart w:id="231" w:name="_Toc163131871"/>
      <w:bookmarkStart w:id="232" w:name="_Toc173483443"/>
      <w:r w:rsidRPr="00446D37">
        <w:rPr>
          <w:rFonts w:eastAsiaTheme="minorEastAsia" w:cstheme="majorHAnsi"/>
          <w:color w:val="auto"/>
          <w:sz w:val="22"/>
          <w:szCs w:val="22"/>
        </w:rPr>
        <w:t>Wykonawca (przy akceptacji Zamawiającego) przedstawi w harmonogramie podział poszczególnych faz na etapy z podaniem ich zakresu rzeczowego oraz czasu trwania.</w:t>
      </w:r>
      <w:bookmarkEnd w:id="229"/>
      <w:bookmarkEnd w:id="230"/>
      <w:bookmarkEnd w:id="231"/>
      <w:bookmarkEnd w:id="232"/>
      <w:r w:rsidRPr="00446D37">
        <w:rPr>
          <w:rFonts w:eastAsiaTheme="minorEastAsia" w:cstheme="majorHAnsi"/>
          <w:color w:val="auto"/>
          <w:sz w:val="22"/>
          <w:szCs w:val="22"/>
        </w:rPr>
        <w:t xml:space="preserve"> </w:t>
      </w:r>
    </w:p>
    <w:p w14:paraId="5EE10CC0" w14:textId="74960B41" w:rsidR="007B6907" w:rsidRPr="00446D37" w:rsidRDefault="007B6907" w:rsidP="00446D37">
      <w:pPr>
        <w:pStyle w:val="Nagwek3"/>
        <w:spacing w:before="120" w:after="120"/>
        <w:ind w:left="425" w:hanging="425"/>
        <w:jc w:val="both"/>
        <w:rPr>
          <w:rFonts w:eastAsiaTheme="minorEastAsia" w:cstheme="majorHAnsi"/>
          <w:color w:val="auto"/>
          <w:sz w:val="22"/>
          <w:szCs w:val="22"/>
        </w:rPr>
      </w:pPr>
      <w:bookmarkStart w:id="233" w:name="_Toc143853258"/>
      <w:bookmarkStart w:id="234" w:name="_Toc145057259"/>
      <w:bookmarkStart w:id="235" w:name="_Toc163131872"/>
      <w:bookmarkStart w:id="236" w:name="_Toc173483444"/>
      <w:r w:rsidRPr="00446D37">
        <w:rPr>
          <w:rFonts w:eastAsiaTheme="minorEastAsia" w:cstheme="majorHAnsi"/>
          <w:color w:val="auto"/>
          <w:sz w:val="22"/>
          <w:szCs w:val="22"/>
        </w:rPr>
        <w:t xml:space="preserve">Postęp rzeczywiście realizowanych prac raportowany będzie przez Wykonawcę 1 raz na </w:t>
      </w:r>
      <w:r w:rsidR="00E67F32">
        <w:rPr>
          <w:rFonts w:eastAsiaTheme="minorEastAsia" w:cstheme="majorHAnsi"/>
          <w:color w:val="auto"/>
          <w:sz w:val="22"/>
          <w:szCs w:val="22"/>
        </w:rPr>
        <w:t xml:space="preserve">3 </w:t>
      </w:r>
      <w:r w:rsidRPr="00446D37">
        <w:rPr>
          <w:rFonts w:eastAsiaTheme="minorEastAsia" w:cstheme="majorHAnsi"/>
          <w:color w:val="auto"/>
          <w:sz w:val="22"/>
          <w:szCs w:val="22"/>
        </w:rPr>
        <w:t>miesiąc</w:t>
      </w:r>
      <w:r w:rsidR="00E67F32">
        <w:rPr>
          <w:rFonts w:eastAsiaTheme="minorEastAsia" w:cstheme="majorHAnsi"/>
          <w:color w:val="auto"/>
          <w:sz w:val="22"/>
          <w:szCs w:val="22"/>
        </w:rPr>
        <w:t>e</w:t>
      </w:r>
      <w:r w:rsidRPr="00446D37">
        <w:rPr>
          <w:rFonts w:eastAsiaTheme="minorEastAsia" w:cstheme="majorHAnsi"/>
          <w:color w:val="auto"/>
          <w:sz w:val="22"/>
          <w:szCs w:val="22"/>
        </w:rPr>
        <w:t xml:space="preserve"> w</w:t>
      </w:r>
      <w:r w:rsidR="00096BC7">
        <w:rPr>
          <w:rFonts w:eastAsiaTheme="minorEastAsia" w:cstheme="majorHAnsi"/>
          <w:color w:val="auto"/>
          <w:sz w:val="22"/>
          <w:szCs w:val="22"/>
        </w:rPr>
        <w:t> </w:t>
      </w:r>
      <w:r w:rsidRPr="00446D37">
        <w:rPr>
          <w:rFonts w:eastAsiaTheme="minorEastAsia" w:cstheme="majorHAnsi"/>
          <w:color w:val="auto"/>
          <w:sz w:val="22"/>
          <w:szCs w:val="22"/>
        </w:rPr>
        <w:t xml:space="preserve">formie Raportu z postępu prac z przedstawieniem postępu prac przez przedstawiciela Wykonawcy wskazanego w umowie, zgodnie z Harmonogramem Zamówienia, </w:t>
      </w:r>
      <w:r w:rsidR="00A07902">
        <w:rPr>
          <w:rFonts w:eastAsiaTheme="minorEastAsia" w:cstheme="majorHAnsi"/>
          <w:color w:val="auto"/>
          <w:sz w:val="22"/>
          <w:szCs w:val="22"/>
        </w:rPr>
        <w:t xml:space="preserve">w ramach cyklicznych spotkań w terminie uzgodnionym z Zamawiającym. Spotkania mogą być w formie </w:t>
      </w:r>
      <w:r w:rsidRPr="00446D37">
        <w:rPr>
          <w:rFonts w:eastAsiaTheme="minorEastAsia" w:cstheme="majorHAnsi"/>
          <w:color w:val="auto"/>
          <w:sz w:val="22"/>
          <w:szCs w:val="22"/>
        </w:rPr>
        <w:t>zdaln</w:t>
      </w:r>
      <w:r w:rsidR="00A07902">
        <w:rPr>
          <w:rFonts w:eastAsiaTheme="minorEastAsia" w:cstheme="majorHAnsi"/>
          <w:color w:val="auto"/>
          <w:sz w:val="22"/>
          <w:szCs w:val="22"/>
        </w:rPr>
        <w:t>ej</w:t>
      </w:r>
      <w:r w:rsidRPr="00446D37">
        <w:rPr>
          <w:rFonts w:eastAsiaTheme="minorEastAsia" w:cstheme="majorHAnsi"/>
          <w:color w:val="auto"/>
          <w:sz w:val="22"/>
          <w:szCs w:val="22"/>
        </w:rPr>
        <w:t xml:space="preserve"> lub w</w:t>
      </w:r>
      <w:r w:rsidR="006E7021">
        <w:rPr>
          <w:rFonts w:eastAsiaTheme="minorEastAsia" w:cstheme="majorHAnsi"/>
          <w:color w:val="auto"/>
          <w:sz w:val="22"/>
          <w:szCs w:val="22"/>
        </w:rPr>
        <w:t> </w:t>
      </w:r>
      <w:r w:rsidRPr="00446D37">
        <w:rPr>
          <w:rFonts w:eastAsiaTheme="minorEastAsia" w:cstheme="majorHAnsi"/>
          <w:color w:val="auto"/>
          <w:sz w:val="22"/>
          <w:szCs w:val="22"/>
        </w:rPr>
        <w:t>siedzibie Zamawiającego.</w:t>
      </w:r>
      <w:bookmarkEnd w:id="233"/>
      <w:bookmarkEnd w:id="234"/>
      <w:bookmarkEnd w:id="235"/>
      <w:bookmarkEnd w:id="236"/>
      <w:r w:rsidRPr="00446D37">
        <w:rPr>
          <w:rFonts w:eastAsiaTheme="minorEastAsia" w:cstheme="majorHAnsi"/>
          <w:color w:val="auto"/>
          <w:sz w:val="22"/>
          <w:szCs w:val="22"/>
        </w:rPr>
        <w:t xml:space="preserve"> </w:t>
      </w:r>
    </w:p>
    <w:p w14:paraId="7AB2FBBC" w14:textId="4F6A8724" w:rsidR="007B6907" w:rsidRPr="00446D37" w:rsidRDefault="007B6907" w:rsidP="00446D37">
      <w:pPr>
        <w:pStyle w:val="Nagwek3"/>
        <w:spacing w:before="120" w:after="120"/>
        <w:ind w:left="425" w:hanging="425"/>
        <w:jc w:val="both"/>
        <w:rPr>
          <w:rFonts w:eastAsiaTheme="minorEastAsia"/>
          <w:color w:val="auto"/>
          <w:sz w:val="22"/>
          <w:szCs w:val="22"/>
        </w:rPr>
      </w:pPr>
      <w:bookmarkStart w:id="237" w:name="_Toc143853259"/>
      <w:bookmarkStart w:id="238" w:name="_Toc145057260"/>
      <w:bookmarkStart w:id="239" w:name="_Toc163131873"/>
      <w:bookmarkStart w:id="240" w:name="_Toc173483445"/>
      <w:r w:rsidRPr="204FEDAC">
        <w:rPr>
          <w:rFonts w:eastAsiaTheme="minorEastAsia"/>
          <w:color w:val="auto"/>
          <w:sz w:val="22"/>
          <w:szCs w:val="22"/>
        </w:rPr>
        <w:t xml:space="preserve">Raport powinien obejmować stan zaawansowania prac projektowych oraz plan działania na kolejny okres, jak </w:t>
      </w:r>
      <w:r w:rsidR="48A44EE8" w:rsidRPr="204FEDAC">
        <w:rPr>
          <w:rFonts w:eastAsiaTheme="minorEastAsia"/>
          <w:color w:val="auto"/>
          <w:sz w:val="22"/>
          <w:szCs w:val="22"/>
        </w:rPr>
        <w:t xml:space="preserve">i </w:t>
      </w:r>
      <w:r w:rsidRPr="204FEDAC">
        <w:rPr>
          <w:rFonts w:eastAsiaTheme="minorEastAsia"/>
          <w:color w:val="auto"/>
          <w:sz w:val="22"/>
          <w:szCs w:val="22"/>
        </w:rPr>
        <w:t>informacje o wszelkich zagrożeniach w realizacji Zamówienia, które się pojawiły lub mogą mieć miejsce.</w:t>
      </w:r>
      <w:bookmarkEnd w:id="237"/>
      <w:bookmarkEnd w:id="238"/>
      <w:bookmarkEnd w:id="239"/>
      <w:bookmarkEnd w:id="240"/>
      <w:r w:rsidRPr="204FEDAC">
        <w:rPr>
          <w:rFonts w:eastAsiaTheme="minorEastAsia"/>
          <w:color w:val="auto"/>
          <w:sz w:val="22"/>
          <w:szCs w:val="22"/>
        </w:rPr>
        <w:t xml:space="preserve"> </w:t>
      </w:r>
    </w:p>
    <w:p w14:paraId="3F706145" w14:textId="58B2EA58" w:rsidR="007B6907" w:rsidRPr="00446D37" w:rsidRDefault="007B6907" w:rsidP="00446D37">
      <w:pPr>
        <w:pStyle w:val="Nagwek3"/>
        <w:spacing w:before="120" w:after="120"/>
        <w:ind w:left="425" w:hanging="425"/>
        <w:jc w:val="both"/>
        <w:rPr>
          <w:rFonts w:eastAsiaTheme="minorEastAsia"/>
          <w:color w:val="auto"/>
          <w:sz w:val="22"/>
          <w:szCs w:val="22"/>
        </w:rPr>
      </w:pPr>
      <w:bookmarkStart w:id="241" w:name="_Toc143853260"/>
      <w:bookmarkStart w:id="242" w:name="_Toc145057261"/>
      <w:bookmarkStart w:id="243" w:name="_Toc163131874"/>
      <w:bookmarkStart w:id="244" w:name="_Toc173483446"/>
      <w:r w:rsidRPr="48B84556">
        <w:rPr>
          <w:rFonts w:eastAsiaTheme="minorEastAsia"/>
          <w:color w:val="auto"/>
          <w:sz w:val="22"/>
          <w:szCs w:val="22"/>
        </w:rPr>
        <w:t xml:space="preserve">Z każdego spotkania technicznego przedstawiciel Wykonawcy sporządza notatkę w formie pisemnej i przedstawia ją do </w:t>
      </w:r>
      <w:r w:rsidR="6CB2F12F" w:rsidRPr="48B84556">
        <w:rPr>
          <w:rFonts w:eastAsiaTheme="minorEastAsia"/>
          <w:color w:val="auto"/>
          <w:sz w:val="22"/>
          <w:szCs w:val="22"/>
        </w:rPr>
        <w:t xml:space="preserve">zatwierdzenia lub ewentualnego </w:t>
      </w:r>
      <w:r w:rsidRPr="48B84556">
        <w:rPr>
          <w:rFonts w:eastAsiaTheme="minorEastAsia"/>
          <w:color w:val="auto"/>
          <w:sz w:val="22"/>
          <w:szCs w:val="22"/>
        </w:rPr>
        <w:t>uzgodnienia pozostałym osobom biorącym udział w spotkaniu.</w:t>
      </w:r>
      <w:bookmarkEnd w:id="241"/>
      <w:bookmarkEnd w:id="242"/>
      <w:bookmarkEnd w:id="243"/>
      <w:bookmarkEnd w:id="244"/>
      <w:r w:rsidRPr="48B84556">
        <w:rPr>
          <w:rFonts w:eastAsiaTheme="minorEastAsia"/>
          <w:color w:val="auto"/>
          <w:sz w:val="22"/>
          <w:szCs w:val="22"/>
        </w:rPr>
        <w:t xml:space="preserve"> </w:t>
      </w:r>
    </w:p>
    <w:p w14:paraId="55506536" w14:textId="77777777" w:rsidR="007B6907" w:rsidRPr="00446D37" w:rsidRDefault="007B6907" w:rsidP="00446D37">
      <w:pPr>
        <w:pStyle w:val="Nagwek3"/>
        <w:spacing w:before="120" w:after="120"/>
        <w:ind w:left="425" w:hanging="425"/>
        <w:jc w:val="both"/>
        <w:rPr>
          <w:rFonts w:eastAsiaTheme="minorEastAsia" w:cstheme="majorHAnsi"/>
          <w:color w:val="auto"/>
          <w:sz w:val="22"/>
          <w:szCs w:val="22"/>
        </w:rPr>
      </w:pPr>
      <w:bookmarkStart w:id="245" w:name="_Toc143853261"/>
      <w:bookmarkStart w:id="246" w:name="_Toc145057262"/>
      <w:bookmarkStart w:id="247" w:name="_Toc163131875"/>
      <w:bookmarkStart w:id="248" w:name="_Toc173483447"/>
      <w:r w:rsidRPr="00446D37">
        <w:rPr>
          <w:rFonts w:eastAsiaTheme="minorEastAsia" w:cstheme="majorHAnsi"/>
          <w:color w:val="auto"/>
          <w:sz w:val="22"/>
          <w:szCs w:val="22"/>
        </w:rPr>
        <w:t>Wszelka komunikacja mająca miejsce pomiędzy Zamawiającym i Wykonawcą ma być prowadzona w języku polskim.</w:t>
      </w:r>
      <w:bookmarkEnd w:id="245"/>
      <w:bookmarkEnd w:id="246"/>
      <w:bookmarkEnd w:id="247"/>
      <w:bookmarkEnd w:id="248"/>
    </w:p>
    <w:p w14:paraId="0847BDF5" w14:textId="4312F7E6" w:rsidR="007B6907" w:rsidRPr="00446D37" w:rsidRDefault="007B6907" w:rsidP="00446D37">
      <w:pPr>
        <w:pStyle w:val="Nagwek3"/>
        <w:spacing w:before="120" w:after="120"/>
        <w:ind w:left="425" w:hanging="425"/>
        <w:jc w:val="both"/>
        <w:rPr>
          <w:rFonts w:eastAsiaTheme="minorEastAsia"/>
          <w:color w:val="auto"/>
          <w:sz w:val="22"/>
          <w:szCs w:val="22"/>
        </w:rPr>
      </w:pPr>
      <w:bookmarkStart w:id="249" w:name="_Toc143853262"/>
      <w:bookmarkStart w:id="250" w:name="_Toc145057263"/>
      <w:bookmarkStart w:id="251" w:name="_Toc163131876"/>
      <w:bookmarkStart w:id="252" w:name="_Toc173483448"/>
      <w:r w:rsidRPr="204FEDAC">
        <w:rPr>
          <w:rFonts w:eastAsiaTheme="minorEastAsia"/>
          <w:color w:val="auto"/>
          <w:sz w:val="22"/>
          <w:szCs w:val="22"/>
        </w:rPr>
        <w:t>Zamawiający zastrzega sobie prawo do przekazania wyników poszczególnych prac w ramach przedmiotu zamówienia do recenzji przez wskazanych przez Zamawiającego zewnętrznych ekspertów.</w:t>
      </w:r>
      <w:r w:rsidR="00DE51EA" w:rsidRPr="204FEDAC">
        <w:rPr>
          <w:rFonts w:eastAsiaTheme="minorEastAsia"/>
          <w:color w:val="auto"/>
          <w:sz w:val="22"/>
          <w:szCs w:val="22"/>
        </w:rPr>
        <w:t xml:space="preserve"> </w:t>
      </w:r>
      <w:r w:rsidRPr="204FEDAC">
        <w:rPr>
          <w:rFonts w:eastAsiaTheme="minorEastAsia"/>
          <w:color w:val="auto"/>
          <w:sz w:val="22"/>
          <w:szCs w:val="22"/>
        </w:rPr>
        <w:t>W przypadku wskazania przez eksp</w:t>
      </w:r>
      <w:r w:rsidR="00544A7C" w:rsidRPr="204FEDAC">
        <w:rPr>
          <w:rFonts w:eastAsiaTheme="minorEastAsia"/>
          <w:color w:val="auto"/>
          <w:sz w:val="22"/>
          <w:szCs w:val="22"/>
        </w:rPr>
        <w:t>ertów</w:t>
      </w:r>
      <w:r w:rsidRPr="204FEDAC">
        <w:rPr>
          <w:rFonts w:eastAsiaTheme="minorEastAsia"/>
          <w:color w:val="auto"/>
          <w:sz w:val="22"/>
          <w:szCs w:val="22"/>
        </w:rPr>
        <w:t xml:space="preserve"> błędów w otrzymanych wynikach, Wykonawca zobowiązuje się do pisemnego odniesienia do uwag ekspe</w:t>
      </w:r>
      <w:r w:rsidR="002A73F7" w:rsidRPr="204FEDAC">
        <w:rPr>
          <w:rFonts w:eastAsiaTheme="minorEastAsia"/>
          <w:color w:val="auto"/>
          <w:sz w:val="22"/>
          <w:szCs w:val="22"/>
        </w:rPr>
        <w:t>r</w:t>
      </w:r>
      <w:r w:rsidRPr="204FEDAC">
        <w:rPr>
          <w:rFonts w:eastAsiaTheme="minorEastAsia"/>
          <w:color w:val="auto"/>
          <w:sz w:val="22"/>
          <w:szCs w:val="22"/>
        </w:rPr>
        <w:t>tów i wprowadzenia stosownych zmian w ramach wynagrodzenia umownego.</w:t>
      </w:r>
      <w:bookmarkEnd w:id="249"/>
      <w:bookmarkEnd w:id="250"/>
      <w:bookmarkEnd w:id="251"/>
      <w:bookmarkEnd w:id="252"/>
    </w:p>
    <w:p w14:paraId="29EE6FE1" w14:textId="6F43BCFD" w:rsidR="0050295F" w:rsidRDefault="0050295F" w:rsidP="0050295F">
      <w:pPr>
        <w:pStyle w:val="Nagwek1"/>
      </w:pPr>
      <w:bookmarkStart w:id="253" w:name="_Toc173483449"/>
      <w:r>
        <w:t>GWARANCJE</w:t>
      </w:r>
      <w:bookmarkEnd w:id="253"/>
    </w:p>
    <w:p w14:paraId="5AB5ED95" w14:textId="451BDF5D" w:rsidR="00E938EE" w:rsidRDefault="00E938EE" w:rsidP="00E938EE">
      <w:pPr>
        <w:pStyle w:val="Nagwek3"/>
        <w:spacing w:before="120" w:after="120"/>
        <w:ind w:left="425" w:hanging="425"/>
        <w:jc w:val="both"/>
        <w:rPr>
          <w:rFonts w:eastAsiaTheme="minorEastAsia" w:cstheme="majorHAnsi"/>
          <w:color w:val="auto"/>
          <w:sz w:val="22"/>
          <w:szCs w:val="22"/>
        </w:rPr>
      </w:pPr>
      <w:bookmarkStart w:id="254" w:name="_Toc145057265"/>
      <w:bookmarkStart w:id="255" w:name="_Toc163131878"/>
      <w:bookmarkStart w:id="256" w:name="_Toc173483450"/>
      <w:r w:rsidRPr="00E938EE">
        <w:rPr>
          <w:rFonts w:eastAsiaTheme="minorEastAsia" w:cstheme="majorHAnsi"/>
          <w:color w:val="auto"/>
          <w:sz w:val="22"/>
          <w:szCs w:val="22"/>
        </w:rPr>
        <w:t xml:space="preserve">Zobowiązania gwarancyjne będą wykonywane w okresie ustalonym </w:t>
      </w:r>
      <w:r w:rsidRPr="003B3D57">
        <w:rPr>
          <w:rFonts w:eastAsiaTheme="minorEastAsia" w:cstheme="majorHAnsi"/>
          <w:color w:val="auto"/>
          <w:sz w:val="22"/>
          <w:szCs w:val="22"/>
        </w:rPr>
        <w:t xml:space="preserve">w </w:t>
      </w:r>
      <w:r w:rsidR="003B3D57">
        <w:rPr>
          <w:rFonts w:eastAsiaTheme="minorEastAsia" w:cstheme="majorHAnsi"/>
          <w:color w:val="auto"/>
          <w:sz w:val="22"/>
          <w:szCs w:val="22"/>
        </w:rPr>
        <w:t>Umowie</w:t>
      </w:r>
      <w:r w:rsidRPr="00E938EE">
        <w:rPr>
          <w:rFonts w:eastAsiaTheme="minorEastAsia" w:cstheme="majorHAnsi"/>
          <w:color w:val="auto"/>
          <w:sz w:val="22"/>
          <w:szCs w:val="22"/>
        </w:rPr>
        <w:t xml:space="preserve"> poczynając od dnia podpisania Protokołu Odbioru Końcowego.</w:t>
      </w:r>
      <w:bookmarkEnd w:id="254"/>
      <w:bookmarkEnd w:id="255"/>
      <w:bookmarkEnd w:id="256"/>
    </w:p>
    <w:p w14:paraId="459D190C" w14:textId="352A648B" w:rsidR="00E938EE" w:rsidRPr="00E938EE" w:rsidRDefault="00E938EE" w:rsidP="00E938EE">
      <w:pPr>
        <w:pStyle w:val="Nagwek3"/>
        <w:spacing w:before="120" w:after="120"/>
        <w:ind w:left="425" w:hanging="425"/>
        <w:jc w:val="both"/>
        <w:rPr>
          <w:rFonts w:eastAsiaTheme="minorEastAsia"/>
          <w:color w:val="auto"/>
          <w:sz w:val="22"/>
          <w:szCs w:val="22"/>
        </w:rPr>
      </w:pPr>
      <w:bookmarkStart w:id="257" w:name="_Toc145057266"/>
      <w:bookmarkStart w:id="258" w:name="_Toc163131879"/>
      <w:bookmarkStart w:id="259" w:name="_Toc173483451"/>
      <w:r w:rsidRPr="48B84556">
        <w:rPr>
          <w:rFonts w:eastAsiaTheme="minorEastAsia"/>
          <w:color w:val="auto"/>
          <w:sz w:val="22"/>
          <w:szCs w:val="22"/>
        </w:rPr>
        <w:t xml:space="preserve">Wykonawca musi zapewnić poprawne działanie </w:t>
      </w:r>
      <w:r w:rsidR="00C155CE" w:rsidRPr="48B84556">
        <w:rPr>
          <w:rFonts w:eastAsiaTheme="minorEastAsia"/>
          <w:color w:val="auto"/>
          <w:sz w:val="22"/>
          <w:szCs w:val="22"/>
        </w:rPr>
        <w:t>model</w:t>
      </w:r>
      <w:r w:rsidR="00C155CE">
        <w:rPr>
          <w:rFonts w:eastAsiaTheme="minorEastAsia"/>
          <w:color w:val="auto"/>
          <w:sz w:val="22"/>
          <w:szCs w:val="22"/>
        </w:rPr>
        <w:t>i</w:t>
      </w:r>
      <w:r w:rsidR="00C155CE" w:rsidRPr="48B84556">
        <w:rPr>
          <w:rFonts w:eastAsiaTheme="minorEastAsia"/>
          <w:color w:val="auto"/>
          <w:sz w:val="22"/>
          <w:szCs w:val="22"/>
        </w:rPr>
        <w:t xml:space="preserve"> </w:t>
      </w:r>
      <w:r w:rsidR="00E97D88" w:rsidRPr="48B84556">
        <w:rPr>
          <w:rFonts w:eastAsiaTheme="minorEastAsia"/>
          <w:color w:val="auto"/>
          <w:sz w:val="22"/>
          <w:szCs w:val="22"/>
        </w:rPr>
        <w:t>hydrauliczn</w:t>
      </w:r>
      <w:r w:rsidR="00E97D88">
        <w:rPr>
          <w:rFonts w:eastAsiaTheme="minorEastAsia"/>
          <w:color w:val="auto"/>
          <w:sz w:val="22"/>
          <w:szCs w:val="22"/>
        </w:rPr>
        <w:t>ych</w:t>
      </w:r>
      <w:r w:rsidR="00E97D88" w:rsidRPr="48B84556">
        <w:rPr>
          <w:rFonts w:eastAsiaTheme="minorEastAsia"/>
          <w:color w:val="auto"/>
          <w:sz w:val="22"/>
          <w:szCs w:val="22"/>
        </w:rPr>
        <w:t xml:space="preserve"> </w:t>
      </w:r>
      <w:r w:rsidRPr="48B84556">
        <w:rPr>
          <w:rFonts w:eastAsiaTheme="minorEastAsia"/>
          <w:color w:val="auto"/>
          <w:sz w:val="22"/>
          <w:szCs w:val="22"/>
        </w:rPr>
        <w:t>oraz usuwanie</w:t>
      </w:r>
      <w:r w:rsidR="00E97D88">
        <w:rPr>
          <w:rFonts w:eastAsiaTheme="minorEastAsia"/>
          <w:color w:val="auto"/>
          <w:sz w:val="22"/>
          <w:szCs w:val="22"/>
        </w:rPr>
        <w:t xml:space="preserve"> ich </w:t>
      </w:r>
      <w:r w:rsidRPr="48B84556">
        <w:rPr>
          <w:rFonts w:eastAsiaTheme="minorEastAsia"/>
          <w:color w:val="auto"/>
          <w:sz w:val="22"/>
          <w:szCs w:val="22"/>
        </w:rPr>
        <w:t>awarii/błędów w obszarach:</w:t>
      </w:r>
      <w:bookmarkEnd w:id="257"/>
      <w:bookmarkEnd w:id="258"/>
      <w:bookmarkEnd w:id="259"/>
    </w:p>
    <w:p w14:paraId="36D6AA31" w14:textId="12001735" w:rsidR="00E938EE" w:rsidRPr="001434AB" w:rsidRDefault="515CF627" w:rsidP="003C60C7">
      <w:pPr>
        <w:pStyle w:val="Nagwek3"/>
        <w:numPr>
          <w:ilvl w:val="0"/>
          <w:numId w:val="126"/>
        </w:numPr>
        <w:jc w:val="both"/>
        <w:rPr>
          <w:rFonts w:eastAsiaTheme="minorEastAsia"/>
          <w:color w:val="auto"/>
          <w:sz w:val="22"/>
          <w:szCs w:val="22"/>
        </w:rPr>
      </w:pPr>
      <w:bookmarkStart w:id="260" w:name="_Toc145057267"/>
      <w:bookmarkStart w:id="261" w:name="_Toc163131880"/>
      <w:bookmarkStart w:id="262" w:name="_Toc173483452"/>
      <w:r w:rsidRPr="4655D23B">
        <w:rPr>
          <w:rFonts w:eastAsiaTheme="minorEastAsia"/>
          <w:color w:val="auto"/>
          <w:sz w:val="22"/>
          <w:szCs w:val="22"/>
        </w:rPr>
        <w:t>U</w:t>
      </w:r>
      <w:r w:rsidR="00E938EE" w:rsidRPr="4655D23B">
        <w:rPr>
          <w:rFonts w:eastAsiaTheme="minorEastAsia"/>
          <w:color w:val="auto"/>
          <w:sz w:val="22"/>
          <w:szCs w:val="22"/>
        </w:rPr>
        <w:t>suwanie</w:t>
      </w:r>
      <w:r w:rsidR="00E938EE" w:rsidRPr="785D4CD6">
        <w:rPr>
          <w:rFonts w:eastAsiaTheme="minorEastAsia"/>
          <w:color w:val="auto"/>
          <w:sz w:val="22"/>
          <w:szCs w:val="22"/>
        </w:rPr>
        <w:t xml:space="preserve"> błędów </w:t>
      </w:r>
      <w:r w:rsidR="00E97D88" w:rsidRPr="785D4CD6">
        <w:rPr>
          <w:rFonts w:eastAsiaTheme="minorEastAsia"/>
          <w:color w:val="auto"/>
          <w:sz w:val="22"/>
          <w:szCs w:val="22"/>
        </w:rPr>
        <w:t>model</w:t>
      </w:r>
      <w:r w:rsidR="00E97D88">
        <w:rPr>
          <w:rFonts w:eastAsiaTheme="minorEastAsia"/>
          <w:color w:val="auto"/>
          <w:sz w:val="22"/>
          <w:szCs w:val="22"/>
        </w:rPr>
        <w:t>i</w:t>
      </w:r>
      <w:r w:rsidR="00E938EE" w:rsidRPr="785D4CD6">
        <w:rPr>
          <w:rFonts w:eastAsiaTheme="minorEastAsia"/>
          <w:color w:val="auto"/>
          <w:sz w:val="22"/>
          <w:szCs w:val="22"/>
        </w:rPr>
        <w:t xml:space="preserve">, niezwiązanych z </w:t>
      </w:r>
      <w:r w:rsidR="0163CC5A" w:rsidRPr="5E28F580">
        <w:rPr>
          <w:rFonts w:eastAsiaTheme="minorEastAsia"/>
          <w:color w:val="auto"/>
          <w:sz w:val="22"/>
          <w:szCs w:val="22"/>
        </w:rPr>
        <w:t xml:space="preserve">samym </w:t>
      </w:r>
      <w:r w:rsidR="00E938EE" w:rsidRPr="785D4CD6">
        <w:rPr>
          <w:rFonts w:eastAsiaTheme="minorEastAsia"/>
          <w:color w:val="auto"/>
          <w:sz w:val="22"/>
          <w:szCs w:val="22"/>
        </w:rPr>
        <w:t>Oprogramowaniem, bieżącą pracą operatora lub nowymi danymi które ewentualnie zasilą model</w:t>
      </w:r>
      <w:r w:rsidR="00E97D88">
        <w:rPr>
          <w:rFonts w:eastAsiaTheme="minorEastAsia"/>
          <w:color w:val="auto"/>
          <w:sz w:val="22"/>
          <w:szCs w:val="22"/>
        </w:rPr>
        <w:t>e</w:t>
      </w:r>
      <w:r w:rsidR="00E938EE" w:rsidRPr="785D4CD6">
        <w:rPr>
          <w:rFonts w:eastAsiaTheme="minorEastAsia"/>
          <w:color w:val="auto"/>
          <w:sz w:val="22"/>
          <w:szCs w:val="22"/>
        </w:rPr>
        <w:t xml:space="preserve"> i mogą stanowić przyczynę wystąpienia awarii/błędu</w:t>
      </w:r>
      <w:r w:rsidR="00523E86" w:rsidRPr="785D4CD6">
        <w:rPr>
          <w:rFonts w:eastAsiaTheme="minorEastAsia"/>
          <w:color w:val="auto"/>
          <w:sz w:val="22"/>
          <w:szCs w:val="22"/>
        </w:rPr>
        <w:t>.</w:t>
      </w:r>
      <w:bookmarkEnd w:id="260"/>
      <w:bookmarkEnd w:id="261"/>
      <w:bookmarkEnd w:id="262"/>
    </w:p>
    <w:p w14:paraId="644BE28E" w14:textId="265446D9" w:rsidR="00E938EE" w:rsidRPr="001434AB" w:rsidRDefault="76A3807C" w:rsidP="003C60C7">
      <w:pPr>
        <w:pStyle w:val="Nagwek3"/>
        <w:numPr>
          <w:ilvl w:val="0"/>
          <w:numId w:val="126"/>
        </w:numPr>
        <w:jc w:val="both"/>
        <w:rPr>
          <w:rFonts w:ascii="Calibri Light" w:eastAsia="Yu Gothic Light" w:hAnsi="Calibri Light" w:cs="Times New Roman"/>
          <w:color w:val="1F3763"/>
        </w:rPr>
      </w:pPr>
      <w:bookmarkStart w:id="263" w:name="_Toc145057268"/>
      <w:bookmarkStart w:id="264" w:name="_Toc163131881"/>
      <w:bookmarkStart w:id="265" w:name="_Toc173483453"/>
      <w:r w:rsidRPr="4D3017C4">
        <w:rPr>
          <w:rFonts w:eastAsiaTheme="minorEastAsia"/>
          <w:color w:val="auto"/>
          <w:sz w:val="22"/>
          <w:szCs w:val="22"/>
        </w:rPr>
        <w:t>P</w:t>
      </w:r>
      <w:r w:rsidR="00E938EE" w:rsidRPr="4D3017C4">
        <w:rPr>
          <w:rFonts w:eastAsiaTheme="minorEastAsia"/>
          <w:color w:val="auto"/>
          <w:sz w:val="22"/>
          <w:szCs w:val="22"/>
        </w:rPr>
        <w:t>oprawianie</w:t>
      </w:r>
      <w:r w:rsidR="00E938EE" w:rsidRPr="4655D23B">
        <w:rPr>
          <w:rFonts w:eastAsiaTheme="minorEastAsia"/>
          <w:color w:val="auto"/>
          <w:sz w:val="22"/>
          <w:szCs w:val="22"/>
        </w:rPr>
        <w:t xml:space="preserve"> danych w przekazanych Zamawiającemu Wynikowej </w:t>
      </w:r>
      <w:proofErr w:type="spellStart"/>
      <w:r w:rsidR="00DB5163" w:rsidRPr="4655D23B">
        <w:rPr>
          <w:rFonts w:eastAsiaTheme="minorEastAsia"/>
          <w:color w:val="auto"/>
          <w:sz w:val="22"/>
          <w:szCs w:val="22"/>
        </w:rPr>
        <w:t>Geobazie</w:t>
      </w:r>
      <w:proofErr w:type="spellEnd"/>
      <w:r w:rsidR="00E938EE" w:rsidRPr="4655D23B">
        <w:rPr>
          <w:rFonts w:eastAsiaTheme="minorEastAsia"/>
          <w:color w:val="auto"/>
          <w:sz w:val="22"/>
          <w:szCs w:val="22"/>
        </w:rPr>
        <w:t xml:space="preserve"> Danych GIS, które nie zostały zidentyfikowane przez Zamawiającego na etapie ich weryfikacji odbiorowej</w:t>
      </w:r>
      <w:r w:rsidR="00523E86" w:rsidRPr="4655D23B">
        <w:rPr>
          <w:rFonts w:eastAsiaTheme="minorEastAsia"/>
          <w:color w:val="auto"/>
          <w:sz w:val="22"/>
          <w:szCs w:val="22"/>
        </w:rPr>
        <w:t>.</w:t>
      </w:r>
      <w:bookmarkEnd w:id="263"/>
      <w:bookmarkEnd w:id="264"/>
      <w:bookmarkEnd w:id="265"/>
    </w:p>
    <w:p w14:paraId="4E3F49BC" w14:textId="173F0A81" w:rsidR="00E938EE" w:rsidRPr="001434AB" w:rsidRDefault="00523E86" w:rsidP="003C60C7">
      <w:pPr>
        <w:pStyle w:val="Nagwek3"/>
        <w:numPr>
          <w:ilvl w:val="0"/>
          <w:numId w:val="126"/>
        </w:numPr>
        <w:rPr>
          <w:rFonts w:eastAsiaTheme="minorEastAsia" w:cstheme="majorHAnsi"/>
          <w:color w:val="auto"/>
          <w:sz w:val="22"/>
          <w:szCs w:val="22"/>
        </w:rPr>
      </w:pPr>
      <w:bookmarkStart w:id="266" w:name="_Toc145057269"/>
      <w:bookmarkStart w:id="267" w:name="_Toc163131882"/>
      <w:bookmarkStart w:id="268" w:name="_Toc173483454"/>
      <w:r w:rsidRPr="4655D23B">
        <w:rPr>
          <w:rFonts w:eastAsiaTheme="minorEastAsia"/>
          <w:color w:val="auto"/>
          <w:sz w:val="22"/>
          <w:szCs w:val="22"/>
        </w:rPr>
        <w:t>B</w:t>
      </w:r>
      <w:r w:rsidR="00E938EE" w:rsidRPr="4655D23B">
        <w:rPr>
          <w:rFonts w:eastAsiaTheme="minorEastAsia"/>
          <w:color w:val="auto"/>
          <w:sz w:val="22"/>
          <w:szCs w:val="22"/>
        </w:rPr>
        <w:t>ieżące poprawianie danych w przekazanych Zamawiającemu Bazie modelu, które nie zostały zidentyfikowane przez Zamawiającego na etapie ich weryfikacji odbiorowej</w:t>
      </w:r>
      <w:r w:rsidRPr="4655D23B">
        <w:rPr>
          <w:rFonts w:eastAsiaTheme="minorEastAsia"/>
          <w:color w:val="auto"/>
          <w:sz w:val="22"/>
          <w:szCs w:val="22"/>
        </w:rPr>
        <w:t>.</w:t>
      </w:r>
      <w:bookmarkEnd w:id="266"/>
      <w:bookmarkEnd w:id="267"/>
      <w:bookmarkEnd w:id="268"/>
    </w:p>
    <w:p w14:paraId="509D6375" w14:textId="13CAF988" w:rsidR="00E938EE" w:rsidRPr="001434AB" w:rsidRDefault="00523E86" w:rsidP="003C60C7">
      <w:pPr>
        <w:pStyle w:val="Nagwek3"/>
        <w:numPr>
          <w:ilvl w:val="0"/>
          <w:numId w:val="126"/>
        </w:numPr>
        <w:jc w:val="both"/>
        <w:rPr>
          <w:rFonts w:eastAsiaTheme="minorEastAsia" w:cstheme="majorHAnsi"/>
          <w:color w:val="auto"/>
          <w:sz w:val="22"/>
          <w:szCs w:val="22"/>
        </w:rPr>
      </w:pPr>
      <w:bookmarkStart w:id="269" w:name="_Toc145057272"/>
      <w:bookmarkStart w:id="270" w:name="_Toc163131883"/>
      <w:bookmarkStart w:id="271" w:name="_Toc173483455"/>
      <w:r w:rsidRPr="4655D23B">
        <w:rPr>
          <w:rFonts w:eastAsiaTheme="minorEastAsia"/>
          <w:color w:val="auto"/>
          <w:sz w:val="22"/>
          <w:szCs w:val="22"/>
        </w:rPr>
        <w:lastRenderedPageBreak/>
        <w:t>B</w:t>
      </w:r>
      <w:r w:rsidR="00E938EE" w:rsidRPr="4655D23B">
        <w:rPr>
          <w:rFonts w:eastAsiaTheme="minorEastAsia"/>
          <w:color w:val="auto"/>
          <w:sz w:val="22"/>
          <w:szCs w:val="22"/>
        </w:rPr>
        <w:t>ieżące usuwanie niezgodności z przepisami prawa obowiązującymi na dzień Odbioru Końcowego</w:t>
      </w:r>
      <w:r w:rsidRPr="4655D23B">
        <w:rPr>
          <w:rFonts w:eastAsiaTheme="minorEastAsia"/>
          <w:color w:val="auto"/>
          <w:sz w:val="22"/>
          <w:szCs w:val="22"/>
        </w:rPr>
        <w:t>.</w:t>
      </w:r>
      <w:bookmarkEnd w:id="269"/>
      <w:bookmarkEnd w:id="270"/>
      <w:bookmarkEnd w:id="271"/>
    </w:p>
    <w:p w14:paraId="52EBF00B" w14:textId="4932145E" w:rsidR="00E938EE" w:rsidRPr="00523E86" w:rsidRDefault="00E938EE" w:rsidP="00523E86">
      <w:pPr>
        <w:pStyle w:val="Nagwek3"/>
        <w:spacing w:before="120" w:after="120"/>
        <w:ind w:left="425" w:hanging="425"/>
        <w:jc w:val="both"/>
        <w:rPr>
          <w:rFonts w:eastAsiaTheme="minorEastAsia"/>
          <w:color w:val="auto"/>
          <w:sz w:val="22"/>
          <w:szCs w:val="22"/>
        </w:rPr>
      </w:pPr>
      <w:bookmarkStart w:id="272" w:name="_Toc163131884"/>
      <w:bookmarkStart w:id="273" w:name="_Toc173483456"/>
      <w:bookmarkStart w:id="274" w:name="_Toc145057273"/>
      <w:r w:rsidRPr="48B84556">
        <w:rPr>
          <w:rFonts w:eastAsiaTheme="minorEastAsia"/>
          <w:color w:val="auto"/>
          <w:sz w:val="22"/>
          <w:szCs w:val="22"/>
        </w:rPr>
        <w:t xml:space="preserve">Usuwanie przez Wykonawcę awarii/błędów opisanych pkt. 2 musi rozpocząć się </w:t>
      </w:r>
      <w:r w:rsidR="3ED60451" w:rsidRPr="48B84556">
        <w:rPr>
          <w:rFonts w:eastAsiaTheme="minorEastAsia"/>
          <w:color w:val="auto"/>
          <w:sz w:val="22"/>
          <w:szCs w:val="22"/>
        </w:rPr>
        <w:t xml:space="preserve">maksymalnie </w:t>
      </w:r>
      <w:r w:rsidR="00E31A62" w:rsidRPr="48B84556">
        <w:rPr>
          <w:rFonts w:eastAsiaTheme="minorEastAsia"/>
          <w:color w:val="auto"/>
          <w:sz w:val="22"/>
          <w:szCs w:val="22"/>
        </w:rPr>
        <w:t>w ciągu 3 dni roboczych.</w:t>
      </w:r>
      <w:bookmarkEnd w:id="272"/>
      <w:bookmarkEnd w:id="273"/>
      <w:r w:rsidRPr="48B84556">
        <w:rPr>
          <w:rFonts w:eastAsiaTheme="minorEastAsia"/>
          <w:color w:val="auto"/>
          <w:sz w:val="22"/>
          <w:szCs w:val="22"/>
        </w:rPr>
        <w:t xml:space="preserve"> </w:t>
      </w:r>
      <w:bookmarkEnd w:id="274"/>
    </w:p>
    <w:p w14:paraId="4064C364" w14:textId="70A24DCA" w:rsidR="00E938EE" w:rsidRPr="00523E86" w:rsidRDefault="00E938EE" w:rsidP="00523E86">
      <w:pPr>
        <w:pStyle w:val="Nagwek3"/>
        <w:spacing w:before="120" w:after="120"/>
        <w:ind w:left="425" w:hanging="425"/>
        <w:jc w:val="both"/>
        <w:rPr>
          <w:rFonts w:eastAsiaTheme="minorEastAsia"/>
          <w:color w:val="auto"/>
          <w:sz w:val="22"/>
          <w:szCs w:val="22"/>
        </w:rPr>
      </w:pPr>
      <w:bookmarkStart w:id="275" w:name="_Toc145057274"/>
      <w:bookmarkStart w:id="276" w:name="_Toc163131885"/>
      <w:bookmarkStart w:id="277" w:name="_Toc173483457"/>
      <w:r w:rsidRPr="48B84556">
        <w:rPr>
          <w:rFonts w:eastAsiaTheme="minorEastAsia"/>
          <w:color w:val="auto"/>
          <w:sz w:val="22"/>
          <w:szCs w:val="22"/>
        </w:rPr>
        <w:t>Kontakt w zakresie zgłaszania i informowania o błędach, awariach będzie odbywał się pomiędzy wyznaczonymi w umowie osobami ze strony Zamawiającego i Wykonawcy.</w:t>
      </w:r>
      <w:bookmarkEnd w:id="275"/>
      <w:bookmarkEnd w:id="276"/>
      <w:bookmarkEnd w:id="277"/>
    </w:p>
    <w:p w14:paraId="46B4D29F" w14:textId="18A3300B" w:rsidR="5BC15C2A" w:rsidRDefault="5BC15C2A" w:rsidP="48B84556">
      <w:pPr>
        <w:pStyle w:val="Nagwek3"/>
        <w:spacing w:before="120" w:after="120"/>
        <w:ind w:left="425" w:hanging="425"/>
        <w:jc w:val="both"/>
        <w:rPr>
          <w:rFonts w:eastAsiaTheme="minorEastAsia"/>
          <w:color w:val="auto"/>
          <w:sz w:val="22"/>
          <w:szCs w:val="22"/>
        </w:rPr>
      </w:pPr>
      <w:bookmarkStart w:id="278" w:name="_Toc173483458"/>
      <w:r w:rsidRPr="48B84556">
        <w:rPr>
          <w:rFonts w:eastAsiaTheme="minorEastAsia"/>
          <w:color w:val="auto"/>
          <w:sz w:val="22"/>
          <w:szCs w:val="22"/>
        </w:rPr>
        <w:t>Wszystkie z</w:t>
      </w:r>
      <w:r w:rsidR="4AA0A259" w:rsidRPr="48B84556">
        <w:rPr>
          <w:rFonts w:eastAsiaTheme="minorEastAsia"/>
          <w:color w:val="auto"/>
          <w:sz w:val="22"/>
          <w:szCs w:val="22"/>
        </w:rPr>
        <w:t>głoszenia bę</w:t>
      </w:r>
      <w:r w:rsidR="36F2FB4E" w:rsidRPr="48B84556">
        <w:rPr>
          <w:rFonts w:eastAsiaTheme="minorEastAsia"/>
          <w:color w:val="auto"/>
          <w:sz w:val="22"/>
          <w:szCs w:val="22"/>
        </w:rPr>
        <w:t>dą dokonywane</w:t>
      </w:r>
      <w:r w:rsidR="4AA0A259" w:rsidRPr="48B84556">
        <w:rPr>
          <w:rFonts w:eastAsiaTheme="minorEastAsia"/>
          <w:color w:val="auto"/>
          <w:sz w:val="22"/>
          <w:szCs w:val="22"/>
        </w:rPr>
        <w:t xml:space="preserve"> przy użyciu poczty elektronicznej lub poprzez przygotowaną i udostępnioną przez Wykonawcę dedykowaną do tego typu zadań aplikację internetową typu </w:t>
      </w:r>
      <w:proofErr w:type="spellStart"/>
      <w:r w:rsidR="4AA0A259" w:rsidRPr="48B84556">
        <w:rPr>
          <w:rFonts w:eastAsiaTheme="minorEastAsia"/>
          <w:color w:val="auto"/>
          <w:sz w:val="22"/>
          <w:szCs w:val="22"/>
        </w:rPr>
        <w:t>Mantis</w:t>
      </w:r>
      <w:proofErr w:type="spellEnd"/>
      <w:r w:rsidR="4AA0A259" w:rsidRPr="48B84556">
        <w:rPr>
          <w:rFonts w:eastAsiaTheme="minorEastAsia"/>
          <w:color w:val="auto"/>
          <w:sz w:val="22"/>
          <w:szCs w:val="22"/>
        </w:rPr>
        <w:t xml:space="preserve">, </w:t>
      </w:r>
      <w:proofErr w:type="spellStart"/>
      <w:r w:rsidR="4AA0A259" w:rsidRPr="48B84556">
        <w:rPr>
          <w:rFonts w:eastAsiaTheme="minorEastAsia"/>
          <w:color w:val="auto"/>
          <w:sz w:val="22"/>
          <w:szCs w:val="22"/>
        </w:rPr>
        <w:t>Jira</w:t>
      </w:r>
      <w:proofErr w:type="spellEnd"/>
      <w:r w:rsidR="4AA0A259" w:rsidRPr="48B84556">
        <w:rPr>
          <w:rFonts w:eastAsiaTheme="minorEastAsia"/>
          <w:color w:val="auto"/>
          <w:sz w:val="22"/>
          <w:szCs w:val="22"/>
        </w:rPr>
        <w:t xml:space="preserve"> lub inny.</w:t>
      </w:r>
      <w:bookmarkEnd w:id="278"/>
    </w:p>
    <w:p w14:paraId="74A8B4A8" w14:textId="77777777" w:rsidR="00E938EE" w:rsidRPr="00523E86" w:rsidRDefault="00E938EE" w:rsidP="00523E86">
      <w:pPr>
        <w:pStyle w:val="Nagwek3"/>
        <w:spacing w:before="120" w:after="120"/>
        <w:ind w:left="425" w:hanging="425"/>
        <w:jc w:val="both"/>
        <w:rPr>
          <w:rFonts w:eastAsiaTheme="minorEastAsia" w:cstheme="majorHAnsi"/>
          <w:color w:val="auto"/>
          <w:sz w:val="22"/>
          <w:szCs w:val="22"/>
        </w:rPr>
      </w:pPr>
      <w:bookmarkStart w:id="279" w:name="_Toc145057275"/>
      <w:bookmarkStart w:id="280" w:name="_Toc163131886"/>
      <w:bookmarkStart w:id="281" w:name="_Toc173483459"/>
      <w:r w:rsidRPr="48B84556">
        <w:rPr>
          <w:rFonts w:eastAsiaTheme="minorEastAsia"/>
          <w:color w:val="auto"/>
          <w:sz w:val="22"/>
          <w:szCs w:val="22"/>
        </w:rPr>
        <w:t>Odbiór prac dokona osoba wyznaczona ze strony Zamawiającego.</w:t>
      </w:r>
      <w:bookmarkEnd w:id="279"/>
      <w:bookmarkEnd w:id="280"/>
      <w:bookmarkEnd w:id="281"/>
    </w:p>
    <w:p w14:paraId="07278F5D" w14:textId="69100C72" w:rsidR="00E938EE" w:rsidRPr="00523E86" w:rsidRDefault="00E938EE" w:rsidP="00523E86">
      <w:pPr>
        <w:pStyle w:val="Nagwek3"/>
        <w:spacing w:before="120" w:after="120"/>
        <w:ind w:left="425" w:hanging="425"/>
        <w:jc w:val="both"/>
        <w:rPr>
          <w:rFonts w:eastAsiaTheme="minorEastAsia" w:cstheme="majorHAnsi"/>
          <w:color w:val="auto"/>
          <w:sz w:val="22"/>
          <w:szCs w:val="22"/>
        </w:rPr>
      </w:pPr>
      <w:bookmarkStart w:id="282" w:name="_Toc145057276"/>
      <w:bookmarkStart w:id="283" w:name="_Toc163131887"/>
      <w:bookmarkStart w:id="284" w:name="_Toc173483460"/>
      <w:r w:rsidRPr="48B84556">
        <w:rPr>
          <w:rFonts w:eastAsiaTheme="minorEastAsia"/>
          <w:color w:val="auto"/>
          <w:sz w:val="22"/>
          <w:szCs w:val="22"/>
        </w:rPr>
        <w:t>Jeżeli będzie to niezbędne to do przeprowadzania prac związanych z usuwaniem awarii/błędów modelu obliczeń hydraulicznych, Zamawiający umożliwi Wykonawcy ustalony obustronnie dostęp do modelu hydraulicznego, w zakresie niezbędnym do usunięcia awarii/błędów.</w:t>
      </w:r>
      <w:bookmarkEnd w:id="282"/>
      <w:bookmarkEnd w:id="283"/>
      <w:bookmarkEnd w:id="284"/>
    </w:p>
    <w:p w14:paraId="71F6F07B" w14:textId="610733A0" w:rsidR="00E938EE" w:rsidRPr="00523E86" w:rsidRDefault="00E938EE" w:rsidP="00523E86">
      <w:pPr>
        <w:pStyle w:val="Nagwek3"/>
        <w:spacing w:before="120" w:after="120"/>
        <w:ind w:left="425" w:hanging="425"/>
        <w:jc w:val="both"/>
        <w:rPr>
          <w:rFonts w:eastAsiaTheme="minorEastAsia" w:cstheme="majorHAnsi"/>
          <w:color w:val="auto"/>
          <w:sz w:val="22"/>
          <w:szCs w:val="22"/>
        </w:rPr>
      </w:pPr>
      <w:bookmarkStart w:id="285" w:name="_Toc145057279"/>
      <w:bookmarkStart w:id="286" w:name="_Toc163131890"/>
      <w:bookmarkStart w:id="287" w:name="_Toc173483461"/>
      <w:r w:rsidRPr="48B84556">
        <w:rPr>
          <w:rFonts w:eastAsiaTheme="minorEastAsia"/>
          <w:color w:val="auto"/>
          <w:sz w:val="22"/>
          <w:szCs w:val="22"/>
        </w:rPr>
        <w:t>Prace nad usuwaniem problemu muszą być dokumentowane przez Wykonawcę w zakresie:</w:t>
      </w:r>
      <w:bookmarkEnd w:id="285"/>
      <w:bookmarkEnd w:id="286"/>
      <w:bookmarkEnd w:id="287"/>
    </w:p>
    <w:p w14:paraId="29749CF1" w14:textId="3E7C219F" w:rsidR="00E938EE" w:rsidRPr="00523E86" w:rsidRDefault="00E938EE" w:rsidP="003C60C7">
      <w:pPr>
        <w:pStyle w:val="Nagwek3"/>
        <w:numPr>
          <w:ilvl w:val="0"/>
          <w:numId w:val="127"/>
        </w:numPr>
        <w:jc w:val="both"/>
        <w:rPr>
          <w:rFonts w:eastAsiaTheme="minorEastAsia" w:cstheme="majorHAnsi"/>
          <w:color w:val="auto"/>
          <w:sz w:val="22"/>
          <w:szCs w:val="22"/>
        </w:rPr>
      </w:pPr>
      <w:bookmarkStart w:id="288" w:name="_Toc145057280"/>
      <w:bookmarkStart w:id="289" w:name="_Toc163131891"/>
      <w:bookmarkStart w:id="290" w:name="_Toc173483462"/>
      <w:r w:rsidRPr="00523E86">
        <w:rPr>
          <w:rFonts w:eastAsiaTheme="minorEastAsia" w:cstheme="majorHAnsi"/>
          <w:color w:val="auto"/>
          <w:sz w:val="22"/>
          <w:szCs w:val="22"/>
        </w:rPr>
        <w:t>Godziny przyjęcia zgłoszenia i osoby zgłaszającej.</w:t>
      </w:r>
      <w:bookmarkEnd w:id="288"/>
      <w:bookmarkEnd w:id="289"/>
      <w:bookmarkEnd w:id="290"/>
    </w:p>
    <w:p w14:paraId="79B57F92" w14:textId="3DCB63AD" w:rsidR="00E938EE" w:rsidRPr="00523E86" w:rsidRDefault="00E938EE" w:rsidP="003C60C7">
      <w:pPr>
        <w:pStyle w:val="Nagwek3"/>
        <w:numPr>
          <w:ilvl w:val="0"/>
          <w:numId w:val="127"/>
        </w:numPr>
        <w:jc w:val="both"/>
        <w:rPr>
          <w:rFonts w:eastAsiaTheme="minorEastAsia" w:cstheme="majorHAnsi"/>
          <w:color w:val="auto"/>
          <w:sz w:val="22"/>
          <w:szCs w:val="22"/>
        </w:rPr>
      </w:pPr>
      <w:bookmarkStart w:id="291" w:name="_Toc145057281"/>
      <w:bookmarkStart w:id="292" w:name="_Toc163131892"/>
      <w:bookmarkStart w:id="293" w:name="_Toc173483463"/>
      <w:r w:rsidRPr="00523E86">
        <w:rPr>
          <w:rFonts w:eastAsiaTheme="minorEastAsia" w:cstheme="majorHAnsi"/>
          <w:color w:val="auto"/>
          <w:sz w:val="22"/>
          <w:szCs w:val="22"/>
        </w:rPr>
        <w:t>Osoby przyjmującej zgłoszenie.</w:t>
      </w:r>
      <w:bookmarkEnd w:id="291"/>
      <w:bookmarkEnd w:id="292"/>
      <w:bookmarkEnd w:id="293"/>
    </w:p>
    <w:p w14:paraId="42EC02D1" w14:textId="10D39A0C" w:rsidR="00E938EE" w:rsidRPr="00523E86" w:rsidRDefault="00E938EE" w:rsidP="003C60C7">
      <w:pPr>
        <w:pStyle w:val="Nagwek3"/>
        <w:numPr>
          <w:ilvl w:val="0"/>
          <w:numId w:val="127"/>
        </w:numPr>
        <w:jc w:val="both"/>
        <w:rPr>
          <w:rFonts w:eastAsiaTheme="minorEastAsia" w:cstheme="majorHAnsi"/>
          <w:color w:val="auto"/>
          <w:sz w:val="22"/>
          <w:szCs w:val="22"/>
        </w:rPr>
      </w:pPr>
      <w:bookmarkStart w:id="294" w:name="_Toc145057282"/>
      <w:bookmarkStart w:id="295" w:name="_Toc163131893"/>
      <w:bookmarkStart w:id="296" w:name="_Toc173483464"/>
      <w:r w:rsidRPr="00523E86">
        <w:rPr>
          <w:rFonts w:eastAsiaTheme="minorEastAsia" w:cstheme="majorHAnsi"/>
          <w:color w:val="auto"/>
          <w:sz w:val="22"/>
          <w:szCs w:val="22"/>
        </w:rPr>
        <w:t>Wykonawcy niezbędnych prac.</w:t>
      </w:r>
      <w:bookmarkEnd w:id="294"/>
      <w:bookmarkEnd w:id="295"/>
      <w:bookmarkEnd w:id="296"/>
    </w:p>
    <w:p w14:paraId="7334F2A6" w14:textId="613F7F8F" w:rsidR="00E938EE" w:rsidRPr="00523E86" w:rsidRDefault="00E938EE" w:rsidP="003C60C7">
      <w:pPr>
        <w:pStyle w:val="Nagwek3"/>
        <w:numPr>
          <w:ilvl w:val="0"/>
          <w:numId w:val="127"/>
        </w:numPr>
        <w:jc w:val="both"/>
        <w:rPr>
          <w:rFonts w:eastAsiaTheme="minorEastAsia" w:cstheme="majorHAnsi"/>
          <w:color w:val="auto"/>
          <w:sz w:val="22"/>
          <w:szCs w:val="22"/>
        </w:rPr>
      </w:pPr>
      <w:bookmarkStart w:id="297" w:name="_Toc145057283"/>
      <w:bookmarkStart w:id="298" w:name="_Toc163131894"/>
      <w:bookmarkStart w:id="299" w:name="_Toc173483465"/>
      <w:r w:rsidRPr="00523E86">
        <w:rPr>
          <w:rFonts w:eastAsiaTheme="minorEastAsia" w:cstheme="majorHAnsi"/>
          <w:color w:val="auto"/>
          <w:sz w:val="22"/>
          <w:szCs w:val="22"/>
        </w:rPr>
        <w:t>Zakresu wykonanych prac,</w:t>
      </w:r>
      <w:bookmarkEnd w:id="297"/>
      <w:bookmarkEnd w:id="298"/>
      <w:bookmarkEnd w:id="299"/>
    </w:p>
    <w:p w14:paraId="514DCBA1" w14:textId="0C0E52CB" w:rsidR="00E938EE" w:rsidRPr="00523E86" w:rsidRDefault="00E938EE" w:rsidP="003C60C7">
      <w:pPr>
        <w:pStyle w:val="Nagwek3"/>
        <w:numPr>
          <w:ilvl w:val="0"/>
          <w:numId w:val="127"/>
        </w:numPr>
        <w:jc w:val="both"/>
        <w:rPr>
          <w:rFonts w:eastAsiaTheme="minorEastAsia" w:cstheme="majorHAnsi"/>
          <w:color w:val="auto"/>
          <w:sz w:val="22"/>
          <w:szCs w:val="22"/>
        </w:rPr>
      </w:pPr>
      <w:bookmarkStart w:id="300" w:name="_Toc145057284"/>
      <w:bookmarkStart w:id="301" w:name="_Toc163131895"/>
      <w:bookmarkStart w:id="302" w:name="_Toc173483466"/>
      <w:r w:rsidRPr="00523E86">
        <w:rPr>
          <w:rFonts w:eastAsiaTheme="minorEastAsia" w:cstheme="majorHAnsi"/>
          <w:color w:val="auto"/>
          <w:sz w:val="22"/>
          <w:szCs w:val="22"/>
        </w:rPr>
        <w:t>Czasu wykonania niezbędnych prac.</w:t>
      </w:r>
      <w:bookmarkEnd w:id="300"/>
      <w:bookmarkEnd w:id="301"/>
      <w:bookmarkEnd w:id="302"/>
    </w:p>
    <w:p w14:paraId="3089CD1C" w14:textId="5FDDCAE7" w:rsidR="00E938EE" w:rsidRPr="00523E86" w:rsidRDefault="00E938EE" w:rsidP="003C60C7">
      <w:pPr>
        <w:pStyle w:val="Nagwek3"/>
        <w:numPr>
          <w:ilvl w:val="0"/>
          <w:numId w:val="127"/>
        </w:numPr>
        <w:jc w:val="both"/>
        <w:rPr>
          <w:rFonts w:eastAsiaTheme="minorEastAsia" w:cstheme="majorHAnsi"/>
          <w:color w:val="auto"/>
          <w:sz w:val="22"/>
          <w:szCs w:val="22"/>
        </w:rPr>
      </w:pPr>
      <w:bookmarkStart w:id="303" w:name="_Toc145057285"/>
      <w:bookmarkStart w:id="304" w:name="_Toc163131896"/>
      <w:bookmarkStart w:id="305" w:name="_Toc173483467"/>
      <w:r w:rsidRPr="00523E86">
        <w:rPr>
          <w:rFonts w:eastAsiaTheme="minorEastAsia" w:cstheme="majorHAnsi"/>
          <w:color w:val="auto"/>
          <w:sz w:val="22"/>
          <w:szCs w:val="22"/>
        </w:rPr>
        <w:t>Godziny przekazania informacji o zakończeniu prac.</w:t>
      </w:r>
      <w:bookmarkEnd w:id="303"/>
      <w:bookmarkEnd w:id="304"/>
      <w:bookmarkEnd w:id="305"/>
    </w:p>
    <w:p w14:paraId="318E7B0C" w14:textId="14464141" w:rsidR="00E938EE" w:rsidRPr="00523E86" w:rsidRDefault="00E938EE" w:rsidP="00523E86">
      <w:pPr>
        <w:pStyle w:val="Nagwek3"/>
        <w:spacing w:before="120" w:after="120"/>
        <w:ind w:left="425" w:hanging="425"/>
        <w:jc w:val="both"/>
        <w:rPr>
          <w:rFonts w:eastAsiaTheme="minorEastAsia"/>
          <w:color w:val="auto"/>
          <w:sz w:val="22"/>
          <w:szCs w:val="22"/>
        </w:rPr>
      </w:pPr>
      <w:bookmarkStart w:id="306" w:name="_Toc145057286"/>
      <w:bookmarkStart w:id="307" w:name="_Toc163131897"/>
      <w:bookmarkStart w:id="308" w:name="_Toc173483468"/>
      <w:r w:rsidRPr="6BABC750">
        <w:rPr>
          <w:rFonts w:eastAsiaTheme="minorEastAsia"/>
          <w:color w:val="auto"/>
          <w:sz w:val="22"/>
          <w:szCs w:val="22"/>
        </w:rPr>
        <w:t xml:space="preserve">Wykonawca musi udostępnić Zamawiającemu wgląd w zgłoszenia realizowane lub zrealizowane, poprzez </w:t>
      </w:r>
      <w:r w:rsidRPr="2DE919D8">
        <w:rPr>
          <w:rFonts w:eastAsiaTheme="minorEastAsia"/>
          <w:color w:val="auto"/>
          <w:sz w:val="22"/>
          <w:szCs w:val="22"/>
        </w:rPr>
        <w:t>dedykowan</w:t>
      </w:r>
      <w:r w:rsidR="1222B310" w:rsidRPr="2DE919D8">
        <w:rPr>
          <w:rFonts w:eastAsiaTheme="minorEastAsia"/>
          <w:color w:val="auto"/>
          <w:sz w:val="22"/>
          <w:szCs w:val="22"/>
        </w:rPr>
        <w:t>e rozwiązanie</w:t>
      </w:r>
      <w:r w:rsidRPr="6BABC750">
        <w:rPr>
          <w:rFonts w:eastAsiaTheme="minorEastAsia"/>
          <w:color w:val="auto"/>
          <w:sz w:val="22"/>
          <w:szCs w:val="22"/>
        </w:rPr>
        <w:t xml:space="preserve"> lub poprzez każdorazowe przekazywanie </w:t>
      </w:r>
      <w:r w:rsidR="288CF65E" w:rsidRPr="3C3D2E55">
        <w:rPr>
          <w:rFonts w:eastAsiaTheme="minorEastAsia"/>
          <w:color w:val="auto"/>
          <w:sz w:val="22"/>
          <w:szCs w:val="22"/>
        </w:rPr>
        <w:t>pocztą elektroniczną</w:t>
      </w:r>
      <w:r w:rsidRPr="3C3D2E55">
        <w:rPr>
          <w:rFonts w:eastAsiaTheme="minorEastAsia"/>
          <w:color w:val="auto"/>
          <w:sz w:val="22"/>
          <w:szCs w:val="22"/>
        </w:rPr>
        <w:t xml:space="preserve"> ww. </w:t>
      </w:r>
      <w:bookmarkEnd w:id="306"/>
      <w:r w:rsidRPr="6BABC750">
        <w:rPr>
          <w:rFonts w:eastAsiaTheme="minorEastAsia"/>
          <w:color w:val="auto"/>
          <w:sz w:val="22"/>
          <w:szCs w:val="22"/>
        </w:rPr>
        <w:t>informacji w formie pliku *.</w:t>
      </w:r>
      <w:r w:rsidR="5E65050E" w:rsidRPr="034A6530">
        <w:rPr>
          <w:rFonts w:eastAsiaTheme="minorEastAsia"/>
          <w:color w:val="auto"/>
          <w:sz w:val="22"/>
          <w:szCs w:val="22"/>
        </w:rPr>
        <w:t>DOC</w:t>
      </w:r>
      <w:r w:rsidRPr="034A6530">
        <w:rPr>
          <w:rFonts w:eastAsiaTheme="minorEastAsia"/>
          <w:color w:val="auto"/>
          <w:sz w:val="22"/>
          <w:szCs w:val="22"/>
        </w:rPr>
        <w:t>/*.</w:t>
      </w:r>
      <w:r w:rsidR="01BDBD40" w:rsidRPr="034A6530">
        <w:rPr>
          <w:rFonts w:eastAsiaTheme="minorEastAsia"/>
          <w:color w:val="auto"/>
          <w:sz w:val="22"/>
          <w:szCs w:val="22"/>
        </w:rPr>
        <w:t>XLSX</w:t>
      </w:r>
      <w:r w:rsidR="5D680EDC" w:rsidRPr="3C3D2E55">
        <w:rPr>
          <w:rFonts w:eastAsiaTheme="minorEastAsia"/>
          <w:color w:val="auto"/>
          <w:sz w:val="22"/>
          <w:szCs w:val="22"/>
        </w:rPr>
        <w:t>.</w:t>
      </w:r>
      <w:bookmarkEnd w:id="307"/>
      <w:bookmarkEnd w:id="308"/>
    </w:p>
    <w:p w14:paraId="4B7B078B" w14:textId="77777777" w:rsidR="00E938EE" w:rsidRPr="00E938EE" w:rsidRDefault="00E938EE" w:rsidP="00E938EE"/>
    <w:p w14:paraId="46684A12" w14:textId="77777777" w:rsidR="0050295F" w:rsidRPr="0050295F" w:rsidRDefault="0050295F" w:rsidP="0050295F"/>
    <w:p w14:paraId="03DFF576" w14:textId="77777777" w:rsidR="0039501F" w:rsidRPr="0039501F" w:rsidRDefault="0039501F" w:rsidP="0039501F"/>
    <w:p w14:paraId="26B289C5" w14:textId="77777777" w:rsidR="0039501F" w:rsidRPr="0039501F" w:rsidRDefault="0039501F" w:rsidP="0039501F"/>
    <w:p w14:paraId="29D3F3A4" w14:textId="77777777" w:rsidR="0039501F" w:rsidRPr="0039501F" w:rsidRDefault="0039501F" w:rsidP="0039501F"/>
    <w:p w14:paraId="1F649BB7" w14:textId="77777777" w:rsidR="0039501F" w:rsidRPr="0039501F" w:rsidRDefault="0039501F" w:rsidP="0039501F"/>
    <w:p w14:paraId="6494FBFB" w14:textId="77777777" w:rsidR="00A37D4B" w:rsidRPr="0039501F" w:rsidRDefault="00A37D4B" w:rsidP="0039501F"/>
    <w:sectPr w:rsidR="00A37D4B" w:rsidRPr="0039501F" w:rsidSect="006C1F5C">
      <w:headerReference w:type="default" r:id="rId33"/>
      <w:footerReference w:type="default" r:id="rId34"/>
      <w:pgSz w:w="11906" w:h="16838" w:code="9"/>
      <w:pgMar w:top="1276" w:right="1418" w:bottom="1135" w:left="1418" w:header="454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929A8" w14:textId="77777777" w:rsidR="00E35F65" w:rsidRDefault="00E35F65" w:rsidP="0039501F">
      <w:pPr>
        <w:spacing w:after="0" w:line="240" w:lineRule="auto"/>
      </w:pPr>
      <w:r>
        <w:separator/>
      </w:r>
    </w:p>
  </w:endnote>
  <w:endnote w:type="continuationSeparator" w:id="0">
    <w:p w14:paraId="2668DC00" w14:textId="77777777" w:rsidR="00E35F65" w:rsidRDefault="00E35F65" w:rsidP="0039501F">
      <w:pPr>
        <w:spacing w:after="0" w:line="240" w:lineRule="auto"/>
      </w:pPr>
      <w:r>
        <w:continuationSeparator/>
      </w:r>
    </w:p>
  </w:endnote>
  <w:endnote w:type="continuationNotice" w:id="1">
    <w:p w14:paraId="0BE8D0A3" w14:textId="77777777" w:rsidR="00E35F65" w:rsidRDefault="00E35F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99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77505765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111197B" w14:textId="35F7255D" w:rsidR="0039501F" w:rsidRPr="00A37D4B" w:rsidRDefault="0039501F">
        <w:pPr>
          <w:pStyle w:val="Stopka"/>
          <w:jc w:val="right"/>
          <w:rPr>
            <w:sz w:val="16"/>
            <w:szCs w:val="16"/>
          </w:rPr>
        </w:pPr>
        <w:r w:rsidRPr="00A37D4B">
          <w:rPr>
            <w:sz w:val="16"/>
            <w:szCs w:val="16"/>
          </w:rPr>
          <w:fldChar w:fldCharType="begin"/>
        </w:r>
        <w:r w:rsidRPr="00A37D4B">
          <w:rPr>
            <w:sz w:val="16"/>
            <w:szCs w:val="16"/>
          </w:rPr>
          <w:instrText>PAGE   \* MERGEFORMAT</w:instrText>
        </w:r>
        <w:r w:rsidRPr="00A37D4B">
          <w:rPr>
            <w:sz w:val="16"/>
            <w:szCs w:val="16"/>
          </w:rPr>
          <w:fldChar w:fldCharType="separate"/>
        </w:r>
        <w:r w:rsidRPr="00A37D4B">
          <w:rPr>
            <w:sz w:val="16"/>
            <w:szCs w:val="16"/>
          </w:rPr>
          <w:t>2</w:t>
        </w:r>
        <w:r w:rsidRPr="00A37D4B">
          <w:rPr>
            <w:sz w:val="16"/>
            <w:szCs w:val="16"/>
          </w:rPr>
          <w:fldChar w:fldCharType="end"/>
        </w:r>
      </w:p>
    </w:sdtContent>
  </w:sdt>
  <w:p w14:paraId="5FF048F2" w14:textId="19DDEA1A" w:rsidR="00A37D4B" w:rsidRPr="002E7681" w:rsidRDefault="00A37D4B" w:rsidP="00A37D4B">
    <w:pPr>
      <w:spacing w:after="0"/>
      <w:ind w:left="2835" w:right="605"/>
      <w:rPr>
        <w:rFonts w:cstheme="majorHAnsi"/>
        <w:sz w:val="20"/>
        <w:szCs w:val="20"/>
      </w:rPr>
    </w:pPr>
    <w:r w:rsidRPr="00A37D4B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ab/>
    </w:r>
    <w:r w:rsidRPr="002E7681">
      <w:rPr>
        <w:rFonts w:cstheme="majorHAnsi"/>
        <w:sz w:val="20"/>
        <w:szCs w:val="20"/>
      </w:rPr>
      <w:t>MPWiK S.A.</w:t>
    </w:r>
  </w:p>
  <w:p w14:paraId="78AA6B8E" w14:textId="674C85B0" w:rsidR="0039501F" w:rsidRPr="002E7681" w:rsidRDefault="00A37D4B" w:rsidP="00A37D4B">
    <w:pPr>
      <w:spacing w:after="0"/>
      <w:ind w:left="2835" w:firstLine="708"/>
      <w:rPr>
        <w:rFonts w:cstheme="majorHAnsi"/>
        <w:sz w:val="16"/>
        <w:szCs w:val="16"/>
      </w:rPr>
    </w:pPr>
    <w:r w:rsidRPr="002E7681">
      <w:rPr>
        <w:rFonts w:cstheme="majorHAnsi"/>
        <w:sz w:val="16"/>
        <w:szCs w:val="16"/>
      </w:rPr>
      <w:t>ul. Na Grobli 19, 50-421 Wrocław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3DC48" w14:textId="77777777" w:rsidR="00E35F65" w:rsidRDefault="00E35F65" w:rsidP="0039501F">
      <w:pPr>
        <w:spacing w:after="0" w:line="240" w:lineRule="auto"/>
      </w:pPr>
      <w:r>
        <w:separator/>
      </w:r>
    </w:p>
  </w:footnote>
  <w:footnote w:type="continuationSeparator" w:id="0">
    <w:p w14:paraId="05DCC795" w14:textId="77777777" w:rsidR="00E35F65" w:rsidRDefault="00E35F65" w:rsidP="0039501F">
      <w:pPr>
        <w:spacing w:after="0" w:line="240" w:lineRule="auto"/>
      </w:pPr>
      <w:r>
        <w:continuationSeparator/>
      </w:r>
    </w:p>
  </w:footnote>
  <w:footnote w:type="continuationNotice" w:id="1">
    <w:p w14:paraId="3C4794B0" w14:textId="77777777" w:rsidR="00E35F65" w:rsidRDefault="00E35F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E1635" w14:textId="620D2E0B" w:rsidR="00A37D4B" w:rsidRPr="002E7681" w:rsidRDefault="00A37D4B" w:rsidP="007213B3">
    <w:pPr>
      <w:pStyle w:val="Nagwek"/>
      <w:jc w:val="center"/>
      <w:rPr>
        <w:rFonts w:cstheme="majorHAnsi"/>
        <w:b/>
        <w:bCs/>
        <w:sz w:val="16"/>
        <w:szCs w:val="16"/>
      </w:rPr>
    </w:pPr>
    <w:r w:rsidRPr="002E7681">
      <w:rPr>
        <w:rFonts w:cstheme="majorHAnsi"/>
        <w:b/>
        <w:bCs/>
        <w:sz w:val="16"/>
        <w:szCs w:val="16"/>
      </w:rPr>
      <w:t xml:space="preserve">Budowa modelu hydrodynamicznego </w:t>
    </w:r>
    <w:r w:rsidR="00313BDC" w:rsidRPr="002E7681">
      <w:rPr>
        <w:rFonts w:cstheme="majorHAnsi"/>
        <w:b/>
        <w:bCs/>
        <w:sz w:val="16"/>
        <w:szCs w:val="16"/>
      </w:rPr>
      <w:t xml:space="preserve">systemu </w:t>
    </w:r>
    <w:r w:rsidRPr="002E7681">
      <w:rPr>
        <w:rFonts w:cstheme="majorHAnsi"/>
        <w:b/>
        <w:bCs/>
        <w:sz w:val="16"/>
        <w:szCs w:val="16"/>
      </w:rPr>
      <w:t xml:space="preserve">kanalizacji deszczowej </w:t>
    </w:r>
    <w:r w:rsidR="00313BDC" w:rsidRPr="002E7681">
      <w:rPr>
        <w:rFonts w:cstheme="majorHAnsi"/>
        <w:b/>
        <w:bCs/>
        <w:sz w:val="16"/>
        <w:szCs w:val="16"/>
      </w:rPr>
      <w:t>oraz ciek</w:t>
    </w:r>
    <w:r w:rsidR="005F6EDE">
      <w:rPr>
        <w:rFonts w:cstheme="majorHAnsi"/>
        <w:b/>
        <w:bCs/>
        <w:sz w:val="16"/>
        <w:szCs w:val="16"/>
      </w:rPr>
      <w:t>u</w:t>
    </w:r>
    <w:r w:rsidR="00313BDC" w:rsidRPr="002E7681">
      <w:rPr>
        <w:rFonts w:cstheme="majorHAnsi"/>
        <w:b/>
        <w:bCs/>
        <w:sz w:val="16"/>
        <w:szCs w:val="16"/>
      </w:rPr>
      <w:t xml:space="preserve"> </w:t>
    </w:r>
    <w:r w:rsidRPr="002E7681">
      <w:rPr>
        <w:rFonts w:cstheme="majorHAnsi"/>
        <w:b/>
        <w:bCs/>
        <w:sz w:val="16"/>
        <w:szCs w:val="16"/>
      </w:rPr>
      <w:t xml:space="preserve">wraz z wielowariantową koncepcją </w:t>
    </w:r>
    <w:r w:rsidR="00B725AC" w:rsidRPr="002E7681">
      <w:rPr>
        <w:rFonts w:cstheme="majorHAnsi"/>
        <w:b/>
        <w:bCs/>
        <w:sz w:val="16"/>
        <w:szCs w:val="16"/>
      </w:rPr>
      <w:br/>
    </w:r>
    <w:r w:rsidRPr="002E7681">
      <w:rPr>
        <w:rFonts w:cstheme="majorHAnsi"/>
        <w:b/>
        <w:bCs/>
        <w:sz w:val="16"/>
        <w:szCs w:val="16"/>
      </w:rPr>
      <w:t xml:space="preserve">zagospodarowania wód opadowych i roztopowych w zlewni rz. </w:t>
    </w:r>
    <w:proofErr w:type="spellStart"/>
    <w:r w:rsidR="007213B3">
      <w:rPr>
        <w:rFonts w:cstheme="majorHAnsi"/>
        <w:b/>
        <w:bCs/>
        <w:sz w:val="16"/>
        <w:szCs w:val="16"/>
      </w:rPr>
      <w:t>Brochówka</w:t>
    </w:r>
    <w:proofErr w:type="spellEnd"/>
    <w:r w:rsidRPr="002E7681">
      <w:rPr>
        <w:rFonts w:cstheme="majorHAnsi"/>
        <w:b/>
        <w:bCs/>
        <w:sz w:val="16"/>
        <w:szCs w:val="16"/>
      </w:rPr>
      <w:t xml:space="preserve"> na terenie miasta Wrocławia.</w:t>
    </w:r>
  </w:p>
  <w:p w14:paraId="7E886C52" w14:textId="5D58BFC8" w:rsidR="00174EEB" w:rsidRPr="002E7681" w:rsidRDefault="00A37D4B" w:rsidP="007315E4">
    <w:pPr>
      <w:pStyle w:val="Nagwek"/>
      <w:jc w:val="center"/>
      <w:rPr>
        <w:rFonts w:cstheme="majorHAnsi"/>
        <w:sz w:val="16"/>
        <w:szCs w:val="16"/>
      </w:rPr>
    </w:pPr>
    <w:r w:rsidRPr="002E7681">
      <w:rPr>
        <w:rFonts w:cstheme="majorHAnsi"/>
        <w:sz w:val="16"/>
        <w:szCs w:val="16"/>
      </w:rPr>
      <w:t>OPIS PRZEDMIOTU ZAMÓWIENIA</w:t>
    </w:r>
  </w:p>
  <w:p w14:paraId="7AD30C08" w14:textId="6A232FB0" w:rsidR="00174EEB" w:rsidRPr="00A37D4B" w:rsidRDefault="00174EEB" w:rsidP="00A37D4B">
    <w:pPr>
      <w:pStyle w:val="Nagwek"/>
      <w:jc w:val="center"/>
      <w:rPr>
        <w:sz w:val="16"/>
        <w:szCs w:val="16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6BLroetmutwIn" int2:id="rr3pcTF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7F44"/>
    <w:multiLevelType w:val="hybridMultilevel"/>
    <w:tmpl w:val="43CC6F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4E5C"/>
    <w:multiLevelType w:val="hybridMultilevel"/>
    <w:tmpl w:val="06C2AC34"/>
    <w:lvl w:ilvl="0" w:tplc="71C292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FA3617"/>
    <w:multiLevelType w:val="hybridMultilevel"/>
    <w:tmpl w:val="A68CF5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B3F1"/>
    <w:multiLevelType w:val="hybridMultilevel"/>
    <w:tmpl w:val="6BF07466"/>
    <w:lvl w:ilvl="0" w:tplc="EE18B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C04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2BCF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2E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2C0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3A5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6EA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08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425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C4661"/>
    <w:multiLevelType w:val="hybridMultilevel"/>
    <w:tmpl w:val="91F86386"/>
    <w:lvl w:ilvl="0" w:tplc="A70E734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71BE1"/>
    <w:multiLevelType w:val="hybridMultilevel"/>
    <w:tmpl w:val="73700CF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8A5657C"/>
    <w:multiLevelType w:val="hybridMultilevel"/>
    <w:tmpl w:val="0DBAE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7433F"/>
    <w:multiLevelType w:val="hybridMultilevel"/>
    <w:tmpl w:val="2E5CD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C21A5"/>
    <w:multiLevelType w:val="hybridMultilevel"/>
    <w:tmpl w:val="DF903020"/>
    <w:lvl w:ilvl="0" w:tplc="780492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60233"/>
    <w:multiLevelType w:val="hybridMultilevel"/>
    <w:tmpl w:val="C0BEB47E"/>
    <w:lvl w:ilvl="0" w:tplc="E2E06C34">
      <w:start w:val="1"/>
      <w:numFmt w:val="bullet"/>
      <w:pStyle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A3E1D40"/>
    <w:multiLevelType w:val="hybridMultilevel"/>
    <w:tmpl w:val="A53ED2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0BC52B0E"/>
    <w:multiLevelType w:val="hybridMultilevel"/>
    <w:tmpl w:val="FDC05C32"/>
    <w:lvl w:ilvl="0" w:tplc="476C4F54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2" w15:restartNumberingAfterBreak="0">
    <w:nsid w:val="0C042B23"/>
    <w:multiLevelType w:val="hybridMultilevel"/>
    <w:tmpl w:val="40961536"/>
    <w:lvl w:ilvl="0" w:tplc="2ACE8880">
      <w:start w:val="1"/>
      <w:numFmt w:val="decimal"/>
      <w:lvlText w:val="%1)"/>
      <w:lvlJc w:val="left"/>
      <w:pPr>
        <w:ind w:left="720" w:hanging="360"/>
      </w:pPr>
      <w:rPr>
        <w:rFonts w:asciiTheme="majorHAnsi" w:eastAsiaTheme="minorEastAsia" w:hAnsiTheme="majorHAnsi" w:cstheme="majorHAnsi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CA1E94"/>
    <w:multiLevelType w:val="hybridMultilevel"/>
    <w:tmpl w:val="862255AA"/>
    <w:lvl w:ilvl="0" w:tplc="5D3ADA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D25D6C"/>
    <w:multiLevelType w:val="hybridMultilevel"/>
    <w:tmpl w:val="39FE1BCA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EA45A57"/>
    <w:multiLevelType w:val="hybridMultilevel"/>
    <w:tmpl w:val="83C82606"/>
    <w:lvl w:ilvl="0" w:tplc="FFFFFFFF">
      <w:start w:val="1"/>
      <w:numFmt w:val="lowerLetter"/>
      <w:lvlText w:val="%1)"/>
      <w:lvlJc w:val="left"/>
      <w:pPr>
        <w:ind w:left="1478" w:hanging="360"/>
      </w:pPr>
      <w:rPr>
        <w:rFonts w:asciiTheme="majorHAnsi" w:eastAsiaTheme="minorEastAsia" w:hAnsiTheme="majorHAnsi" w:cstheme="majorHAnsi"/>
      </w:rPr>
    </w:lvl>
    <w:lvl w:ilvl="1" w:tplc="FFFFFFFF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6" w15:restartNumberingAfterBreak="0">
    <w:nsid w:val="104B4CDC"/>
    <w:multiLevelType w:val="hybridMultilevel"/>
    <w:tmpl w:val="9B0218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23D5BC4"/>
    <w:multiLevelType w:val="hybridMultilevel"/>
    <w:tmpl w:val="C8B433BA"/>
    <w:lvl w:ilvl="0" w:tplc="04150019">
      <w:start w:val="1"/>
      <w:numFmt w:val="lowerLetter"/>
      <w:lvlText w:val="%1."/>
      <w:lvlJc w:val="left"/>
      <w:pPr>
        <w:ind w:left="1145" w:hanging="360"/>
      </w:pPr>
    </w:lvl>
    <w:lvl w:ilvl="1" w:tplc="AAF8923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BE12409C">
      <w:start w:val="1"/>
      <w:numFmt w:val="decimal"/>
      <w:lvlText w:val="%3."/>
      <w:lvlJc w:val="left"/>
      <w:pPr>
        <w:ind w:left="2765" w:hanging="360"/>
      </w:pPr>
      <w:rPr>
        <w:rFonts w:hint="default"/>
        <w:u w:val="none"/>
      </w:rPr>
    </w:lvl>
    <w:lvl w:ilvl="3" w:tplc="7804924E">
      <w:start w:val="1"/>
      <w:numFmt w:val="lowerLetter"/>
      <w:lvlText w:val="%4)"/>
      <w:lvlJc w:val="left"/>
      <w:pPr>
        <w:ind w:left="3305" w:hanging="360"/>
      </w:pPr>
      <w:rPr>
        <w:rFonts w:hint="default"/>
      </w:rPr>
    </w:lvl>
    <w:lvl w:ilvl="4" w:tplc="DA70AD44">
      <w:start w:val="8"/>
      <w:numFmt w:val="upperRoman"/>
      <w:lvlText w:val="%5&gt;"/>
      <w:lvlJc w:val="left"/>
      <w:pPr>
        <w:ind w:left="438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124D4E02"/>
    <w:multiLevelType w:val="hybridMultilevel"/>
    <w:tmpl w:val="F322F80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13A269F1"/>
    <w:multiLevelType w:val="hybridMultilevel"/>
    <w:tmpl w:val="83527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DA47B9"/>
    <w:multiLevelType w:val="hybridMultilevel"/>
    <w:tmpl w:val="A126C2B4"/>
    <w:lvl w:ilvl="0" w:tplc="2D489A8E">
      <w:start w:val="2"/>
      <w:numFmt w:val="decimal"/>
      <w:lvlText w:val="%1."/>
      <w:lvlJc w:val="left"/>
      <w:pPr>
        <w:ind w:left="1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97AF8"/>
    <w:multiLevelType w:val="hybridMultilevel"/>
    <w:tmpl w:val="E1A049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727C66"/>
    <w:multiLevelType w:val="hybridMultilevel"/>
    <w:tmpl w:val="AA54C7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FB43EE"/>
    <w:multiLevelType w:val="hybridMultilevel"/>
    <w:tmpl w:val="6CC67CB4"/>
    <w:lvl w:ilvl="0" w:tplc="780492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C3475E"/>
    <w:multiLevelType w:val="hybridMultilevel"/>
    <w:tmpl w:val="5C9E77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17D56E94"/>
    <w:multiLevelType w:val="hybridMultilevel"/>
    <w:tmpl w:val="BDF026E6"/>
    <w:lvl w:ilvl="0" w:tplc="91365F1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83855A9"/>
    <w:multiLevelType w:val="hybridMultilevel"/>
    <w:tmpl w:val="10DC27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1ADB686E"/>
    <w:multiLevelType w:val="hybridMultilevel"/>
    <w:tmpl w:val="8138C180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1B037251"/>
    <w:multiLevelType w:val="hybridMultilevel"/>
    <w:tmpl w:val="D9C640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1B1E7DBA"/>
    <w:multiLevelType w:val="hybridMultilevel"/>
    <w:tmpl w:val="83C82606"/>
    <w:lvl w:ilvl="0" w:tplc="FFFFFFFF">
      <w:start w:val="1"/>
      <w:numFmt w:val="lowerLetter"/>
      <w:lvlText w:val="%1)"/>
      <w:lvlJc w:val="left"/>
      <w:pPr>
        <w:ind w:left="1478" w:hanging="360"/>
      </w:pPr>
      <w:rPr>
        <w:rFonts w:asciiTheme="majorHAnsi" w:eastAsiaTheme="minorEastAsia" w:hAnsiTheme="majorHAnsi" w:cstheme="majorHAnsi"/>
      </w:rPr>
    </w:lvl>
    <w:lvl w:ilvl="1" w:tplc="FFFFFFFF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30" w15:restartNumberingAfterBreak="0">
    <w:nsid w:val="1B850377"/>
    <w:multiLevelType w:val="hybridMultilevel"/>
    <w:tmpl w:val="2658413A"/>
    <w:lvl w:ilvl="0" w:tplc="0415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3" w:hanging="360"/>
      </w:pPr>
      <w:rPr>
        <w:rFonts w:ascii="Wingdings" w:hAnsi="Wingdings" w:hint="default"/>
      </w:rPr>
    </w:lvl>
  </w:abstractNum>
  <w:abstractNum w:abstractNumId="31" w15:restartNumberingAfterBreak="0">
    <w:nsid w:val="1BD27F8D"/>
    <w:multiLevelType w:val="hybridMultilevel"/>
    <w:tmpl w:val="33209B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8C5DB2"/>
    <w:multiLevelType w:val="hybridMultilevel"/>
    <w:tmpl w:val="39FE1BCA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1D4C208D"/>
    <w:multiLevelType w:val="hybridMultilevel"/>
    <w:tmpl w:val="F9720C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8535C5"/>
    <w:multiLevelType w:val="hybridMultilevel"/>
    <w:tmpl w:val="7430FA1A"/>
    <w:lvl w:ilvl="0" w:tplc="04150017">
      <w:start w:val="1"/>
      <w:numFmt w:val="lowerLetter"/>
      <w:lvlText w:val="%1)"/>
      <w:lvlJc w:val="left"/>
      <w:pPr>
        <w:ind w:left="1493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2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5" w15:restartNumberingAfterBreak="0">
    <w:nsid w:val="1E932D0A"/>
    <w:multiLevelType w:val="hybridMultilevel"/>
    <w:tmpl w:val="8028062C"/>
    <w:lvl w:ilvl="0" w:tplc="24589F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F221E96"/>
    <w:multiLevelType w:val="hybridMultilevel"/>
    <w:tmpl w:val="D2D4CC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A065AB"/>
    <w:multiLevelType w:val="hybridMultilevel"/>
    <w:tmpl w:val="837251BE"/>
    <w:lvl w:ilvl="0" w:tplc="3C10B678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200B04DE"/>
    <w:multiLevelType w:val="hybridMultilevel"/>
    <w:tmpl w:val="E32EF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842BFB"/>
    <w:multiLevelType w:val="multilevel"/>
    <w:tmpl w:val="344A6624"/>
    <w:lvl w:ilvl="0">
      <w:start w:val="1"/>
      <w:numFmt w:val="decimal"/>
      <w:lvlText w:val="%1)"/>
      <w:lvlJc w:val="left"/>
      <w:pPr>
        <w:ind w:left="1069" w:hanging="360"/>
      </w:pPr>
      <w:rPr>
        <w:rFonts w:ascii="Calibri Light" w:eastAsiaTheme="minorEastAsia" w:hAnsi="Calibri Light" w:cs="Calibri Light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40" w15:restartNumberingAfterBreak="0">
    <w:nsid w:val="20B91117"/>
    <w:multiLevelType w:val="hybridMultilevel"/>
    <w:tmpl w:val="A1C21C66"/>
    <w:lvl w:ilvl="0" w:tplc="BF68906A">
      <w:start w:val="1"/>
      <w:numFmt w:val="decimal"/>
      <w:lvlText w:val="%1)"/>
      <w:lvlJc w:val="left"/>
      <w:pPr>
        <w:ind w:left="1068" w:hanging="360"/>
      </w:pPr>
    </w:lvl>
    <w:lvl w:ilvl="1" w:tplc="DD20C0F4">
      <w:start w:val="1"/>
      <w:numFmt w:val="lowerLetter"/>
      <w:lvlText w:val="%2."/>
      <w:lvlJc w:val="left"/>
      <w:pPr>
        <w:ind w:left="1788" w:hanging="360"/>
      </w:pPr>
    </w:lvl>
    <w:lvl w:ilvl="2" w:tplc="F6ACB932" w:tentative="1">
      <w:start w:val="1"/>
      <w:numFmt w:val="lowerRoman"/>
      <w:lvlText w:val="%3."/>
      <w:lvlJc w:val="right"/>
      <w:pPr>
        <w:ind w:left="2508" w:hanging="180"/>
      </w:pPr>
    </w:lvl>
    <w:lvl w:ilvl="3" w:tplc="67D02028" w:tentative="1">
      <w:start w:val="1"/>
      <w:numFmt w:val="decimal"/>
      <w:lvlText w:val="%4."/>
      <w:lvlJc w:val="left"/>
      <w:pPr>
        <w:ind w:left="3228" w:hanging="360"/>
      </w:pPr>
    </w:lvl>
    <w:lvl w:ilvl="4" w:tplc="26249E4A" w:tentative="1">
      <w:start w:val="1"/>
      <w:numFmt w:val="lowerLetter"/>
      <w:lvlText w:val="%5."/>
      <w:lvlJc w:val="left"/>
      <w:pPr>
        <w:ind w:left="3948" w:hanging="360"/>
      </w:pPr>
    </w:lvl>
    <w:lvl w:ilvl="5" w:tplc="F4E0C6B8" w:tentative="1">
      <w:start w:val="1"/>
      <w:numFmt w:val="lowerRoman"/>
      <w:lvlText w:val="%6."/>
      <w:lvlJc w:val="right"/>
      <w:pPr>
        <w:ind w:left="4668" w:hanging="180"/>
      </w:pPr>
    </w:lvl>
    <w:lvl w:ilvl="6" w:tplc="04E04214" w:tentative="1">
      <w:start w:val="1"/>
      <w:numFmt w:val="decimal"/>
      <w:lvlText w:val="%7."/>
      <w:lvlJc w:val="left"/>
      <w:pPr>
        <w:ind w:left="5388" w:hanging="360"/>
      </w:pPr>
    </w:lvl>
    <w:lvl w:ilvl="7" w:tplc="6214FFC4" w:tentative="1">
      <w:start w:val="1"/>
      <w:numFmt w:val="lowerLetter"/>
      <w:lvlText w:val="%8."/>
      <w:lvlJc w:val="left"/>
      <w:pPr>
        <w:ind w:left="6108" w:hanging="360"/>
      </w:pPr>
    </w:lvl>
    <w:lvl w:ilvl="8" w:tplc="CC3A88F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20EC2439"/>
    <w:multiLevelType w:val="hybridMultilevel"/>
    <w:tmpl w:val="83C82606"/>
    <w:lvl w:ilvl="0" w:tplc="FFFFFFFF">
      <w:start w:val="1"/>
      <w:numFmt w:val="lowerLetter"/>
      <w:lvlText w:val="%1)"/>
      <w:lvlJc w:val="left"/>
      <w:pPr>
        <w:ind w:left="1478" w:hanging="360"/>
      </w:pPr>
      <w:rPr>
        <w:rFonts w:asciiTheme="majorHAnsi" w:eastAsiaTheme="minorEastAsia" w:hAnsiTheme="majorHAnsi" w:cstheme="majorHAnsi"/>
      </w:rPr>
    </w:lvl>
    <w:lvl w:ilvl="1" w:tplc="FFFFFFFF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42" w15:restartNumberingAfterBreak="0">
    <w:nsid w:val="20FA6186"/>
    <w:multiLevelType w:val="hybridMultilevel"/>
    <w:tmpl w:val="3C3E975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3" w15:restartNumberingAfterBreak="0">
    <w:nsid w:val="21CB1BAC"/>
    <w:multiLevelType w:val="hybridMultilevel"/>
    <w:tmpl w:val="7F3A75A6"/>
    <w:lvl w:ilvl="0" w:tplc="0415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44" w15:restartNumberingAfterBreak="0">
    <w:nsid w:val="221F2698"/>
    <w:multiLevelType w:val="hybridMultilevel"/>
    <w:tmpl w:val="BCA6DF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2350794F"/>
    <w:multiLevelType w:val="hybridMultilevel"/>
    <w:tmpl w:val="522A7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24E401F2"/>
    <w:multiLevelType w:val="hybridMultilevel"/>
    <w:tmpl w:val="7B94728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7" w15:restartNumberingAfterBreak="0">
    <w:nsid w:val="25BBC276"/>
    <w:multiLevelType w:val="hybridMultilevel"/>
    <w:tmpl w:val="210E7EBA"/>
    <w:lvl w:ilvl="0" w:tplc="1DDA7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9A37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42C1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C7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42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4CB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222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C9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1462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808721E"/>
    <w:multiLevelType w:val="hybridMultilevel"/>
    <w:tmpl w:val="6D084F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28BC623A"/>
    <w:multiLevelType w:val="hybridMultilevel"/>
    <w:tmpl w:val="2834B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040522"/>
    <w:multiLevelType w:val="hybridMultilevel"/>
    <w:tmpl w:val="4FC49E4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1" w15:restartNumberingAfterBreak="0">
    <w:nsid w:val="2B540145"/>
    <w:multiLevelType w:val="hybridMultilevel"/>
    <w:tmpl w:val="AD6A5204"/>
    <w:lvl w:ilvl="0" w:tplc="C12066E0">
      <w:start w:val="1"/>
      <w:numFmt w:val="decimal"/>
      <w:lvlText w:val="%1)"/>
      <w:lvlJc w:val="left"/>
      <w:pPr>
        <w:tabs>
          <w:tab w:val="num" w:pos="360"/>
        </w:tabs>
      </w:pPr>
      <w:rPr>
        <w:rFonts w:ascii="Calibri Light" w:eastAsia="Calibri" w:hAnsi="Calibri Light" w:cs="Calibri Light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2C1B3F39"/>
    <w:multiLevelType w:val="hybridMultilevel"/>
    <w:tmpl w:val="3B00DC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 w15:restartNumberingAfterBreak="0">
    <w:nsid w:val="2CEA41F2"/>
    <w:multiLevelType w:val="hybridMultilevel"/>
    <w:tmpl w:val="4BBCF27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2E7E60B1"/>
    <w:multiLevelType w:val="hybridMultilevel"/>
    <w:tmpl w:val="6706AB44"/>
    <w:lvl w:ilvl="0" w:tplc="7804924E">
      <w:start w:val="1"/>
      <w:numFmt w:val="lowerLetter"/>
      <w:lvlText w:val="%1)"/>
      <w:lvlJc w:val="left"/>
      <w:pPr>
        <w:ind w:left="1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58" w:hanging="360"/>
      </w:pPr>
    </w:lvl>
    <w:lvl w:ilvl="2" w:tplc="0415001B" w:tentative="1">
      <w:start w:val="1"/>
      <w:numFmt w:val="lowerRoman"/>
      <w:lvlText w:val="%3."/>
      <w:lvlJc w:val="right"/>
      <w:pPr>
        <w:ind w:left="3278" w:hanging="180"/>
      </w:pPr>
    </w:lvl>
    <w:lvl w:ilvl="3" w:tplc="0415000F" w:tentative="1">
      <w:start w:val="1"/>
      <w:numFmt w:val="decimal"/>
      <w:lvlText w:val="%4."/>
      <w:lvlJc w:val="left"/>
      <w:pPr>
        <w:ind w:left="3998" w:hanging="360"/>
      </w:pPr>
    </w:lvl>
    <w:lvl w:ilvl="4" w:tplc="04150019" w:tentative="1">
      <w:start w:val="1"/>
      <w:numFmt w:val="lowerLetter"/>
      <w:lvlText w:val="%5."/>
      <w:lvlJc w:val="left"/>
      <w:pPr>
        <w:ind w:left="4718" w:hanging="360"/>
      </w:pPr>
    </w:lvl>
    <w:lvl w:ilvl="5" w:tplc="0415001B" w:tentative="1">
      <w:start w:val="1"/>
      <w:numFmt w:val="lowerRoman"/>
      <w:lvlText w:val="%6."/>
      <w:lvlJc w:val="right"/>
      <w:pPr>
        <w:ind w:left="5438" w:hanging="180"/>
      </w:pPr>
    </w:lvl>
    <w:lvl w:ilvl="6" w:tplc="0415000F" w:tentative="1">
      <w:start w:val="1"/>
      <w:numFmt w:val="decimal"/>
      <w:lvlText w:val="%7."/>
      <w:lvlJc w:val="left"/>
      <w:pPr>
        <w:ind w:left="6158" w:hanging="360"/>
      </w:pPr>
    </w:lvl>
    <w:lvl w:ilvl="7" w:tplc="04150019" w:tentative="1">
      <w:start w:val="1"/>
      <w:numFmt w:val="lowerLetter"/>
      <w:lvlText w:val="%8."/>
      <w:lvlJc w:val="left"/>
      <w:pPr>
        <w:ind w:left="6878" w:hanging="360"/>
      </w:pPr>
    </w:lvl>
    <w:lvl w:ilvl="8" w:tplc="0415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55" w15:restartNumberingAfterBreak="0">
    <w:nsid w:val="2ED42500"/>
    <w:multiLevelType w:val="hybridMultilevel"/>
    <w:tmpl w:val="6B88D6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2F7B4BAA"/>
    <w:multiLevelType w:val="hybridMultilevel"/>
    <w:tmpl w:val="E4B6D6E8"/>
    <w:lvl w:ilvl="0" w:tplc="04150011">
      <w:start w:val="1"/>
      <w:numFmt w:val="decimal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57" w15:restartNumberingAfterBreak="0">
    <w:nsid w:val="30141FCD"/>
    <w:multiLevelType w:val="hybridMultilevel"/>
    <w:tmpl w:val="6BFCFC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321A5264"/>
    <w:multiLevelType w:val="hybridMultilevel"/>
    <w:tmpl w:val="F71461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9" w15:restartNumberingAfterBreak="0">
    <w:nsid w:val="33143251"/>
    <w:multiLevelType w:val="hybridMultilevel"/>
    <w:tmpl w:val="32FC4EEA"/>
    <w:lvl w:ilvl="0" w:tplc="BA40A406">
      <w:start w:val="1"/>
      <w:numFmt w:val="decimal"/>
      <w:lvlText w:val="%1)"/>
      <w:lvlJc w:val="left"/>
      <w:pPr>
        <w:ind w:left="786" w:hanging="360"/>
      </w:pPr>
      <w:rPr>
        <w:rFonts w:ascii="Calibri Light" w:hAnsi="Calibri Light" w:cs="Calibri Light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356D5AE5"/>
    <w:multiLevelType w:val="hybridMultilevel"/>
    <w:tmpl w:val="9520891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36244FAD"/>
    <w:multiLevelType w:val="hybridMultilevel"/>
    <w:tmpl w:val="449A5BD8"/>
    <w:lvl w:ilvl="0" w:tplc="C8305B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6D66875"/>
    <w:multiLevelType w:val="multilevel"/>
    <w:tmpl w:val="9B0C85E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Theme="majorHAnsi" w:eastAsiaTheme="minorEastAsia" w:hAnsiTheme="majorHAnsi" w:cstheme="majorHAnsi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3" w15:restartNumberingAfterBreak="0">
    <w:nsid w:val="37724784"/>
    <w:multiLevelType w:val="hybridMultilevel"/>
    <w:tmpl w:val="F3860446"/>
    <w:lvl w:ilvl="0" w:tplc="6D3E6CC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37E57B83"/>
    <w:multiLevelType w:val="hybridMultilevel"/>
    <w:tmpl w:val="7820F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A5C0F56"/>
    <w:multiLevelType w:val="multilevel"/>
    <w:tmpl w:val="0B74D1BE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710" w:firstLine="0"/>
      </w:pPr>
      <w:rPr>
        <w:b w:val="0"/>
        <w:bCs w:val="0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66" w15:restartNumberingAfterBreak="0">
    <w:nsid w:val="3A8B18AB"/>
    <w:multiLevelType w:val="multilevel"/>
    <w:tmpl w:val="D34A6948"/>
    <w:lvl w:ilvl="0">
      <w:start w:val="1"/>
      <w:numFmt w:val="decimal"/>
      <w:lvlText w:val="%1)"/>
      <w:lvlJc w:val="left"/>
      <w:pPr>
        <w:ind w:left="1069" w:hanging="360"/>
      </w:pPr>
      <w:rPr>
        <w:rFonts w:asciiTheme="majorHAnsi" w:hAnsiTheme="majorHAnsi" w:cstheme="majorHAnsi" w:hint="default"/>
      </w:r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429" w:hanging="72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1789" w:hanging="108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149" w:hanging="1440"/>
      </w:pPr>
    </w:lvl>
    <w:lvl w:ilvl="8">
      <w:start w:val="1"/>
      <w:numFmt w:val="decimal"/>
      <w:lvlText w:val="%1.%2.%3.%4.%5.%6.%7.%8.%9"/>
      <w:lvlJc w:val="left"/>
      <w:pPr>
        <w:ind w:left="2149" w:hanging="1440"/>
      </w:pPr>
    </w:lvl>
  </w:abstractNum>
  <w:abstractNum w:abstractNumId="67" w15:restartNumberingAfterBreak="0">
    <w:nsid w:val="3A9404BC"/>
    <w:multiLevelType w:val="hybridMultilevel"/>
    <w:tmpl w:val="39FE1BCA"/>
    <w:lvl w:ilvl="0" w:tplc="0E5A17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3AC72FA7"/>
    <w:multiLevelType w:val="hybridMultilevel"/>
    <w:tmpl w:val="B7B8A4E6"/>
    <w:lvl w:ilvl="0" w:tplc="A9C453FA">
      <w:start w:val="1"/>
      <w:numFmt w:val="decimal"/>
      <w:lvlText w:val="%1)"/>
      <w:lvlJc w:val="left"/>
      <w:pPr>
        <w:ind w:left="644" w:hanging="360"/>
      </w:pPr>
      <w:rPr>
        <w:rFonts w:asciiTheme="majorHAnsi" w:hAnsiTheme="majorHAnsi" w:cstheme="majorHAnsi"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3AD000B3"/>
    <w:multiLevelType w:val="hybridMultilevel"/>
    <w:tmpl w:val="83C82606"/>
    <w:lvl w:ilvl="0" w:tplc="FFFFFFFF">
      <w:start w:val="1"/>
      <w:numFmt w:val="lowerLetter"/>
      <w:lvlText w:val="%1)"/>
      <w:lvlJc w:val="left"/>
      <w:pPr>
        <w:ind w:left="1478" w:hanging="360"/>
      </w:pPr>
      <w:rPr>
        <w:rFonts w:asciiTheme="majorHAnsi" w:eastAsiaTheme="minorEastAsia" w:hAnsiTheme="majorHAnsi" w:cstheme="majorHAnsi"/>
      </w:rPr>
    </w:lvl>
    <w:lvl w:ilvl="1" w:tplc="FFFFFFFF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70" w15:restartNumberingAfterBreak="0">
    <w:nsid w:val="3B171248"/>
    <w:multiLevelType w:val="hybridMultilevel"/>
    <w:tmpl w:val="84C88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B87CC39"/>
    <w:multiLevelType w:val="hybridMultilevel"/>
    <w:tmpl w:val="FF203A78"/>
    <w:lvl w:ilvl="0" w:tplc="93BE6584">
      <w:start w:val="1"/>
      <w:numFmt w:val="lowerLetter"/>
      <w:lvlText w:val="%1)"/>
      <w:lvlJc w:val="left"/>
      <w:pPr>
        <w:ind w:left="720" w:hanging="360"/>
      </w:pPr>
    </w:lvl>
    <w:lvl w:ilvl="1" w:tplc="EACC568E">
      <w:start w:val="1"/>
      <w:numFmt w:val="lowerLetter"/>
      <w:lvlText w:val="%2."/>
      <w:lvlJc w:val="left"/>
      <w:pPr>
        <w:ind w:left="1440" w:hanging="360"/>
      </w:pPr>
    </w:lvl>
    <w:lvl w:ilvl="2" w:tplc="09E63B6C">
      <w:start w:val="1"/>
      <w:numFmt w:val="lowerRoman"/>
      <w:lvlText w:val="%3."/>
      <w:lvlJc w:val="right"/>
      <w:pPr>
        <w:ind w:left="2160" w:hanging="180"/>
      </w:pPr>
    </w:lvl>
    <w:lvl w:ilvl="3" w:tplc="23E0A6FE">
      <w:start w:val="1"/>
      <w:numFmt w:val="decimal"/>
      <w:lvlText w:val="%4."/>
      <w:lvlJc w:val="left"/>
      <w:pPr>
        <w:ind w:left="2880" w:hanging="360"/>
      </w:pPr>
    </w:lvl>
    <w:lvl w:ilvl="4" w:tplc="E83A82C6">
      <w:start w:val="1"/>
      <w:numFmt w:val="lowerLetter"/>
      <w:lvlText w:val="%5."/>
      <w:lvlJc w:val="left"/>
      <w:pPr>
        <w:ind w:left="3600" w:hanging="360"/>
      </w:pPr>
    </w:lvl>
    <w:lvl w:ilvl="5" w:tplc="724AFDB8">
      <w:start w:val="1"/>
      <w:numFmt w:val="lowerRoman"/>
      <w:lvlText w:val="%6."/>
      <w:lvlJc w:val="right"/>
      <w:pPr>
        <w:ind w:left="4320" w:hanging="180"/>
      </w:pPr>
    </w:lvl>
    <w:lvl w:ilvl="6" w:tplc="163C70D0">
      <w:start w:val="1"/>
      <w:numFmt w:val="decimal"/>
      <w:lvlText w:val="%7."/>
      <w:lvlJc w:val="left"/>
      <w:pPr>
        <w:ind w:left="5040" w:hanging="360"/>
      </w:pPr>
    </w:lvl>
    <w:lvl w:ilvl="7" w:tplc="78EA337C">
      <w:start w:val="1"/>
      <w:numFmt w:val="lowerLetter"/>
      <w:lvlText w:val="%8."/>
      <w:lvlJc w:val="left"/>
      <w:pPr>
        <w:ind w:left="5760" w:hanging="360"/>
      </w:pPr>
    </w:lvl>
    <w:lvl w:ilvl="8" w:tplc="92404464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CA76F7"/>
    <w:multiLevelType w:val="hybridMultilevel"/>
    <w:tmpl w:val="497C891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3" w15:restartNumberingAfterBreak="0">
    <w:nsid w:val="3D546E4A"/>
    <w:multiLevelType w:val="hybridMultilevel"/>
    <w:tmpl w:val="B6AEAA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3D825FC9"/>
    <w:multiLevelType w:val="hybridMultilevel"/>
    <w:tmpl w:val="FF10C64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5" w15:restartNumberingAfterBreak="0">
    <w:nsid w:val="3DA63D10"/>
    <w:multiLevelType w:val="hybridMultilevel"/>
    <w:tmpl w:val="32A8A752"/>
    <w:lvl w:ilvl="0" w:tplc="7D884ABA">
      <w:start w:val="1"/>
      <w:numFmt w:val="decimal"/>
      <w:lvlText w:val="%1)"/>
      <w:lvlJc w:val="left"/>
      <w:pPr>
        <w:ind w:left="720" w:hanging="360"/>
      </w:pPr>
      <w:rPr>
        <w:rFonts w:asciiTheme="majorHAnsi" w:eastAsiaTheme="minorEastAsia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E7302F3"/>
    <w:multiLevelType w:val="hybridMultilevel"/>
    <w:tmpl w:val="A1CA553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7" w15:restartNumberingAfterBreak="0">
    <w:nsid w:val="3E730EC8"/>
    <w:multiLevelType w:val="hybridMultilevel"/>
    <w:tmpl w:val="A112C2A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8" w15:restartNumberingAfterBreak="0">
    <w:nsid w:val="3E9D3F7C"/>
    <w:multiLevelType w:val="hybridMultilevel"/>
    <w:tmpl w:val="E538168A"/>
    <w:lvl w:ilvl="0" w:tplc="7804924E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3EF044D2"/>
    <w:multiLevelType w:val="hybridMultilevel"/>
    <w:tmpl w:val="02AA8DD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0" w15:restartNumberingAfterBreak="0">
    <w:nsid w:val="3F3479B4"/>
    <w:multiLevelType w:val="hybridMultilevel"/>
    <w:tmpl w:val="9790F4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1" w15:restartNumberingAfterBreak="0">
    <w:nsid w:val="40390D9C"/>
    <w:multiLevelType w:val="hybridMultilevel"/>
    <w:tmpl w:val="E3804E2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2" w15:restartNumberingAfterBreak="0">
    <w:nsid w:val="41C326E8"/>
    <w:multiLevelType w:val="hybridMultilevel"/>
    <w:tmpl w:val="86060982"/>
    <w:lvl w:ilvl="0" w:tplc="780492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2C1D2AD"/>
    <w:multiLevelType w:val="hybridMultilevel"/>
    <w:tmpl w:val="BB9027EA"/>
    <w:lvl w:ilvl="0" w:tplc="A8646D5E">
      <w:start w:val="1"/>
      <w:numFmt w:val="lowerLetter"/>
      <w:lvlText w:val="%1)"/>
      <w:lvlJc w:val="left"/>
      <w:pPr>
        <w:ind w:left="720" w:hanging="360"/>
      </w:pPr>
    </w:lvl>
    <w:lvl w:ilvl="1" w:tplc="1550FDC0">
      <w:start w:val="1"/>
      <w:numFmt w:val="lowerLetter"/>
      <w:lvlText w:val="%2."/>
      <w:lvlJc w:val="left"/>
      <w:pPr>
        <w:ind w:left="1440" w:hanging="360"/>
      </w:pPr>
    </w:lvl>
    <w:lvl w:ilvl="2" w:tplc="5652FE1C">
      <w:start w:val="1"/>
      <w:numFmt w:val="lowerRoman"/>
      <w:lvlText w:val="%3."/>
      <w:lvlJc w:val="right"/>
      <w:pPr>
        <w:ind w:left="2160" w:hanging="180"/>
      </w:pPr>
    </w:lvl>
    <w:lvl w:ilvl="3" w:tplc="2FB490B8">
      <w:start w:val="1"/>
      <w:numFmt w:val="decimal"/>
      <w:lvlText w:val="%4."/>
      <w:lvlJc w:val="left"/>
      <w:pPr>
        <w:ind w:left="2880" w:hanging="360"/>
      </w:pPr>
    </w:lvl>
    <w:lvl w:ilvl="4" w:tplc="5F141022">
      <w:start w:val="1"/>
      <w:numFmt w:val="lowerLetter"/>
      <w:lvlText w:val="%5."/>
      <w:lvlJc w:val="left"/>
      <w:pPr>
        <w:ind w:left="3600" w:hanging="360"/>
      </w:pPr>
    </w:lvl>
    <w:lvl w:ilvl="5" w:tplc="45149F8C">
      <w:start w:val="1"/>
      <w:numFmt w:val="lowerRoman"/>
      <w:lvlText w:val="%6."/>
      <w:lvlJc w:val="right"/>
      <w:pPr>
        <w:ind w:left="4320" w:hanging="180"/>
      </w:pPr>
    </w:lvl>
    <w:lvl w:ilvl="6" w:tplc="4D04E52A">
      <w:start w:val="1"/>
      <w:numFmt w:val="decimal"/>
      <w:lvlText w:val="%7."/>
      <w:lvlJc w:val="left"/>
      <w:pPr>
        <w:ind w:left="5040" w:hanging="360"/>
      </w:pPr>
    </w:lvl>
    <w:lvl w:ilvl="7" w:tplc="FD0C3EEA">
      <w:start w:val="1"/>
      <w:numFmt w:val="lowerLetter"/>
      <w:lvlText w:val="%8."/>
      <w:lvlJc w:val="left"/>
      <w:pPr>
        <w:ind w:left="5760" w:hanging="360"/>
      </w:pPr>
    </w:lvl>
    <w:lvl w:ilvl="8" w:tplc="FAC6010C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34E533E"/>
    <w:multiLevelType w:val="hybridMultilevel"/>
    <w:tmpl w:val="8154D698"/>
    <w:lvl w:ilvl="0" w:tplc="0415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3" w:hanging="360"/>
      </w:pPr>
      <w:rPr>
        <w:rFonts w:ascii="Wingdings" w:hAnsi="Wingdings" w:hint="default"/>
      </w:rPr>
    </w:lvl>
  </w:abstractNum>
  <w:abstractNum w:abstractNumId="85" w15:restartNumberingAfterBreak="0">
    <w:nsid w:val="43834090"/>
    <w:multiLevelType w:val="hybridMultilevel"/>
    <w:tmpl w:val="80388D0A"/>
    <w:lvl w:ilvl="0" w:tplc="373C8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058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EA4F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84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E63D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C2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6CD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2E0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1E5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3850EDE"/>
    <w:multiLevelType w:val="hybridMultilevel"/>
    <w:tmpl w:val="18F282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904EF1"/>
    <w:multiLevelType w:val="hybridMultilevel"/>
    <w:tmpl w:val="FFFFFFFF"/>
    <w:lvl w:ilvl="0" w:tplc="0C14BF80">
      <w:start w:val="1"/>
      <w:numFmt w:val="lowerLetter"/>
      <w:lvlText w:val="%1)"/>
      <w:lvlJc w:val="left"/>
      <w:pPr>
        <w:ind w:left="720" w:hanging="360"/>
      </w:pPr>
    </w:lvl>
    <w:lvl w:ilvl="1" w:tplc="3808E402">
      <w:start w:val="1"/>
      <w:numFmt w:val="lowerLetter"/>
      <w:lvlText w:val="%2."/>
      <w:lvlJc w:val="left"/>
      <w:pPr>
        <w:ind w:left="1440" w:hanging="360"/>
      </w:pPr>
    </w:lvl>
    <w:lvl w:ilvl="2" w:tplc="CBF403DC">
      <w:start w:val="1"/>
      <w:numFmt w:val="lowerRoman"/>
      <w:lvlText w:val="%3."/>
      <w:lvlJc w:val="right"/>
      <w:pPr>
        <w:ind w:left="2160" w:hanging="180"/>
      </w:pPr>
    </w:lvl>
    <w:lvl w:ilvl="3" w:tplc="8A64A5BE">
      <w:start w:val="1"/>
      <w:numFmt w:val="decimal"/>
      <w:lvlText w:val="%4."/>
      <w:lvlJc w:val="left"/>
      <w:pPr>
        <w:ind w:left="2880" w:hanging="360"/>
      </w:pPr>
    </w:lvl>
    <w:lvl w:ilvl="4" w:tplc="F06274AC">
      <w:start w:val="1"/>
      <w:numFmt w:val="lowerLetter"/>
      <w:lvlText w:val="%5."/>
      <w:lvlJc w:val="left"/>
      <w:pPr>
        <w:ind w:left="3600" w:hanging="360"/>
      </w:pPr>
    </w:lvl>
    <w:lvl w:ilvl="5" w:tplc="732CDC80">
      <w:start w:val="1"/>
      <w:numFmt w:val="lowerRoman"/>
      <w:lvlText w:val="%6."/>
      <w:lvlJc w:val="right"/>
      <w:pPr>
        <w:ind w:left="4320" w:hanging="180"/>
      </w:pPr>
    </w:lvl>
    <w:lvl w:ilvl="6" w:tplc="9E128230">
      <w:start w:val="1"/>
      <w:numFmt w:val="decimal"/>
      <w:lvlText w:val="%7."/>
      <w:lvlJc w:val="left"/>
      <w:pPr>
        <w:ind w:left="5040" w:hanging="360"/>
      </w:pPr>
    </w:lvl>
    <w:lvl w:ilvl="7" w:tplc="D9D8B4AE">
      <w:start w:val="1"/>
      <w:numFmt w:val="lowerLetter"/>
      <w:lvlText w:val="%8."/>
      <w:lvlJc w:val="left"/>
      <w:pPr>
        <w:ind w:left="5760" w:hanging="360"/>
      </w:pPr>
    </w:lvl>
    <w:lvl w:ilvl="8" w:tplc="FDDA43B0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45E10A6"/>
    <w:multiLevelType w:val="hybridMultilevel"/>
    <w:tmpl w:val="A3D6F76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9" w15:restartNumberingAfterBreak="0">
    <w:nsid w:val="452E37DD"/>
    <w:multiLevelType w:val="hybridMultilevel"/>
    <w:tmpl w:val="8138C180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 w15:restartNumberingAfterBreak="0">
    <w:nsid w:val="45E103D0"/>
    <w:multiLevelType w:val="hybridMultilevel"/>
    <w:tmpl w:val="8190CED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A65A4B5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B87E398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C630BAC6">
      <w:start w:val="5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66E31B3"/>
    <w:multiLevelType w:val="hybridMultilevel"/>
    <w:tmpl w:val="D316A6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2" w15:restartNumberingAfterBreak="0">
    <w:nsid w:val="488A2C60"/>
    <w:multiLevelType w:val="hybridMultilevel"/>
    <w:tmpl w:val="EE747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8AB090D"/>
    <w:multiLevelType w:val="hybridMultilevel"/>
    <w:tmpl w:val="BE2670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4" w15:restartNumberingAfterBreak="0">
    <w:nsid w:val="48C3202A"/>
    <w:multiLevelType w:val="hybridMultilevel"/>
    <w:tmpl w:val="37B45E5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5" w15:restartNumberingAfterBreak="0">
    <w:nsid w:val="48E71ACA"/>
    <w:multiLevelType w:val="hybridMultilevel"/>
    <w:tmpl w:val="DE9A50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490F10B2"/>
    <w:multiLevelType w:val="hybridMultilevel"/>
    <w:tmpl w:val="6784C28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7" w15:restartNumberingAfterBreak="0">
    <w:nsid w:val="49B158B1"/>
    <w:multiLevelType w:val="hybridMultilevel"/>
    <w:tmpl w:val="9C0ABF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49D93FEA"/>
    <w:multiLevelType w:val="hybridMultilevel"/>
    <w:tmpl w:val="49FE0E5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9" w15:restartNumberingAfterBreak="0">
    <w:nsid w:val="4C6B6E00"/>
    <w:multiLevelType w:val="hybridMultilevel"/>
    <w:tmpl w:val="8B9EBA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0" w15:restartNumberingAfterBreak="0">
    <w:nsid w:val="4CCDD556"/>
    <w:multiLevelType w:val="hybridMultilevel"/>
    <w:tmpl w:val="FFFFFFFF"/>
    <w:lvl w:ilvl="0" w:tplc="4F422E9C">
      <w:start w:val="1"/>
      <w:numFmt w:val="lowerLetter"/>
      <w:lvlText w:val="%1)"/>
      <w:lvlJc w:val="left"/>
      <w:pPr>
        <w:ind w:left="720" w:hanging="360"/>
      </w:pPr>
    </w:lvl>
    <w:lvl w:ilvl="1" w:tplc="7B861F0A">
      <w:start w:val="1"/>
      <w:numFmt w:val="lowerLetter"/>
      <w:lvlText w:val="%2."/>
      <w:lvlJc w:val="left"/>
      <w:pPr>
        <w:ind w:left="1440" w:hanging="360"/>
      </w:pPr>
    </w:lvl>
    <w:lvl w:ilvl="2" w:tplc="0F4419CE">
      <w:start w:val="1"/>
      <w:numFmt w:val="lowerRoman"/>
      <w:lvlText w:val="%3."/>
      <w:lvlJc w:val="right"/>
      <w:pPr>
        <w:ind w:left="2160" w:hanging="180"/>
      </w:pPr>
    </w:lvl>
    <w:lvl w:ilvl="3" w:tplc="78C48C1E">
      <w:start w:val="1"/>
      <w:numFmt w:val="decimal"/>
      <w:lvlText w:val="%4."/>
      <w:lvlJc w:val="left"/>
      <w:pPr>
        <w:ind w:left="2880" w:hanging="360"/>
      </w:pPr>
    </w:lvl>
    <w:lvl w:ilvl="4" w:tplc="BC20BDFE">
      <w:start w:val="1"/>
      <w:numFmt w:val="lowerLetter"/>
      <w:lvlText w:val="%5."/>
      <w:lvlJc w:val="left"/>
      <w:pPr>
        <w:ind w:left="3600" w:hanging="360"/>
      </w:pPr>
    </w:lvl>
    <w:lvl w:ilvl="5" w:tplc="732E4900">
      <w:start w:val="1"/>
      <w:numFmt w:val="lowerRoman"/>
      <w:lvlText w:val="%6."/>
      <w:lvlJc w:val="right"/>
      <w:pPr>
        <w:ind w:left="4320" w:hanging="180"/>
      </w:pPr>
    </w:lvl>
    <w:lvl w:ilvl="6" w:tplc="001EBDC0">
      <w:start w:val="1"/>
      <w:numFmt w:val="decimal"/>
      <w:lvlText w:val="%7."/>
      <w:lvlJc w:val="left"/>
      <w:pPr>
        <w:ind w:left="5040" w:hanging="360"/>
      </w:pPr>
    </w:lvl>
    <w:lvl w:ilvl="7" w:tplc="1F789A44">
      <w:start w:val="1"/>
      <w:numFmt w:val="lowerLetter"/>
      <w:lvlText w:val="%8."/>
      <w:lvlJc w:val="left"/>
      <w:pPr>
        <w:ind w:left="5760" w:hanging="360"/>
      </w:pPr>
    </w:lvl>
    <w:lvl w:ilvl="8" w:tplc="8E76BBBC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DBC7000"/>
    <w:multiLevelType w:val="hybridMultilevel"/>
    <w:tmpl w:val="D92CE4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543C27"/>
    <w:multiLevelType w:val="hybridMultilevel"/>
    <w:tmpl w:val="DA7AF8CA"/>
    <w:lvl w:ilvl="0" w:tplc="FF92433C">
      <w:start w:val="1"/>
      <w:numFmt w:val="lowerRoman"/>
      <w:lvlText w:val="%1)"/>
      <w:lvlJc w:val="right"/>
      <w:pPr>
        <w:ind w:left="1020" w:hanging="360"/>
      </w:pPr>
    </w:lvl>
    <w:lvl w:ilvl="1" w:tplc="A85AEF52">
      <w:start w:val="1"/>
      <w:numFmt w:val="lowerRoman"/>
      <w:lvlText w:val="%2)"/>
      <w:lvlJc w:val="right"/>
      <w:pPr>
        <w:ind w:left="1020" w:hanging="360"/>
      </w:pPr>
    </w:lvl>
    <w:lvl w:ilvl="2" w:tplc="C082B6C8">
      <w:start w:val="1"/>
      <w:numFmt w:val="lowerRoman"/>
      <w:lvlText w:val="%3)"/>
      <w:lvlJc w:val="right"/>
      <w:pPr>
        <w:ind w:left="1020" w:hanging="360"/>
      </w:pPr>
    </w:lvl>
    <w:lvl w:ilvl="3" w:tplc="B51EE2B0">
      <w:start w:val="1"/>
      <w:numFmt w:val="lowerRoman"/>
      <w:lvlText w:val="%4)"/>
      <w:lvlJc w:val="right"/>
      <w:pPr>
        <w:ind w:left="1020" w:hanging="360"/>
      </w:pPr>
    </w:lvl>
    <w:lvl w:ilvl="4" w:tplc="0BE6D2FA">
      <w:start w:val="1"/>
      <w:numFmt w:val="lowerRoman"/>
      <w:lvlText w:val="%5)"/>
      <w:lvlJc w:val="right"/>
      <w:pPr>
        <w:ind w:left="1020" w:hanging="360"/>
      </w:pPr>
    </w:lvl>
    <w:lvl w:ilvl="5" w:tplc="4D1A6E14">
      <w:start w:val="1"/>
      <w:numFmt w:val="lowerRoman"/>
      <w:lvlText w:val="%6)"/>
      <w:lvlJc w:val="right"/>
      <w:pPr>
        <w:ind w:left="1020" w:hanging="360"/>
      </w:pPr>
    </w:lvl>
    <w:lvl w:ilvl="6" w:tplc="8CC0129A">
      <w:start w:val="1"/>
      <w:numFmt w:val="lowerRoman"/>
      <w:lvlText w:val="%7)"/>
      <w:lvlJc w:val="right"/>
      <w:pPr>
        <w:ind w:left="1020" w:hanging="360"/>
      </w:pPr>
    </w:lvl>
    <w:lvl w:ilvl="7" w:tplc="04BCD8E8">
      <w:start w:val="1"/>
      <w:numFmt w:val="lowerRoman"/>
      <w:lvlText w:val="%8)"/>
      <w:lvlJc w:val="right"/>
      <w:pPr>
        <w:ind w:left="1020" w:hanging="360"/>
      </w:pPr>
    </w:lvl>
    <w:lvl w:ilvl="8" w:tplc="FAD2E036">
      <w:start w:val="1"/>
      <w:numFmt w:val="lowerRoman"/>
      <w:lvlText w:val="%9)"/>
      <w:lvlJc w:val="right"/>
      <w:pPr>
        <w:ind w:left="1020" w:hanging="360"/>
      </w:pPr>
    </w:lvl>
  </w:abstractNum>
  <w:abstractNum w:abstractNumId="103" w15:restartNumberingAfterBreak="0">
    <w:nsid w:val="4F5940A6"/>
    <w:multiLevelType w:val="hybridMultilevel"/>
    <w:tmpl w:val="9B848234"/>
    <w:lvl w:ilvl="0" w:tplc="623ADA16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50D7083C"/>
    <w:multiLevelType w:val="hybridMultilevel"/>
    <w:tmpl w:val="4EBE46E0"/>
    <w:lvl w:ilvl="0" w:tplc="9AF8C0B0">
      <w:start w:val="1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1545405"/>
    <w:multiLevelType w:val="hybridMultilevel"/>
    <w:tmpl w:val="1EE46F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 w15:restartNumberingAfterBreak="0">
    <w:nsid w:val="53053750"/>
    <w:multiLevelType w:val="hybridMultilevel"/>
    <w:tmpl w:val="67629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4CF5591"/>
    <w:multiLevelType w:val="hybridMultilevel"/>
    <w:tmpl w:val="A9A82D3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8" w15:restartNumberingAfterBreak="0">
    <w:nsid w:val="566D6BB3"/>
    <w:multiLevelType w:val="hybridMultilevel"/>
    <w:tmpl w:val="728CF73A"/>
    <w:lvl w:ilvl="0" w:tplc="14488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08E2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5787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8481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2B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1A7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028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A07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A0E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6CB746A"/>
    <w:multiLevelType w:val="hybridMultilevel"/>
    <w:tmpl w:val="AB5685C8"/>
    <w:lvl w:ilvl="0" w:tplc="34CCDCE4">
      <w:start w:val="1"/>
      <w:numFmt w:val="decimal"/>
      <w:lvlText w:val="%1)"/>
      <w:lvlJc w:val="left"/>
      <w:pPr>
        <w:ind w:left="720" w:hanging="360"/>
      </w:pPr>
      <w:rPr>
        <w:rFonts w:asciiTheme="majorHAnsi" w:eastAsiaTheme="minorEastAsia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70B00E1"/>
    <w:multiLevelType w:val="hybridMultilevel"/>
    <w:tmpl w:val="D4BA84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72A386A"/>
    <w:multiLevelType w:val="hybridMultilevel"/>
    <w:tmpl w:val="E0468A8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2" w15:restartNumberingAfterBreak="0">
    <w:nsid w:val="58AC770A"/>
    <w:multiLevelType w:val="hybridMultilevel"/>
    <w:tmpl w:val="700E2F3C"/>
    <w:lvl w:ilvl="0" w:tplc="78049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3" w15:restartNumberingAfterBreak="0">
    <w:nsid w:val="58F279DA"/>
    <w:multiLevelType w:val="multilevel"/>
    <w:tmpl w:val="8C8EC43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60" w:hanging="1800"/>
      </w:pPr>
      <w:rPr>
        <w:rFonts w:hint="default"/>
      </w:rPr>
    </w:lvl>
  </w:abstractNum>
  <w:abstractNum w:abstractNumId="114" w15:restartNumberingAfterBreak="0">
    <w:nsid w:val="5A732BAB"/>
    <w:multiLevelType w:val="multilevel"/>
    <w:tmpl w:val="F7EA87B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60" w:hanging="1800"/>
      </w:pPr>
      <w:rPr>
        <w:rFonts w:hint="default"/>
      </w:rPr>
    </w:lvl>
  </w:abstractNum>
  <w:abstractNum w:abstractNumId="115" w15:restartNumberingAfterBreak="0">
    <w:nsid w:val="5AB068A5"/>
    <w:multiLevelType w:val="hybridMultilevel"/>
    <w:tmpl w:val="A336E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B76B0A6"/>
    <w:multiLevelType w:val="hybridMultilevel"/>
    <w:tmpl w:val="F3A2192E"/>
    <w:lvl w:ilvl="0" w:tplc="427AC9C2">
      <w:start w:val="1"/>
      <w:numFmt w:val="lowerLetter"/>
      <w:lvlText w:val="%1)"/>
      <w:lvlJc w:val="left"/>
      <w:pPr>
        <w:ind w:left="1068" w:hanging="360"/>
      </w:pPr>
      <w:rPr>
        <w:rFonts w:asciiTheme="majorHAnsi" w:hAnsiTheme="majorHAnsi" w:cstheme="majorHAnsi" w:hint="default"/>
        <w:b w:val="0"/>
        <w:bCs w:val="0"/>
      </w:rPr>
    </w:lvl>
    <w:lvl w:ilvl="1" w:tplc="3C1A0B32">
      <w:start w:val="1"/>
      <w:numFmt w:val="lowerLetter"/>
      <w:lvlText w:val="%2."/>
      <w:lvlJc w:val="left"/>
      <w:pPr>
        <w:ind w:left="1788" w:hanging="360"/>
      </w:pPr>
    </w:lvl>
    <w:lvl w:ilvl="2" w:tplc="DA0C8300">
      <w:start w:val="1"/>
      <w:numFmt w:val="lowerRoman"/>
      <w:lvlText w:val="%3."/>
      <w:lvlJc w:val="right"/>
      <w:pPr>
        <w:ind w:left="2508" w:hanging="180"/>
      </w:pPr>
    </w:lvl>
    <w:lvl w:ilvl="3" w:tplc="FD72C206">
      <w:start w:val="1"/>
      <w:numFmt w:val="decimal"/>
      <w:lvlText w:val="%4."/>
      <w:lvlJc w:val="left"/>
      <w:pPr>
        <w:ind w:left="3228" w:hanging="360"/>
      </w:pPr>
    </w:lvl>
    <w:lvl w:ilvl="4" w:tplc="F3E8AEF8">
      <w:start w:val="1"/>
      <w:numFmt w:val="lowerLetter"/>
      <w:lvlText w:val="%5."/>
      <w:lvlJc w:val="left"/>
      <w:pPr>
        <w:ind w:left="3948" w:hanging="360"/>
      </w:pPr>
    </w:lvl>
    <w:lvl w:ilvl="5" w:tplc="D514F922">
      <w:start w:val="1"/>
      <w:numFmt w:val="lowerRoman"/>
      <w:lvlText w:val="%6."/>
      <w:lvlJc w:val="right"/>
      <w:pPr>
        <w:ind w:left="4668" w:hanging="180"/>
      </w:pPr>
    </w:lvl>
    <w:lvl w:ilvl="6" w:tplc="2B62A0DC">
      <w:start w:val="1"/>
      <w:numFmt w:val="decimal"/>
      <w:lvlText w:val="%7."/>
      <w:lvlJc w:val="left"/>
      <w:pPr>
        <w:ind w:left="5388" w:hanging="360"/>
      </w:pPr>
    </w:lvl>
    <w:lvl w:ilvl="7" w:tplc="B2D2D3C2">
      <w:start w:val="1"/>
      <w:numFmt w:val="lowerLetter"/>
      <w:lvlText w:val="%8."/>
      <w:lvlJc w:val="left"/>
      <w:pPr>
        <w:ind w:left="6108" w:hanging="360"/>
      </w:pPr>
    </w:lvl>
    <w:lvl w:ilvl="8" w:tplc="5C988D40">
      <w:start w:val="1"/>
      <w:numFmt w:val="lowerRoman"/>
      <w:lvlText w:val="%9."/>
      <w:lvlJc w:val="right"/>
      <w:pPr>
        <w:ind w:left="6828" w:hanging="180"/>
      </w:pPr>
    </w:lvl>
  </w:abstractNum>
  <w:abstractNum w:abstractNumId="117" w15:restartNumberingAfterBreak="0">
    <w:nsid w:val="5C7A75C5"/>
    <w:multiLevelType w:val="hybridMultilevel"/>
    <w:tmpl w:val="AEDE098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8" w15:restartNumberingAfterBreak="0">
    <w:nsid w:val="5D7763E0"/>
    <w:multiLevelType w:val="hybridMultilevel"/>
    <w:tmpl w:val="39FE1BCA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9" w15:restartNumberingAfterBreak="0">
    <w:nsid w:val="5DBF3B0A"/>
    <w:multiLevelType w:val="hybridMultilevel"/>
    <w:tmpl w:val="83C82606"/>
    <w:lvl w:ilvl="0" w:tplc="FFFFFFFF">
      <w:start w:val="1"/>
      <w:numFmt w:val="lowerLetter"/>
      <w:lvlText w:val="%1)"/>
      <w:lvlJc w:val="left"/>
      <w:pPr>
        <w:ind w:left="1478" w:hanging="360"/>
      </w:pPr>
      <w:rPr>
        <w:rFonts w:asciiTheme="majorHAnsi" w:eastAsiaTheme="minorEastAsia" w:hAnsiTheme="majorHAnsi" w:cstheme="majorHAnsi"/>
      </w:rPr>
    </w:lvl>
    <w:lvl w:ilvl="1" w:tplc="FFFFFFFF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20" w15:restartNumberingAfterBreak="0">
    <w:nsid w:val="5DFE12D9"/>
    <w:multiLevelType w:val="hybridMultilevel"/>
    <w:tmpl w:val="83C82606"/>
    <w:lvl w:ilvl="0" w:tplc="FFFFFFFF">
      <w:start w:val="1"/>
      <w:numFmt w:val="lowerLetter"/>
      <w:lvlText w:val="%1)"/>
      <w:lvlJc w:val="left"/>
      <w:pPr>
        <w:ind w:left="1478" w:hanging="360"/>
      </w:pPr>
      <w:rPr>
        <w:rFonts w:asciiTheme="majorHAnsi" w:eastAsiaTheme="minorEastAsia" w:hAnsiTheme="majorHAnsi" w:cstheme="majorHAnsi"/>
      </w:rPr>
    </w:lvl>
    <w:lvl w:ilvl="1" w:tplc="FFFFFFFF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21" w15:restartNumberingAfterBreak="0">
    <w:nsid w:val="5E122559"/>
    <w:multiLevelType w:val="hybridMultilevel"/>
    <w:tmpl w:val="EE6C4A5E"/>
    <w:lvl w:ilvl="0" w:tplc="31167FD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F800BF6"/>
    <w:multiLevelType w:val="hybridMultilevel"/>
    <w:tmpl w:val="40A09F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FD24AA2"/>
    <w:multiLevelType w:val="hybridMultilevel"/>
    <w:tmpl w:val="F5067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18F6427"/>
    <w:multiLevelType w:val="hybridMultilevel"/>
    <w:tmpl w:val="D9E0E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4DB688F"/>
    <w:multiLevelType w:val="hybridMultilevel"/>
    <w:tmpl w:val="129E867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6" w15:restartNumberingAfterBreak="0">
    <w:nsid w:val="6519C273"/>
    <w:multiLevelType w:val="hybridMultilevel"/>
    <w:tmpl w:val="FFFFFFFF"/>
    <w:lvl w:ilvl="0" w:tplc="094CFADA">
      <w:start w:val="1"/>
      <w:numFmt w:val="lowerLetter"/>
      <w:lvlText w:val="%1)"/>
      <w:lvlJc w:val="left"/>
      <w:pPr>
        <w:ind w:left="720" w:hanging="360"/>
      </w:pPr>
    </w:lvl>
    <w:lvl w:ilvl="1" w:tplc="27600488">
      <w:start w:val="1"/>
      <w:numFmt w:val="lowerLetter"/>
      <w:lvlText w:val="%2."/>
      <w:lvlJc w:val="left"/>
      <w:pPr>
        <w:ind w:left="1440" w:hanging="360"/>
      </w:pPr>
    </w:lvl>
    <w:lvl w:ilvl="2" w:tplc="244013C0">
      <w:start w:val="1"/>
      <w:numFmt w:val="lowerRoman"/>
      <w:lvlText w:val="%3."/>
      <w:lvlJc w:val="right"/>
      <w:pPr>
        <w:ind w:left="2160" w:hanging="180"/>
      </w:pPr>
    </w:lvl>
    <w:lvl w:ilvl="3" w:tplc="FFC27DD8">
      <w:start w:val="1"/>
      <w:numFmt w:val="decimal"/>
      <w:lvlText w:val="%4."/>
      <w:lvlJc w:val="left"/>
      <w:pPr>
        <w:ind w:left="2880" w:hanging="360"/>
      </w:pPr>
    </w:lvl>
    <w:lvl w:ilvl="4" w:tplc="2EA84350">
      <w:start w:val="1"/>
      <w:numFmt w:val="lowerLetter"/>
      <w:lvlText w:val="%5."/>
      <w:lvlJc w:val="left"/>
      <w:pPr>
        <w:ind w:left="3600" w:hanging="360"/>
      </w:pPr>
    </w:lvl>
    <w:lvl w:ilvl="5" w:tplc="E8EE985A">
      <w:start w:val="1"/>
      <w:numFmt w:val="lowerRoman"/>
      <w:lvlText w:val="%6."/>
      <w:lvlJc w:val="right"/>
      <w:pPr>
        <w:ind w:left="4320" w:hanging="180"/>
      </w:pPr>
    </w:lvl>
    <w:lvl w:ilvl="6" w:tplc="5FC6B89A">
      <w:start w:val="1"/>
      <w:numFmt w:val="decimal"/>
      <w:lvlText w:val="%7."/>
      <w:lvlJc w:val="left"/>
      <w:pPr>
        <w:ind w:left="5040" w:hanging="360"/>
      </w:pPr>
    </w:lvl>
    <w:lvl w:ilvl="7" w:tplc="6778F912">
      <w:start w:val="1"/>
      <w:numFmt w:val="lowerLetter"/>
      <w:lvlText w:val="%8."/>
      <w:lvlJc w:val="left"/>
      <w:pPr>
        <w:ind w:left="5760" w:hanging="360"/>
      </w:pPr>
    </w:lvl>
    <w:lvl w:ilvl="8" w:tplc="D7A45D7C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56D4FE8"/>
    <w:multiLevelType w:val="hybridMultilevel"/>
    <w:tmpl w:val="39FE1BCA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8" w15:restartNumberingAfterBreak="0">
    <w:nsid w:val="6685543E"/>
    <w:multiLevelType w:val="hybridMultilevel"/>
    <w:tmpl w:val="232EE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7F97C53"/>
    <w:multiLevelType w:val="hybridMultilevel"/>
    <w:tmpl w:val="AEDA6B04"/>
    <w:lvl w:ilvl="0" w:tplc="E5EE82D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68E97D98"/>
    <w:multiLevelType w:val="hybridMultilevel"/>
    <w:tmpl w:val="AA54C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922010E"/>
    <w:multiLevelType w:val="hybridMultilevel"/>
    <w:tmpl w:val="4C42F8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2" w15:restartNumberingAfterBreak="0">
    <w:nsid w:val="6B7A6E5F"/>
    <w:multiLevelType w:val="hybridMultilevel"/>
    <w:tmpl w:val="27D20FF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3" w15:restartNumberingAfterBreak="0">
    <w:nsid w:val="6CB643FB"/>
    <w:multiLevelType w:val="hybridMultilevel"/>
    <w:tmpl w:val="0EFA00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CEFB1A8"/>
    <w:multiLevelType w:val="hybridMultilevel"/>
    <w:tmpl w:val="87A66258"/>
    <w:lvl w:ilvl="0" w:tplc="538CA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CAB1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7A2C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A4F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4A7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7E1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41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04B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4AF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D8C5CAC"/>
    <w:multiLevelType w:val="hybridMultilevel"/>
    <w:tmpl w:val="F7E467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6" w15:restartNumberingAfterBreak="0">
    <w:nsid w:val="6DD025CD"/>
    <w:multiLevelType w:val="hybridMultilevel"/>
    <w:tmpl w:val="C25234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7" w15:restartNumberingAfterBreak="0">
    <w:nsid w:val="6F5B347A"/>
    <w:multiLevelType w:val="hybridMultilevel"/>
    <w:tmpl w:val="4DC01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923663"/>
    <w:multiLevelType w:val="hybridMultilevel"/>
    <w:tmpl w:val="63566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1D24457"/>
    <w:multiLevelType w:val="hybridMultilevel"/>
    <w:tmpl w:val="39FE1BCA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72132276"/>
    <w:multiLevelType w:val="hybridMultilevel"/>
    <w:tmpl w:val="EB527206"/>
    <w:lvl w:ilvl="0" w:tplc="D360931E">
      <w:start w:val="1"/>
      <w:numFmt w:val="lowerLetter"/>
      <w:lvlText w:val="%1)"/>
      <w:lvlJc w:val="left"/>
      <w:pPr>
        <w:ind w:left="2160" w:hanging="360"/>
      </w:pPr>
      <w:rPr>
        <w:rFonts w:asciiTheme="majorHAnsi" w:eastAsiaTheme="minorEastAsia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1" w15:restartNumberingAfterBreak="0">
    <w:nsid w:val="7213229D"/>
    <w:multiLevelType w:val="hybridMultilevel"/>
    <w:tmpl w:val="5456E7C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2" w15:restartNumberingAfterBreak="0">
    <w:nsid w:val="72696FA7"/>
    <w:multiLevelType w:val="hybridMultilevel"/>
    <w:tmpl w:val="862255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2F5769D"/>
    <w:multiLevelType w:val="hybridMultilevel"/>
    <w:tmpl w:val="39FE1BCA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4" w15:restartNumberingAfterBreak="0">
    <w:nsid w:val="733E5C26"/>
    <w:multiLevelType w:val="hybridMultilevel"/>
    <w:tmpl w:val="C744F8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5" w15:restartNumberingAfterBreak="0">
    <w:nsid w:val="73F266B4"/>
    <w:multiLevelType w:val="hybridMultilevel"/>
    <w:tmpl w:val="DE7A9A58"/>
    <w:lvl w:ilvl="0" w:tplc="A0D81882">
      <w:start w:val="1"/>
      <w:numFmt w:val="decimal"/>
      <w:lvlText w:val="%1)"/>
      <w:lvlJc w:val="left"/>
      <w:pPr>
        <w:ind w:left="720" w:hanging="360"/>
      </w:pPr>
      <w:rPr>
        <w:rFonts w:asciiTheme="majorHAnsi" w:eastAsiaTheme="minorEastAsia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4356E34"/>
    <w:multiLevelType w:val="hybridMultilevel"/>
    <w:tmpl w:val="194A7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5D9514C"/>
    <w:multiLevelType w:val="hybridMultilevel"/>
    <w:tmpl w:val="31666E44"/>
    <w:lvl w:ilvl="0" w:tplc="FFFFFFFF">
      <w:start w:val="1"/>
      <w:numFmt w:val="lowerLetter"/>
      <w:lvlText w:val="%1)"/>
      <w:lvlJc w:val="left"/>
      <w:pPr>
        <w:ind w:left="1478" w:hanging="360"/>
      </w:pPr>
      <w:rPr>
        <w:rFonts w:asciiTheme="majorHAnsi" w:eastAsiaTheme="minorEastAsia" w:hAnsiTheme="majorHAnsi" w:cstheme="majorHAnsi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48" w15:restartNumberingAfterBreak="0">
    <w:nsid w:val="76161020"/>
    <w:multiLevelType w:val="hybridMultilevel"/>
    <w:tmpl w:val="FFFFFFFF"/>
    <w:lvl w:ilvl="0" w:tplc="66727F60">
      <w:start w:val="1"/>
      <w:numFmt w:val="lowerLetter"/>
      <w:lvlText w:val="%1)"/>
      <w:lvlJc w:val="left"/>
      <w:pPr>
        <w:ind w:left="1068" w:hanging="360"/>
      </w:pPr>
    </w:lvl>
    <w:lvl w:ilvl="1" w:tplc="F640951C">
      <w:start w:val="1"/>
      <w:numFmt w:val="lowerLetter"/>
      <w:lvlText w:val="%2."/>
      <w:lvlJc w:val="left"/>
      <w:pPr>
        <w:ind w:left="1788" w:hanging="360"/>
      </w:pPr>
    </w:lvl>
    <w:lvl w:ilvl="2" w:tplc="CF0EE1AC">
      <w:start w:val="1"/>
      <w:numFmt w:val="lowerRoman"/>
      <w:lvlText w:val="%3."/>
      <w:lvlJc w:val="right"/>
      <w:pPr>
        <w:ind w:left="2508" w:hanging="180"/>
      </w:pPr>
    </w:lvl>
    <w:lvl w:ilvl="3" w:tplc="230CCCB0">
      <w:start w:val="1"/>
      <w:numFmt w:val="decimal"/>
      <w:lvlText w:val="%4."/>
      <w:lvlJc w:val="left"/>
      <w:pPr>
        <w:ind w:left="3228" w:hanging="360"/>
      </w:pPr>
    </w:lvl>
    <w:lvl w:ilvl="4" w:tplc="0F9E833E">
      <w:start w:val="1"/>
      <w:numFmt w:val="lowerLetter"/>
      <w:lvlText w:val="%5."/>
      <w:lvlJc w:val="left"/>
      <w:pPr>
        <w:ind w:left="3948" w:hanging="360"/>
      </w:pPr>
    </w:lvl>
    <w:lvl w:ilvl="5" w:tplc="65107A9C">
      <w:start w:val="1"/>
      <w:numFmt w:val="lowerRoman"/>
      <w:lvlText w:val="%6."/>
      <w:lvlJc w:val="right"/>
      <w:pPr>
        <w:ind w:left="4668" w:hanging="180"/>
      </w:pPr>
    </w:lvl>
    <w:lvl w:ilvl="6" w:tplc="1A349200">
      <w:start w:val="1"/>
      <w:numFmt w:val="decimal"/>
      <w:lvlText w:val="%7."/>
      <w:lvlJc w:val="left"/>
      <w:pPr>
        <w:ind w:left="5388" w:hanging="360"/>
      </w:pPr>
    </w:lvl>
    <w:lvl w:ilvl="7" w:tplc="ACE07872">
      <w:start w:val="1"/>
      <w:numFmt w:val="lowerLetter"/>
      <w:lvlText w:val="%8."/>
      <w:lvlJc w:val="left"/>
      <w:pPr>
        <w:ind w:left="6108" w:hanging="360"/>
      </w:pPr>
    </w:lvl>
    <w:lvl w:ilvl="8" w:tplc="31444FD8">
      <w:start w:val="1"/>
      <w:numFmt w:val="lowerRoman"/>
      <w:lvlText w:val="%9."/>
      <w:lvlJc w:val="right"/>
      <w:pPr>
        <w:ind w:left="6828" w:hanging="180"/>
      </w:pPr>
    </w:lvl>
  </w:abstractNum>
  <w:abstractNum w:abstractNumId="149" w15:restartNumberingAfterBreak="0">
    <w:nsid w:val="76235E40"/>
    <w:multiLevelType w:val="hybridMultilevel"/>
    <w:tmpl w:val="72A6E952"/>
    <w:lvl w:ilvl="0" w:tplc="FFFFFFFF">
      <w:start w:val="1"/>
      <w:numFmt w:val="lowerLetter"/>
      <w:lvlText w:val="%1)"/>
      <w:lvlJc w:val="left"/>
      <w:pPr>
        <w:ind w:left="1478" w:hanging="360"/>
      </w:pPr>
      <w:rPr>
        <w:rFonts w:asciiTheme="majorHAnsi" w:eastAsiaTheme="minorEastAsia" w:hAnsiTheme="majorHAnsi" w:cstheme="majorHAnsi"/>
      </w:rPr>
    </w:lvl>
    <w:lvl w:ilvl="1" w:tplc="FFFFFFFF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50" w15:restartNumberingAfterBreak="0">
    <w:nsid w:val="7674021E"/>
    <w:multiLevelType w:val="hybridMultilevel"/>
    <w:tmpl w:val="83C82606"/>
    <w:lvl w:ilvl="0" w:tplc="FFFFFFFF">
      <w:start w:val="1"/>
      <w:numFmt w:val="lowerLetter"/>
      <w:lvlText w:val="%1)"/>
      <w:lvlJc w:val="left"/>
      <w:pPr>
        <w:ind w:left="1478" w:hanging="360"/>
      </w:pPr>
      <w:rPr>
        <w:rFonts w:asciiTheme="majorHAnsi" w:eastAsiaTheme="minorEastAsia" w:hAnsiTheme="majorHAnsi" w:cstheme="majorHAnsi"/>
      </w:rPr>
    </w:lvl>
    <w:lvl w:ilvl="1" w:tplc="FFFFFFFF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51" w15:restartNumberingAfterBreak="0">
    <w:nsid w:val="77DB553A"/>
    <w:multiLevelType w:val="hybridMultilevel"/>
    <w:tmpl w:val="C702405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2" w15:restartNumberingAfterBreak="0">
    <w:nsid w:val="77F85902"/>
    <w:multiLevelType w:val="hybridMultilevel"/>
    <w:tmpl w:val="DCFA15B2"/>
    <w:lvl w:ilvl="0" w:tplc="ADB8F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6091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E36A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EA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03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107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7E2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87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0C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88F5F13"/>
    <w:multiLevelType w:val="hybridMultilevel"/>
    <w:tmpl w:val="595813A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4" w15:restartNumberingAfterBreak="0">
    <w:nsid w:val="79992A71"/>
    <w:multiLevelType w:val="hybridMultilevel"/>
    <w:tmpl w:val="83C82606"/>
    <w:lvl w:ilvl="0" w:tplc="FFFFFFFF">
      <w:start w:val="1"/>
      <w:numFmt w:val="lowerLetter"/>
      <w:lvlText w:val="%1)"/>
      <w:lvlJc w:val="left"/>
      <w:pPr>
        <w:ind w:left="1478" w:hanging="360"/>
      </w:pPr>
      <w:rPr>
        <w:rFonts w:asciiTheme="majorHAnsi" w:eastAsiaTheme="minorEastAsia" w:hAnsiTheme="majorHAnsi" w:cstheme="majorHAnsi"/>
      </w:rPr>
    </w:lvl>
    <w:lvl w:ilvl="1" w:tplc="FFFFFFFF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55" w15:restartNumberingAfterBreak="0">
    <w:nsid w:val="7AE640EE"/>
    <w:multiLevelType w:val="hybridMultilevel"/>
    <w:tmpl w:val="FFFFFFFF"/>
    <w:lvl w:ilvl="0" w:tplc="94FE6984">
      <w:start w:val="1"/>
      <w:numFmt w:val="lowerLetter"/>
      <w:lvlText w:val="%1)"/>
      <w:lvlJc w:val="left"/>
      <w:pPr>
        <w:ind w:left="720" w:hanging="360"/>
      </w:pPr>
    </w:lvl>
    <w:lvl w:ilvl="1" w:tplc="54607998">
      <w:start w:val="1"/>
      <w:numFmt w:val="lowerLetter"/>
      <w:lvlText w:val="%2."/>
      <w:lvlJc w:val="left"/>
      <w:pPr>
        <w:ind w:left="1440" w:hanging="360"/>
      </w:pPr>
    </w:lvl>
    <w:lvl w:ilvl="2" w:tplc="57A613E6">
      <w:start w:val="1"/>
      <w:numFmt w:val="lowerRoman"/>
      <w:lvlText w:val="%3."/>
      <w:lvlJc w:val="right"/>
      <w:pPr>
        <w:ind w:left="2160" w:hanging="180"/>
      </w:pPr>
    </w:lvl>
    <w:lvl w:ilvl="3" w:tplc="E070DE24">
      <w:start w:val="1"/>
      <w:numFmt w:val="decimal"/>
      <w:lvlText w:val="%4."/>
      <w:lvlJc w:val="left"/>
      <w:pPr>
        <w:ind w:left="2880" w:hanging="360"/>
      </w:pPr>
    </w:lvl>
    <w:lvl w:ilvl="4" w:tplc="950EDBBC">
      <w:start w:val="1"/>
      <w:numFmt w:val="lowerLetter"/>
      <w:lvlText w:val="%5."/>
      <w:lvlJc w:val="left"/>
      <w:pPr>
        <w:ind w:left="3600" w:hanging="360"/>
      </w:pPr>
    </w:lvl>
    <w:lvl w:ilvl="5" w:tplc="3710BCD2">
      <w:start w:val="1"/>
      <w:numFmt w:val="lowerRoman"/>
      <w:lvlText w:val="%6."/>
      <w:lvlJc w:val="right"/>
      <w:pPr>
        <w:ind w:left="4320" w:hanging="180"/>
      </w:pPr>
    </w:lvl>
    <w:lvl w:ilvl="6" w:tplc="5554FD3A">
      <w:start w:val="1"/>
      <w:numFmt w:val="decimal"/>
      <w:lvlText w:val="%7."/>
      <w:lvlJc w:val="left"/>
      <w:pPr>
        <w:ind w:left="5040" w:hanging="360"/>
      </w:pPr>
    </w:lvl>
    <w:lvl w:ilvl="7" w:tplc="5EF8E6B8">
      <w:start w:val="1"/>
      <w:numFmt w:val="lowerLetter"/>
      <w:lvlText w:val="%8."/>
      <w:lvlJc w:val="left"/>
      <w:pPr>
        <w:ind w:left="5760" w:hanging="360"/>
      </w:pPr>
    </w:lvl>
    <w:lvl w:ilvl="8" w:tplc="A956F81A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BDD220F"/>
    <w:multiLevelType w:val="hybridMultilevel"/>
    <w:tmpl w:val="BD307EBC"/>
    <w:lvl w:ilvl="0" w:tplc="0415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57" w15:restartNumberingAfterBreak="0">
    <w:nsid w:val="7CD267ED"/>
    <w:multiLevelType w:val="multilevel"/>
    <w:tmpl w:val="83EC900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60" w:hanging="1800"/>
      </w:pPr>
      <w:rPr>
        <w:rFonts w:hint="default"/>
      </w:rPr>
    </w:lvl>
  </w:abstractNum>
  <w:abstractNum w:abstractNumId="158" w15:restartNumberingAfterBreak="0">
    <w:nsid w:val="7CF348D7"/>
    <w:multiLevelType w:val="hybridMultilevel"/>
    <w:tmpl w:val="CA721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D83651F"/>
    <w:multiLevelType w:val="multilevel"/>
    <w:tmpl w:val="5CEC4D3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60" w:hanging="1800"/>
      </w:pPr>
      <w:rPr>
        <w:rFonts w:hint="default"/>
      </w:rPr>
    </w:lvl>
  </w:abstractNum>
  <w:abstractNum w:abstractNumId="160" w15:restartNumberingAfterBreak="0">
    <w:nsid w:val="7E5673CF"/>
    <w:multiLevelType w:val="hybridMultilevel"/>
    <w:tmpl w:val="60484608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1" w15:restartNumberingAfterBreak="0">
    <w:nsid w:val="7EABA2B7"/>
    <w:multiLevelType w:val="hybridMultilevel"/>
    <w:tmpl w:val="C77A4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7B62F4E">
      <w:start w:val="1"/>
      <w:numFmt w:val="lowerLetter"/>
      <w:lvlText w:val="%2."/>
      <w:lvlJc w:val="left"/>
      <w:pPr>
        <w:ind w:left="1440" w:hanging="360"/>
      </w:pPr>
    </w:lvl>
    <w:lvl w:ilvl="2" w:tplc="4E42A578">
      <w:start w:val="1"/>
      <w:numFmt w:val="lowerRoman"/>
      <w:lvlText w:val="%3."/>
      <w:lvlJc w:val="right"/>
      <w:pPr>
        <w:ind w:left="2160" w:hanging="180"/>
      </w:pPr>
    </w:lvl>
    <w:lvl w:ilvl="3" w:tplc="54FEF2FA">
      <w:start w:val="1"/>
      <w:numFmt w:val="decimal"/>
      <w:lvlText w:val="%4."/>
      <w:lvlJc w:val="left"/>
      <w:pPr>
        <w:ind w:left="2880" w:hanging="360"/>
      </w:pPr>
    </w:lvl>
    <w:lvl w:ilvl="4" w:tplc="261EB464">
      <w:start w:val="1"/>
      <w:numFmt w:val="lowerLetter"/>
      <w:lvlText w:val="%5."/>
      <w:lvlJc w:val="left"/>
      <w:pPr>
        <w:ind w:left="3600" w:hanging="360"/>
      </w:pPr>
    </w:lvl>
    <w:lvl w:ilvl="5" w:tplc="11D67C14">
      <w:start w:val="1"/>
      <w:numFmt w:val="lowerRoman"/>
      <w:lvlText w:val="%6."/>
      <w:lvlJc w:val="right"/>
      <w:pPr>
        <w:ind w:left="4320" w:hanging="180"/>
      </w:pPr>
    </w:lvl>
    <w:lvl w:ilvl="6" w:tplc="A17EDC1E">
      <w:start w:val="1"/>
      <w:numFmt w:val="decimal"/>
      <w:lvlText w:val="%7."/>
      <w:lvlJc w:val="left"/>
      <w:pPr>
        <w:ind w:left="5040" w:hanging="360"/>
      </w:pPr>
    </w:lvl>
    <w:lvl w:ilvl="7" w:tplc="26643ACC">
      <w:start w:val="1"/>
      <w:numFmt w:val="lowerLetter"/>
      <w:lvlText w:val="%8."/>
      <w:lvlJc w:val="left"/>
      <w:pPr>
        <w:ind w:left="5760" w:hanging="360"/>
      </w:pPr>
    </w:lvl>
    <w:lvl w:ilvl="8" w:tplc="16284DBC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937817">
    <w:abstractNumId w:val="115"/>
  </w:num>
  <w:num w:numId="2" w16cid:durableId="1216821441">
    <w:abstractNumId w:val="65"/>
  </w:num>
  <w:num w:numId="3" w16cid:durableId="1180705751">
    <w:abstractNumId w:val="12"/>
  </w:num>
  <w:num w:numId="4" w16cid:durableId="590240619">
    <w:abstractNumId w:val="129"/>
  </w:num>
  <w:num w:numId="5" w16cid:durableId="348726086">
    <w:abstractNumId w:val="90"/>
  </w:num>
  <w:num w:numId="6" w16cid:durableId="1847093087">
    <w:abstractNumId w:val="37"/>
  </w:num>
  <w:num w:numId="7" w16cid:durableId="689066534">
    <w:abstractNumId w:val="17"/>
  </w:num>
  <w:num w:numId="8" w16cid:durableId="1587615031">
    <w:abstractNumId w:val="35"/>
  </w:num>
  <w:num w:numId="9" w16cid:durableId="313487199">
    <w:abstractNumId w:val="61"/>
  </w:num>
  <w:num w:numId="10" w16cid:durableId="1317029755">
    <w:abstractNumId w:val="25"/>
  </w:num>
  <w:num w:numId="11" w16cid:durableId="276134485">
    <w:abstractNumId w:val="133"/>
  </w:num>
  <w:num w:numId="12" w16cid:durableId="1116679679">
    <w:abstractNumId w:val="97"/>
  </w:num>
  <w:num w:numId="13" w16cid:durableId="258299049">
    <w:abstractNumId w:val="42"/>
  </w:num>
  <w:num w:numId="14" w16cid:durableId="1631940244">
    <w:abstractNumId w:val="75"/>
  </w:num>
  <w:num w:numId="15" w16cid:durableId="1821577118">
    <w:abstractNumId w:val="66"/>
  </w:num>
  <w:num w:numId="16" w16cid:durableId="1569414417">
    <w:abstractNumId w:val="21"/>
  </w:num>
  <w:num w:numId="17" w16cid:durableId="1954707409">
    <w:abstractNumId w:val="158"/>
  </w:num>
  <w:num w:numId="18" w16cid:durableId="1767729172">
    <w:abstractNumId w:val="89"/>
  </w:num>
  <w:num w:numId="19" w16cid:durableId="385186793">
    <w:abstractNumId w:val="51"/>
  </w:num>
  <w:num w:numId="20" w16cid:durableId="254943497">
    <w:abstractNumId w:val="27"/>
  </w:num>
  <w:num w:numId="21" w16cid:durableId="334573314">
    <w:abstractNumId w:val="123"/>
  </w:num>
  <w:num w:numId="22" w16cid:durableId="531726062">
    <w:abstractNumId w:val="88"/>
  </w:num>
  <w:num w:numId="23" w16cid:durableId="115343707">
    <w:abstractNumId w:val="92"/>
  </w:num>
  <w:num w:numId="24" w16cid:durableId="767778048">
    <w:abstractNumId w:val="137"/>
  </w:num>
  <w:num w:numId="25" w16cid:durableId="1274560484">
    <w:abstractNumId w:val="68"/>
  </w:num>
  <w:num w:numId="26" w16cid:durableId="506791612">
    <w:abstractNumId w:val="36"/>
  </w:num>
  <w:num w:numId="27" w16cid:durableId="339310806">
    <w:abstractNumId w:val="140"/>
  </w:num>
  <w:num w:numId="28" w16cid:durableId="240605890">
    <w:abstractNumId w:val="113"/>
  </w:num>
  <w:num w:numId="29" w16cid:durableId="181750859">
    <w:abstractNumId w:val="19"/>
  </w:num>
  <w:num w:numId="30" w16cid:durableId="280066528">
    <w:abstractNumId w:val="114"/>
  </w:num>
  <w:num w:numId="31" w16cid:durableId="1747650267">
    <w:abstractNumId w:val="7"/>
  </w:num>
  <w:num w:numId="32" w16cid:durableId="578638553">
    <w:abstractNumId w:val="159"/>
  </w:num>
  <w:num w:numId="33" w16cid:durableId="181208728">
    <w:abstractNumId w:val="157"/>
  </w:num>
  <w:num w:numId="34" w16cid:durableId="760296083">
    <w:abstractNumId w:val="40"/>
  </w:num>
  <w:num w:numId="35" w16cid:durableId="1615672473">
    <w:abstractNumId w:val="126"/>
  </w:num>
  <w:num w:numId="36" w16cid:durableId="360590414">
    <w:abstractNumId w:val="87"/>
  </w:num>
  <w:num w:numId="37" w16cid:durableId="1953976449">
    <w:abstractNumId w:val="155"/>
  </w:num>
  <w:num w:numId="38" w16cid:durableId="508521942">
    <w:abstractNumId w:val="100"/>
  </w:num>
  <w:num w:numId="39" w16cid:durableId="1910723064">
    <w:abstractNumId w:val="161"/>
  </w:num>
  <w:num w:numId="40" w16cid:durableId="1576746138">
    <w:abstractNumId w:val="124"/>
  </w:num>
  <w:num w:numId="41" w16cid:durableId="606160352">
    <w:abstractNumId w:val="83"/>
  </w:num>
  <w:num w:numId="42" w16cid:durableId="1818759869">
    <w:abstractNumId w:val="145"/>
  </w:num>
  <w:num w:numId="43" w16cid:durableId="576329861">
    <w:abstractNumId w:val="110"/>
  </w:num>
  <w:num w:numId="44" w16cid:durableId="1356343466">
    <w:abstractNumId w:val="5"/>
  </w:num>
  <w:num w:numId="45" w16cid:durableId="1170681751">
    <w:abstractNumId w:val="6"/>
  </w:num>
  <w:num w:numId="46" w16cid:durableId="2069185771">
    <w:abstractNumId w:val="2"/>
  </w:num>
  <w:num w:numId="47" w16cid:durableId="641349222">
    <w:abstractNumId w:val="31"/>
  </w:num>
  <w:num w:numId="48" w16cid:durableId="541599675">
    <w:abstractNumId w:val="33"/>
  </w:num>
  <w:num w:numId="49" w16cid:durableId="1915582970">
    <w:abstractNumId w:val="121"/>
  </w:num>
  <w:num w:numId="50" w16cid:durableId="554853402">
    <w:abstractNumId w:val="138"/>
  </w:num>
  <w:num w:numId="51" w16cid:durableId="1924607010">
    <w:abstractNumId w:val="13"/>
  </w:num>
  <w:num w:numId="52" w16cid:durableId="1471939972">
    <w:abstractNumId w:val="142"/>
  </w:num>
  <w:num w:numId="53" w16cid:durableId="955481871">
    <w:abstractNumId w:val="0"/>
  </w:num>
  <w:num w:numId="54" w16cid:durableId="1176506130">
    <w:abstractNumId w:val="101"/>
  </w:num>
  <w:num w:numId="55" w16cid:durableId="1243833871">
    <w:abstractNumId w:val="46"/>
  </w:num>
  <w:num w:numId="56" w16cid:durableId="767458454">
    <w:abstractNumId w:val="96"/>
  </w:num>
  <w:num w:numId="57" w16cid:durableId="1466853604">
    <w:abstractNumId w:val="60"/>
  </w:num>
  <w:num w:numId="58" w16cid:durableId="249700142">
    <w:abstractNumId w:val="132"/>
  </w:num>
  <w:num w:numId="59" w16cid:durableId="2106223739">
    <w:abstractNumId w:val="135"/>
  </w:num>
  <w:num w:numId="60" w16cid:durableId="946232864">
    <w:abstractNumId w:val="74"/>
  </w:num>
  <w:num w:numId="61" w16cid:durableId="361976025">
    <w:abstractNumId w:val="125"/>
  </w:num>
  <w:num w:numId="62" w16cid:durableId="738987556">
    <w:abstractNumId w:val="53"/>
  </w:num>
  <w:num w:numId="63" w16cid:durableId="1206597066">
    <w:abstractNumId w:val="111"/>
  </w:num>
  <w:num w:numId="64" w16cid:durableId="286741664">
    <w:abstractNumId w:val="80"/>
  </w:num>
  <w:num w:numId="65" w16cid:durableId="2104717996">
    <w:abstractNumId w:val="151"/>
  </w:num>
  <w:num w:numId="66" w16cid:durableId="1691443878">
    <w:abstractNumId w:val="79"/>
  </w:num>
  <w:num w:numId="67" w16cid:durableId="1955552571">
    <w:abstractNumId w:val="144"/>
  </w:num>
  <w:num w:numId="68" w16cid:durableId="964963225">
    <w:abstractNumId w:val="81"/>
  </w:num>
  <w:num w:numId="69" w16cid:durableId="1447045802">
    <w:abstractNumId w:val="141"/>
  </w:num>
  <w:num w:numId="70" w16cid:durableId="2003774928">
    <w:abstractNumId w:val="58"/>
  </w:num>
  <w:num w:numId="71" w16cid:durableId="1002465388">
    <w:abstractNumId w:val="77"/>
  </w:num>
  <w:num w:numId="72" w16cid:durableId="992760347">
    <w:abstractNumId w:val="52"/>
  </w:num>
  <w:num w:numId="73" w16cid:durableId="504368600">
    <w:abstractNumId w:val="76"/>
  </w:num>
  <w:num w:numId="74" w16cid:durableId="965310303">
    <w:abstractNumId w:val="91"/>
  </w:num>
  <w:num w:numId="75" w16cid:durableId="1463308411">
    <w:abstractNumId w:val="99"/>
  </w:num>
  <w:num w:numId="76" w16cid:durableId="776023997">
    <w:abstractNumId w:val="28"/>
  </w:num>
  <w:num w:numId="77" w16cid:durableId="1556236306">
    <w:abstractNumId w:val="48"/>
  </w:num>
  <w:num w:numId="78" w16cid:durableId="908151493">
    <w:abstractNumId w:val="72"/>
  </w:num>
  <w:num w:numId="79" w16cid:durableId="786512874">
    <w:abstractNumId w:val="106"/>
  </w:num>
  <w:num w:numId="80" w16cid:durableId="379090853">
    <w:abstractNumId w:val="107"/>
  </w:num>
  <w:num w:numId="81" w16cid:durableId="270668222">
    <w:abstractNumId w:val="117"/>
  </w:num>
  <w:num w:numId="82" w16cid:durableId="1262373728">
    <w:abstractNumId w:val="153"/>
  </w:num>
  <w:num w:numId="83" w16cid:durableId="1628513446">
    <w:abstractNumId w:val="45"/>
  </w:num>
  <w:num w:numId="84" w16cid:durableId="355161944">
    <w:abstractNumId w:val="10"/>
  </w:num>
  <w:num w:numId="85" w16cid:durableId="1978342316">
    <w:abstractNumId w:val="95"/>
  </w:num>
  <w:num w:numId="86" w16cid:durableId="615068186">
    <w:abstractNumId w:val="93"/>
  </w:num>
  <w:num w:numId="87" w16cid:durableId="652372322">
    <w:abstractNumId w:val="44"/>
  </w:num>
  <w:num w:numId="88" w16cid:durableId="777798807">
    <w:abstractNumId w:val="24"/>
  </w:num>
  <w:num w:numId="89" w16cid:durableId="1123691681">
    <w:abstractNumId w:val="131"/>
  </w:num>
  <w:num w:numId="90" w16cid:durableId="334500467">
    <w:abstractNumId w:val="136"/>
  </w:num>
  <w:num w:numId="91" w16cid:durableId="281618504">
    <w:abstractNumId w:val="4"/>
  </w:num>
  <w:num w:numId="92" w16cid:durableId="296759849">
    <w:abstractNumId w:val="26"/>
  </w:num>
  <w:num w:numId="93" w16cid:durableId="1929188773">
    <w:abstractNumId w:val="18"/>
  </w:num>
  <w:num w:numId="94" w16cid:durableId="1934313061">
    <w:abstractNumId w:val="94"/>
  </w:num>
  <w:num w:numId="95" w16cid:durableId="170147384">
    <w:abstractNumId w:val="57"/>
  </w:num>
  <w:num w:numId="96" w16cid:durableId="672488168">
    <w:abstractNumId w:val="73"/>
  </w:num>
  <w:num w:numId="97" w16cid:durableId="1708993384">
    <w:abstractNumId w:val="128"/>
  </w:num>
  <w:num w:numId="98" w16cid:durableId="619655010">
    <w:abstractNumId w:val="34"/>
  </w:num>
  <w:num w:numId="99" w16cid:durableId="4141657">
    <w:abstractNumId w:val="49"/>
  </w:num>
  <w:num w:numId="100" w16cid:durableId="1786923023">
    <w:abstractNumId w:val="1"/>
  </w:num>
  <w:num w:numId="101" w16cid:durableId="322857994">
    <w:abstractNumId w:val="30"/>
  </w:num>
  <w:num w:numId="102" w16cid:durableId="751313119">
    <w:abstractNumId w:val="84"/>
  </w:num>
  <w:num w:numId="103" w16cid:durableId="1233194838">
    <w:abstractNumId w:val="156"/>
  </w:num>
  <w:num w:numId="104" w16cid:durableId="1512573758">
    <w:abstractNumId w:val="146"/>
  </w:num>
  <w:num w:numId="105" w16cid:durableId="705910642">
    <w:abstractNumId w:val="109"/>
  </w:num>
  <w:num w:numId="106" w16cid:durableId="87622030">
    <w:abstractNumId w:val="122"/>
  </w:num>
  <w:num w:numId="107" w16cid:durableId="64303161">
    <w:abstractNumId w:val="39"/>
  </w:num>
  <w:num w:numId="108" w16cid:durableId="42288838">
    <w:abstractNumId w:val="62"/>
  </w:num>
  <w:num w:numId="109" w16cid:durableId="2101759279">
    <w:abstractNumId w:val="63"/>
  </w:num>
  <w:num w:numId="110" w16cid:durableId="1845244427">
    <w:abstractNumId w:val="150"/>
  </w:num>
  <w:num w:numId="111" w16cid:durableId="921642398">
    <w:abstractNumId w:val="120"/>
  </w:num>
  <w:num w:numId="112" w16cid:durableId="561334108">
    <w:abstractNumId w:val="29"/>
  </w:num>
  <w:num w:numId="113" w16cid:durableId="86775949">
    <w:abstractNumId w:val="69"/>
  </w:num>
  <w:num w:numId="114" w16cid:durableId="962347215">
    <w:abstractNumId w:val="119"/>
  </w:num>
  <w:num w:numId="115" w16cid:durableId="84347302">
    <w:abstractNumId w:val="15"/>
  </w:num>
  <w:num w:numId="116" w16cid:durableId="1492285529">
    <w:abstractNumId w:val="41"/>
  </w:num>
  <w:num w:numId="117" w16cid:durableId="1144928086">
    <w:abstractNumId w:val="11"/>
  </w:num>
  <w:num w:numId="118" w16cid:durableId="1968509115">
    <w:abstractNumId w:val="67"/>
  </w:num>
  <w:num w:numId="119" w16cid:durableId="2038040559">
    <w:abstractNumId w:val="149"/>
  </w:num>
  <w:num w:numId="120" w16cid:durableId="1690180043">
    <w:abstractNumId w:val="118"/>
  </w:num>
  <w:num w:numId="121" w16cid:durableId="1227644850">
    <w:abstractNumId w:val="127"/>
  </w:num>
  <w:num w:numId="122" w16cid:durableId="772628860">
    <w:abstractNumId w:val="143"/>
  </w:num>
  <w:num w:numId="123" w16cid:durableId="1252738537">
    <w:abstractNumId w:val="104"/>
  </w:num>
  <w:num w:numId="124" w16cid:durableId="290668938">
    <w:abstractNumId w:val="59"/>
  </w:num>
  <w:num w:numId="125" w16cid:durableId="1160926212">
    <w:abstractNumId w:val="14"/>
  </w:num>
  <w:num w:numId="126" w16cid:durableId="4132404">
    <w:abstractNumId w:val="139"/>
  </w:num>
  <w:num w:numId="127" w16cid:durableId="1195072363">
    <w:abstractNumId w:val="32"/>
  </w:num>
  <w:num w:numId="128" w16cid:durableId="2105029725">
    <w:abstractNumId w:val="154"/>
  </w:num>
  <w:num w:numId="129" w16cid:durableId="640960220">
    <w:abstractNumId w:val="147"/>
  </w:num>
  <w:num w:numId="130" w16cid:durableId="341276266">
    <w:abstractNumId w:val="43"/>
  </w:num>
  <w:num w:numId="131" w16cid:durableId="1822965080">
    <w:abstractNumId w:val="20"/>
  </w:num>
  <w:num w:numId="132" w16cid:durableId="607812358">
    <w:abstractNumId w:val="64"/>
  </w:num>
  <w:num w:numId="133" w16cid:durableId="2090694382">
    <w:abstractNumId w:val="148"/>
  </w:num>
  <w:num w:numId="134" w16cid:durableId="1588730275">
    <w:abstractNumId w:val="116"/>
  </w:num>
  <w:num w:numId="135" w16cid:durableId="1070423409">
    <w:abstractNumId w:val="78"/>
  </w:num>
  <w:num w:numId="136" w16cid:durableId="43601568">
    <w:abstractNumId w:val="102"/>
  </w:num>
  <w:num w:numId="137" w16cid:durableId="913973474">
    <w:abstractNumId w:val="108"/>
  </w:num>
  <w:num w:numId="138" w16cid:durableId="749278307">
    <w:abstractNumId w:val="47"/>
  </w:num>
  <w:num w:numId="139" w16cid:durableId="1241675419">
    <w:abstractNumId w:val="85"/>
  </w:num>
  <w:num w:numId="140" w16cid:durableId="406001991">
    <w:abstractNumId w:val="152"/>
  </w:num>
  <w:num w:numId="141" w16cid:durableId="250940631">
    <w:abstractNumId w:val="3"/>
  </w:num>
  <w:num w:numId="142" w16cid:durableId="1365977732">
    <w:abstractNumId w:val="134"/>
  </w:num>
  <w:num w:numId="143" w16cid:durableId="2068798287">
    <w:abstractNumId w:val="71"/>
  </w:num>
  <w:num w:numId="144" w16cid:durableId="1388797993">
    <w:abstractNumId w:val="86"/>
  </w:num>
  <w:num w:numId="145" w16cid:durableId="1392389117">
    <w:abstractNumId w:val="98"/>
  </w:num>
  <w:num w:numId="146" w16cid:durableId="2083529740">
    <w:abstractNumId w:val="50"/>
  </w:num>
  <w:num w:numId="147" w16cid:durableId="1905336180">
    <w:abstractNumId w:val="105"/>
  </w:num>
  <w:num w:numId="148" w16cid:durableId="865025857">
    <w:abstractNumId w:val="103"/>
  </w:num>
  <w:num w:numId="149" w16cid:durableId="1690597510">
    <w:abstractNumId w:val="9"/>
  </w:num>
  <w:num w:numId="150" w16cid:durableId="776868033">
    <w:abstractNumId w:val="130"/>
  </w:num>
  <w:num w:numId="151" w16cid:durableId="1814522181">
    <w:abstractNumId w:val="65"/>
  </w:num>
  <w:num w:numId="152" w16cid:durableId="125245784">
    <w:abstractNumId w:val="160"/>
  </w:num>
  <w:num w:numId="153" w16cid:durableId="662196703">
    <w:abstractNumId w:val="55"/>
  </w:num>
  <w:num w:numId="154" w16cid:durableId="734469983">
    <w:abstractNumId w:val="56"/>
  </w:num>
  <w:num w:numId="155" w16cid:durableId="469517587">
    <w:abstractNumId w:val="70"/>
  </w:num>
  <w:num w:numId="156" w16cid:durableId="309939487">
    <w:abstractNumId w:val="112"/>
  </w:num>
  <w:num w:numId="157" w16cid:durableId="1095397384">
    <w:abstractNumId w:val="54"/>
  </w:num>
  <w:num w:numId="158" w16cid:durableId="711536974">
    <w:abstractNumId w:val="82"/>
  </w:num>
  <w:num w:numId="159" w16cid:durableId="42141245">
    <w:abstractNumId w:val="8"/>
  </w:num>
  <w:num w:numId="160" w16cid:durableId="716321820">
    <w:abstractNumId w:val="22"/>
  </w:num>
  <w:num w:numId="161" w16cid:durableId="1735740224">
    <w:abstractNumId w:val="16"/>
  </w:num>
  <w:num w:numId="162" w16cid:durableId="2124567314">
    <w:abstractNumId w:val="38"/>
  </w:num>
  <w:num w:numId="163" w16cid:durableId="301544241">
    <w:abstractNumId w:val="65"/>
  </w:num>
  <w:num w:numId="164" w16cid:durableId="1110272067">
    <w:abstractNumId w:val="65"/>
  </w:num>
  <w:num w:numId="165" w16cid:durableId="2077316905">
    <w:abstractNumId w:val="23"/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86"/>
    <w:rsid w:val="000001EF"/>
    <w:rsid w:val="00000BDE"/>
    <w:rsid w:val="000011A5"/>
    <w:rsid w:val="00001749"/>
    <w:rsid w:val="000020FA"/>
    <w:rsid w:val="00002309"/>
    <w:rsid w:val="000023D6"/>
    <w:rsid w:val="000025F1"/>
    <w:rsid w:val="00002737"/>
    <w:rsid w:val="00002A8C"/>
    <w:rsid w:val="00004444"/>
    <w:rsid w:val="0000459A"/>
    <w:rsid w:val="000045DA"/>
    <w:rsid w:val="000047BC"/>
    <w:rsid w:val="00004AC2"/>
    <w:rsid w:val="000054D5"/>
    <w:rsid w:val="000058C0"/>
    <w:rsid w:val="00005B06"/>
    <w:rsid w:val="000073AF"/>
    <w:rsid w:val="00007AD6"/>
    <w:rsid w:val="00007F6D"/>
    <w:rsid w:val="00010C81"/>
    <w:rsid w:val="00010FFB"/>
    <w:rsid w:val="0001133B"/>
    <w:rsid w:val="00011AF3"/>
    <w:rsid w:val="000122B1"/>
    <w:rsid w:val="0001271D"/>
    <w:rsid w:val="000128DF"/>
    <w:rsid w:val="00012CF9"/>
    <w:rsid w:val="00012E66"/>
    <w:rsid w:val="00012FB0"/>
    <w:rsid w:val="000130BC"/>
    <w:rsid w:val="000139C8"/>
    <w:rsid w:val="00014485"/>
    <w:rsid w:val="000148A3"/>
    <w:rsid w:val="00014D4F"/>
    <w:rsid w:val="00014D61"/>
    <w:rsid w:val="00014D74"/>
    <w:rsid w:val="00015579"/>
    <w:rsid w:val="000159F8"/>
    <w:rsid w:val="00015C4A"/>
    <w:rsid w:val="000160F8"/>
    <w:rsid w:val="00016187"/>
    <w:rsid w:val="00016366"/>
    <w:rsid w:val="0001715B"/>
    <w:rsid w:val="00017710"/>
    <w:rsid w:val="00017E7A"/>
    <w:rsid w:val="00020544"/>
    <w:rsid w:val="0002162E"/>
    <w:rsid w:val="00021C47"/>
    <w:rsid w:val="00021D7E"/>
    <w:rsid w:val="000221CB"/>
    <w:rsid w:val="000225EA"/>
    <w:rsid w:val="000227DC"/>
    <w:rsid w:val="00022B9D"/>
    <w:rsid w:val="00022DFD"/>
    <w:rsid w:val="00023AEC"/>
    <w:rsid w:val="000242C9"/>
    <w:rsid w:val="00024477"/>
    <w:rsid w:val="0002454A"/>
    <w:rsid w:val="0002477B"/>
    <w:rsid w:val="00024C18"/>
    <w:rsid w:val="00024F94"/>
    <w:rsid w:val="000256A6"/>
    <w:rsid w:val="00025ED0"/>
    <w:rsid w:val="000263A9"/>
    <w:rsid w:val="000275CB"/>
    <w:rsid w:val="00027832"/>
    <w:rsid w:val="00027D42"/>
    <w:rsid w:val="00027DBE"/>
    <w:rsid w:val="00032719"/>
    <w:rsid w:val="00032A8D"/>
    <w:rsid w:val="00032B2E"/>
    <w:rsid w:val="00033702"/>
    <w:rsid w:val="00033D86"/>
    <w:rsid w:val="00033F8E"/>
    <w:rsid w:val="000341EE"/>
    <w:rsid w:val="00034358"/>
    <w:rsid w:val="00034E2A"/>
    <w:rsid w:val="000356F0"/>
    <w:rsid w:val="00035BEB"/>
    <w:rsid w:val="00036164"/>
    <w:rsid w:val="000364BC"/>
    <w:rsid w:val="00036599"/>
    <w:rsid w:val="00036E28"/>
    <w:rsid w:val="00037227"/>
    <w:rsid w:val="00037286"/>
    <w:rsid w:val="000375A5"/>
    <w:rsid w:val="00037802"/>
    <w:rsid w:val="00037B6D"/>
    <w:rsid w:val="00037D97"/>
    <w:rsid w:val="00037E8C"/>
    <w:rsid w:val="000404F2"/>
    <w:rsid w:val="00040903"/>
    <w:rsid w:val="00041F12"/>
    <w:rsid w:val="0004276C"/>
    <w:rsid w:val="00042ACC"/>
    <w:rsid w:val="00042BE9"/>
    <w:rsid w:val="00044020"/>
    <w:rsid w:val="0004403C"/>
    <w:rsid w:val="000446B0"/>
    <w:rsid w:val="00044988"/>
    <w:rsid w:val="00044BBE"/>
    <w:rsid w:val="00044F9D"/>
    <w:rsid w:val="00045FA9"/>
    <w:rsid w:val="000465E9"/>
    <w:rsid w:val="0004674E"/>
    <w:rsid w:val="00047117"/>
    <w:rsid w:val="00047E01"/>
    <w:rsid w:val="0005072A"/>
    <w:rsid w:val="00050D12"/>
    <w:rsid w:val="00052BD0"/>
    <w:rsid w:val="00052CC1"/>
    <w:rsid w:val="000535BE"/>
    <w:rsid w:val="00053920"/>
    <w:rsid w:val="00053ADF"/>
    <w:rsid w:val="00054679"/>
    <w:rsid w:val="0005504C"/>
    <w:rsid w:val="00055117"/>
    <w:rsid w:val="000552AC"/>
    <w:rsid w:val="000553ED"/>
    <w:rsid w:val="000558BC"/>
    <w:rsid w:val="0005606B"/>
    <w:rsid w:val="00056718"/>
    <w:rsid w:val="00056B7E"/>
    <w:rsid w:val="00056F4B"/>
    <w:rsid w:val="00057647"/>
    <w:rsid w:val="00060FCF"/>
    <w:rsid w:val="000617CA"/>
    <w:rsid w:val="00061B91"/>
    <w:rsid w:val="000632D0"/>
    <w:rsid w:val="00063706"/>
    <w:rsid w:val="00063FBE"/>
    <w:rsid w:val="00064398"/>
    <w:rsid w:val="00064785"/>
    <w:rsid w:val="0006524B"/>
    <w:rsid w:val="00065309"/>
    <w:rsid w:val="00066621"/>
    <w:rsid w:val="000666D1"/>
    <w:rsid w:val="0006697A"/>
    <w:rsid w:val="00066CA9"/>
    <w:rsid w:val="00066D58"/>
    <w:rsid w:val="00067681"/>
    <w:rsid w:val="0007087F"/>
    <w:rsid w:val="00070D21"/>
    <w:rsid w:val="00070F3D"/>
    <w:rsid w:val="0007132D"/>
    <w:rsid w:val="00071E02"/>
    <w:rsid w:val="000720D2"/>
    <w:rsid w:val="00072583"/>
    <w:rsid w:val="00072C87"/>
    <w:rsid w:val="00072CB1"/>
    <w:rsid w:val="00073013"/>
    <w:rsid w:val="00074052"/>
    <w:rsid w:val="00074F1B"/>
    <w:rsid w:val="00075E73"/>
    <w:rsid w:val="00075F93"/>
    <w:rsid w:val="0007654C"/>
    <w:rsid w:val="00076B09"/>
    <w:rsid w:val="00077E5D"/>
    <w:rsid w:val="00080024"/>
    <w:rsid w:val="000803A8"/>
    <w:rsid w:val="000803B3"/>
    <w:rsid w:val="00080CA6"/>
    <w:rsid w:val="00080DB1"/>
    <w:rsid w:val="00081648"/>
    <w:rsid w:val="000820B6"/>
    <w:rsid w:val="00082943"/>
    <w:rsid w:val="00082B4B"/>
    <w:rsid w:val="00082D76"/>
    <w:rsid w:val="00083F4B"/>
    <w:rsid w:val="0008448B"/>
    <w:rsid w:val="00085360"/>
    <w:rsid w:val="00086205"/>
    <w:rsid w:val="00086684"/>
    <w:rsid w:val="000866DE"/>
    <w:rsid w:val="00087CD6"/>
    <w:rsid w:val="0009001F"/>
    <w:rsid w:val="00090134"/>
    <w:rsid w:val="0009059C"/>
    <w:rsid w:val="000905E5"/>
    <w:rsid w:val="00090D1E"/>
    <w:rsid w:val="00090D82"/>
    <w:rsid w:val="00091195"/>
    <w:rsid w:val="00091A38"/>
    <w:rsid w:val="00091FAB"/>
    <w:rsid w:val="0009201E"/>
    <w:rsid w:val="000920FA"/>
    <w:rsid w:val="0009227C"/>
    <w:rsid w:val="000927A7"/>
    <w:rsid w:val="00093A13"/>
    <w:rsid w:val="00093F07"/>
    <w:rsid w:val="00094128"/>
    <w:rsid w:val="0009554E"/>
    <w:rsid w:val="00096297"/>
    <w:rsid w:val="0009649D"/>
    <w:rsid w:val="0009698C"/>
    <w:rsid w:val="000969BF"/>
    <w:rsid w:val="00096BC7"/>
    <w:rsid w:val="00096DD1"/>
    <w:rsid w:val="000970DC"/>
    <w:rsid w:val="0009722E"/>
    <w:rsid w:val="000972E8"/>
    <w:rsid w:val="00097410"/>
    <w:rsid w:val="00097F82"/>
    <w:rsid w:val="000A0E74"/>
    <w:rsid w:val="000A3487"/>
    <w:rsid w:val="000A380C"/>
    <w:rsid w:val="000A399C"/>
    <w:rsid w:val="000A39FA"/>
    <w:rsid w:val="000A45A8"/>
    <w:rsid w:val="000A573D"/>
    <w:rsid w:val="000A58ED"/>
    <w:rsid w:val="000A593E"/>
    <w:rsid w:val="000A599B"/>
    <w:rsid w:val="000A6CBD"/>
    <w:rsid w:val="000A6CEB"/>
    <w:rsid w:val="000A6D7F"/>
    <w:rsid w:val="000A6FCF"/>
    <w:rsid w:val="000A763C"/>
    <w:rsid w:val="000A7812"/>
    <w:rsid w:val="000A7BA8"/>
    <w:rsid w:val="000A7BC0"/>
    <w:rsid w:val="000A8A57"/>
    <w:rsid w:val="000B005C"/>
    <w:rsid w:val="000B0393"/>
    <w:rsid w:val="000B0826"/>
    <w:rsid w:val="000B103E"/>
    <w:rsid w:val="000B15E1"/>
    <w:rsid w:val="000B169A"/>
    <w:rsid w:val="000B23F7"/>
    <w:rsid w:val="000B23FA"/>
    <w:rsid w:val="000B27FE"/>
    <w:rsid w:val="000B29C7"/>
    <w:rsid w:val="000B2B22"/>
    <w:rsid w:val="000B3E55"/>
    <w:rsid w:val="000B3E71"/>
    <w:rsid w:val="000B405E"/>
    <w:rsid w:val="000B4428"/>
    <w:rsid w:val="000B4BEE"/>
    <w:rsid w:val="000B54E1"/>
    <w:rsid w:val="000B5CD3"/>
    <w:rsid w:val="000B659C"/>
    <w:rsid w:val="000B68B7"/>
    <w:rsid w:val="000B70D6"/>
    <w:rsid w:val="000B76F8"/>
    <w:rsid w:val="000B7DE6"/>
    <w:rsid w:val="000C0708"/>
    <w:rsid w:val="000C19FD"/>
    <w:rsid w:val="000C2065"/>
    <w:rsid w:val="000C2CC3"/>
    <w:rsid w:val="000C3ACA"/>
    <w:rsid w:val="000C3E03"/>
    <w:rsid w:val="000C4085"/>
    <w:rsid w:val="000C437C"/>
    <w:rsid w:val="000C4938"/>
    <w:rsid w:val="000C4A4B"/>
    <w:rsid w:val="000C4B1D"/>
    <w:rsid w:val="000C4EA9"/>
    <w:rsid w:val="000C4EC9"/>
    <w:rsid w:val="000C5C5D"/>
    <w:rsid w:val="000C5EC0"/>
    <w:rsid w:val="000C6D00"/>
    <w:rsid w:val="000C73BA"/>
    <w:rsid w:val="000C7774"/>
    <w:rsid w:val="000C77FA"/>
    <w:rsid w:val="000D031E"/>
    <w:rsid w:val="000D067B"/>
    <w:rsid w:val="000D0DE6"/>
    <w:rsid w:val="000D0E32"/>
    <w:rsid w:val="000D1220"/>
    <w:rsid w:val="000D1334"/>
    <w:rsid w:val="000D17DA"/>
    <w:rsid w:val="000D2024"/>
    <w:rsid w:val="000D23DF"/>
    <w:rsid w:val="000D24D2"/>
    <w:rsid w:val="000D25FC"/>
    <w:rsid w:val="000D2765"/>
    <w:rsid w:val="000D2F04"/>
    <w:rsid w:val="000D36D0"/>
    <w:rsid w:val="000D3EBA"/>
    <w:rsid w:val="000D42F6"/>
    <w:rsid w:val="000D446B"/>
    <w:rsid w:val="000D5873"/>
    <w:rsid w:val="000D64C0"/>
    <w:rsid w:val="000D6746"/>
    <w:rsid w:val="000D6A7E"/>
    <w:rsid w:val="000D777F"/>
    <w:rsid w:val="000D778F"/>
    <w:rsid w:val="000D7FAE"/>
    <w:rsid w:val="000E0128"/>
    <w:rsid w:val="000E0259"/>
    <w:rsid w:val="000E084F"/>
    <w:rsid w:val="000E0A51"/>
    <w:rsid w:val="000E0DB9"/>
    <w:rsid w:val="000E12E1"/>
    <w:rsid w:val="000E292D"/>
    <w:rsid w:val="000E3026"/>
    <w:rsid w:val="000E3269"/>
    <w:rsid w:val="000E37BD"/>
    <w:rsid w:val="000E3ADE"/>
    <w:rsid w:val="000E41AF"/>
    <w:rsid w:val="000E42E6"/>
    <w:rsid w:val="000E5247"/>
    <w:rsid w:val="000E53ED"/>
    <w:rsid w:val="000E5981"/>
    <w:rsid w:val="000E6072"/>
    <w:rsid w:val="000E6B6B"/>
    <w:rsid w:val="000E6FAA"/>
    <w:rsid w:val="000E78C5"/>
    <w:rsid w:val="000E7C09"/>
    <w:rsid w:val="000F05B5"/>
    <w:rsid w:val="000F0DD5"/>
    <w:rsid w:val="000F10C8"/>
    <w:rsid w:val="000F1618"/>
    <w:rsid w:val="000F19EC"/>
    <w:rsid w:val="000F1CD7"/>
    <w:rsid w:val="000F1D76"/>
    <w:rsid w:val="000F2C9A"/>
    <w:rsid w:val="000F2D7B"/>
    <w:rsid w:val="000F3928"/>
    <w:rsid w:val="000F3D8F"/>
    <w:rsid w:val="000F43D6"/>
    <w:rsid w:val="000F5A1C"/>
    <w:rsid w:val="000F5B7F"/>
    <w:rsid w:val="000F6101"/>
    <w:rsid w:val="000F6530"/>
    <w:rsid w:val="000F6E9F"/>
    <w:rsid w:val="000F75F5"/>
    <w:rsid w:val="000F78EE"/>
    <w:rsid w:val="00100120"/>
    <w:rsid w:val="00100434"/>
    <w:rsid w:val="001011E1"/>
    <w:rsid w:val="00102671"/>
    <w:rsid w:val="00102686"/>
    <w:rsid w:val="00103168"/>
    <w:rsid w:val="00103209"/>
    <w:rsid w:val="0010380D"/>
    <w:rsid w:val="0010387F"/>
    <w:rsid w:val="00103D79"/>
    <w:rsid w:val="00103DAF"/>
    <w:rsid w:val="00103FA1"/>
    <w:rsid w:val="0010402D"/>
    <w:rsid w:val="001040C6"/>
    <w:rsid w:val="0010418C"/>
    <w:rsid w:val="001041FB"/>
    <w:rsid w:val="00104617"/>
    <w:rsid w:val="001051E7"/>
    <w:rsid w:val="0010565B"/>
    <w:rsid w:val="00105CDF"/>
    <w:rsid w:val="001060FF"/>
    <w:rsid w:val="0010692A"/>
    <w:rsid w:val="00107166"/>
    <w:rsid w:val="00107EEF"/>
    <w:rsid w:val="0011088D"/>
    <w:rsid w:val="00110CDC"/>
    <w:rsid w:val="00110E5B"/>
    <w:rsid w:val="0011119C"/>
    <w:rsid w:val="001113ED"/>
    <w:rsid w:val="0011152A"/>
    <w:rsid w:val="00112EE9"/>
    <w:rsid w:val="00113315"/>
    <w:rsid w:val="001135DC"/>
    <w:rsid w:val="00113F65"/>
    <w:rsid w:val="0011412B"/>
    <w:rsid w:val="00114745"/>
    <w:rsid w:val="00114828"/>
    <w:rsid w:val="00114ACB"/>
    <w:rsid w:val="00114CC2"/>
    <w:rsid w:val="0011630E"/>
    <w:rsid w:val="00116348"/>
    <w:rsid w:val="001165D0"/>
    <w:rsid w:val="00116668"/>
    <w:rsid w:val="00116A3F"/>
    <w:rsid w:val="00116FAC"/>
    <w:rsid w:val="00117023"/>
    <w:rsid w:val="0012007C"/>
    <w:rsid w:val="00120276"/>
    <w:rsid w:val="001202FE"/>
    <w:rsid w:val="001204E2"/>
    <w:rsid w:val="00120DEC"/>
    <w:rsid w:val="00121187"/>
    <w:rsid w:val="001212F0"/>
    <w:rsid w:val="001218DB"/>
    <w:rsid w:val="00122212"/>
    <w:rsid w:val="001225AC"/>
    <w:rsid w:val="00122B80"/>
    <w:rsid w:val="00122C40"/>
    <w:rsid w:val="00122F87"/>
    <w:rsid w:val="001232A3"/>
    <w:rsid w:val="00123891"/>
    <w:rsid w:val="00124564"/>
    <w:rsid w:val="00124663"/>
    <w:rsid w:val="001249CF"/>
    <w:rsid w:val="00126573"/>
    <w:rsid w:val="001265A8"/>
    <w:rsid w:val="00126728"/>
    <w:rsid w:val="00126872"/>
    <w:rsid w:val="00126F4C"/>
    <w:rsid w:val="00127713"/>
    <w:rsid w:val="0012772A"/>
    <w:rsid w:val="00127AB8"/>
    <w:rsid w:val="00127EFE"/>
    <w:rsid w:val="0013010A"/>
    <w:rsid w:val="001303E3"/>
    <w:rsid w:val="001308B9"/>
    <w:rsid w:val="00130D57"/>
    <w:rsid w:val="001311AC"/>
    <w:rsid w:val="001312FD"/>
    <w:rsid w:val="001327DE"/>
    <w:rsid w:val="001328F5"/>
    <w:rsid w:val="001331AE"/>
    <w:rsid w:val="0013344C"/>
    <w:rsid w:val="001339E5"/>
    <w:rsid w:val="00133A8D"/>
    <w:rsid w:val="00134D01"/>
    <w:rsid w:val="001361E8"/>
    <w:rsid w:val="00136788"/>
    <w:rsid w:val="0013754A"/>
    <w:rsid w:val="00140EFB"/>
    <w:rsid w:val="00141157"/>
    <w:rsid w:val="001426E0"/>
    <w:rsid w:val="001427B7"/>
    <w:rsid w:val="00142A57"/>
    <w:rsid w:val="00142C12"/>
    <w:rsid w:val="00142FD8"/>
    <w:rsid w:val="001434AB"/>
    <w:rsid w:val="00145072"/>
    <w:rsid w:val="00146541"/>
    <w:rsid w:val="00146CE0"/>
    <w:rsid w:val="00147978"/>
    <w:rsid w:val="00150D4A"/>
    <w:rsid w:val="001513B5"/>
    <w:rsid w:val="00151817"/>
    <w:rsid w:val="00153FD8"/>
    <w:rsid w:val="001543D1"/>
    <w:rsid w:val="001549C6"/>
    <w:rsid w:val="00154B2F"/>
    <w:rsid w:val="00154D56"/>
    <w:rsid w:val="0015583F"/>
    <w:rsid w:val="0015601D"/>
    <w:rsid w:val="001566C2"/>
    <w:rsid w:val="001570A2"/>
    <w:rsid w:val="001572A4"/>
    <w:rsid w:val="001600AB"/>
    <w:rsid w:val="00160218"/>
    <w:rsid w:val="001604AA"/>
    <w:rsid w:val="001614DB"/>
    <w:rsid w:val="00161632"/>
    <w:rsid w:val="0016183B"/>
    <w:rsid w:val="0016194F"/>
    <w:rsid w:val="00161C02"/>
    <w:rsid w:val="00162138"/>
    <w:rsid w:val="001624D5"/>
    <w:rsid w:val="001627E0"/>
    <w:rsid w:val="0016291C"/>
    <w:rsid w:val="0016341E"/>
    <w:rsid w:val="001637E9"/>
    <w:rsid w:val="0016411B"/>
    <w:rsid w:val="001649C2"/>
    <w:rsid w:val="00165075"/>
    <w:rsid w:val="001654F9"/>
    <w:rsid w:val="0016556E"/>
    <w:rsid w:val="001656E7"/>
    <w:rsid w:val="0016616E"/>
    <w:rsid w:val="001661A3"/>
    <w:rsid w:val="00166B23"/>
    <w:rsid w:val="00166CB2"/>
    <w:rsid w:val="00166DD6"/>
    <w:rsid w:val="00167871"/>
    <w:rsid w:val="00167D17"/>
    <w:rsid w:val="0017019D"/>
    <w:rsid w:val="00170BC2"/>
    <w:rsid w:val="00170C37"/>
    <w:rsid w:val="001710DF"/>
    <w:rsid w:val="001717E6"/>
    <w:rsid w:val="00171F50"/>
    <w:rsid w:val="00172C36"/>
    <w:rsid w:val="00172E4B"/>
    <w:rsid w:val="00173021"/>
    <w:rsid w:val="00173D09"/>
    <w:rsid w:val="00174580"/>
    <w:rsid w:val="00174813"/>
    <w:rsid w:val="00174EEB"/>
    <w:rsid w:val="00175062"/>
    <w:rsid w:val="001751B9"/>
    <w:rsid w:val="001752AD"/>
    <w:rsid w:val="001752DA"/>
    <w:rsid w:val="00175347"/>
    <w:rsid w:val="00175B0F"/>
    <w:rsid w:val="0017621E"/>
    <w:rsid w:val="00177C76"/>
    <w:rsid w:val="0018030A"/>
    <w:rsid w:val="00180785"/>
    <w:rsid w:val="00181166"/>
    <w:rsid w:val="0018131C"/>
    <w:rsid w:val="001818C4"/>
    <w:rsid w:val="00181ED0"/>
    <w:rsid w:val="00181EE4"/>
    <w:rsid w:val="001834C9"/>
    <w:rsid w:val="001834F4"/>
    <w:rsid w:val="00183964"/>
    <w:rsid w:val="00183BF4"/>
    <w:rsid w:val="00184238"/>
    <w:rsid w:val="00184927"/>
    <w:rsid w:val="00185536"/>
    <w:rsid w:val="00185FD6"/>
    <w:rsid w:val="001863C5"/>
    <w:rsid w:val="00186A04"/>
    <w:rsid w:val="00187364"/>
    <w:rsid w:val="0018987B"/>
    <w:rsid w:val="0019008D"/>
    <w:rsid w:val="00190426"/>
    <w:rsid w:val="00190591"/>
    <w:rsid w:val="00190AEF"/>
    <w:rsid w:val="00190CC7"/>
    <w:rsid w:val="00191437"/>
    <w:rsid w:val="001914CE"/>
    <w:rsid w:val="001914F0"/>
    <w:rsid w:val="00191A3E"/>
    <w:rsid w:val="0019254F"/>
    <w:rsid w:val="00192B2F"/>
    <w:rsid w:val="00193F06"/>
    <w:rsid w:val="00193F1B"/>
    <w:rsid w:val="0019407B"/>
    <w:rsid w:val="00195415"/>
    <w:rsid w:val="00195ADF"/>
    <w:rsid w:val="0019632C"/>
    <w:rsid w:val="001964D9"/>
    <w:rsid w:val="00197038"/>
    <w:rsid w:val="00197232"/>
    <w:rsid w:val="001A0AFF"/>
    <w:rsid w:val="001A111F"/>
    <w:rsid w:val="001A1AAF"/>
    <w:rsid w:val="001A1B14"/>
    <w:rsid w:val="001A1FDA"/>
    <w:rsid w:val="001A2187"/>
    <w:rsid w:val="001A269C"/>
    <w:rsid w:val="001A29C2"/>
    <w:rsid w:val="001A2D73"/>
    <w:rsid w:val="001A2DBD"/>
    <w:rsid w:val="001A3189"/>
    <w:rsid w:val="001A3B0A"/>
    <w:rsid w:val="001A41F2"/>
    <w:rsid w:val="001A4565"/>
    <w:rsid w:val="001A51DF"/>
    <w:rsid w:val="001A5235"/>
    <w:rsid w:val="001A53D1"/>
    <w:rsid w:val="001A5442"/>
    <w:rsid w:val="001A5A45"/>
    <w:rsid w:val="001A5E7F"/>
    <w:rsid w:val="001A7213"/>
    <w:rsid w:val="001B0223"/>
    <w:rsid w:val="001B02C3"/>
    <w:rsid w:val="001B0625"/>
    <w:rsid w:val="001B19CB"/>
    <w:rsid w:val="001B1A64"/>
    <w:rsid w:val="001B1D95"/>
    <w:rsid w:val="001B2D2C"/>
    <w:rsid w:val="001B3620"/>
    <w:rsid w:val="001B381C"/>
    <w:rsid w:val="001B3B37"/>
    <w:rsid w:val="001B3D12"/>
    <w:rsid w:val="001B4902"/>
    <w:rsid w:val="001B501B"/>
    <w:rsid w:val="001B5724"/>
    <w:rsid w:val="001B5D6E"/>
    <w:rsid w:val="001B5F04"/>
    <w:rsid w:val="001B64B3"/>
    <w:rsid w:val="001B66E5"/>
    <w:rsid w:val="001B6918"/>
    <w:rsid w:val="001B6CF4"/>
    <w:rsid w:val="001B78D9"/>
    <w:rsid w:val="001C062D"/>
    <w:rsid w:val="001C0EBC"/>
    <w:rsid w:val="001C13DE"/>
    <w:rsid w:val="001C1442"/>
    <w:rsid w:val="001C1B26"/>
    <w:rsid w:val="001C1E51"/>
    <w:rsid w:val="001C1E88"/>
    <w:rsid w:val="001C1F0E"/>
    <w:rsid w:val="001C23B8"/>
    <w:rsid w:val="001C25B5"/>
    <w:rsid w:val="001C2AFE"/>
    <w:rsid w:val="001C3373"/>
    <w:rsid w:val="001C40DB"/>
    <w:rsid w:val="001C416B"/>
    <w:rsid w:val="001C4B05"/>
    <w:rsid w:val="001C4D0F"/>
    <w:rsid w:val="001C4DE7"/>
    <w:rsid w:val="001C54D7"/>
    <w:rsid w:val="001C5668"/>
    <w:rsid w:val="001C6315"/>
    <w:rsid w:val="001C681D"/>
    <w:rsid w:val="001C6883"/>
    <w:rsid w:val="001C745D"/>
    <w:rsid w:val="001C7BA1"/>
    <w:rsid w:val="001D0604"/>
    <w:rsid w:val="001D11AE"/>
    <w:rsid w:val="001D144D"/>
    <w:rsid w:val="001D180F"/>
    <w:rsid w:val="001D19A4"/>
    <w:rsid w:val="001D2158"/>
    <w:rsid w:val="001D23CB"/>
    <w:rsid w:val="001D2D7E"/>
    <w:rsid w:val="001D2E88"/>
    <w:rsid w:val="001D3539"/>
    <w:rsid w:val="001D3BF2"/>
    <w:rsid w:val="001D3F36"/>
    <w:rsid w:val="001D3FDB"/>
    <w:rsid w:val="001D42E1"/>
    <w:rsid w:val="001D47E6"/>
    <w:rsid w:val="001D4C6A"/>
    <w:rsid w:val="001D59E2"/>
    <w:rsid w:val="001D5A9E"/>
    <w:rsid w:val="001D5C27"/>
    <w:rsid w:val="001D6520"/>
    <w:rsid w:val="001D6569"/>
    <w:rsid w:val="001E0163"/>
    <w:rsid w:val="001E0201"/>
    <w:rsid w:val="001E06F6"/>
    <w:rsid w:val="001E0B60"/>
    <w:rsid w:val="001E16D6"/>
    <w:rsid w:val="001E1CF1"/>
    <w:rsid w:val="001E1E10"/>
    <w:rsid w:val="001E27FB"/>
    <w:rsid w:val="001E2FC2"/>
    <w:rsid w:val="001E3654"/>
    <w:rsid w:val="001E3A33"/>
    <w:rsid w:val="001E3A56"/>
    <w:rsid w:val="001E3A65"/>
    <w:rsid w:val="001E3D96"/>
    <w:rsid w:val="001E459F"/>
    <w:rsid w:val="001E55E8"/>
    <w:rsid w:val="001E58A5"/>
    <w:rsid w:val="001E5C8E"/>
    <w:rsid w:val="001E6435"/>
    <w:rsid w:val="001E67B3"/>
    <w:rsid w:val="001E6900"/>
    <w:rsid w:val="001E6B8C"/>
    <w:rsid w:val="001E7105"/>
    <w:rsid w:val="001E7B41"/>
    <w:rsid w:val="001F0320"/>
    <w:rsid w:val="001F0408"/>
    <w:rsid w:val="001F0869"/>
    <w:rsid w:val="001F0B1A"/>
    <w:rsid w:val="001F1619"/>
    <w:rsid w:val="001F19F0"/>
    <w:rsid w:val="001F1F2B"/>
    <w:rsid w:val="001F204E"/>
    <w:rsid w:val="001F2408"/>
    <w:rsid w:val="001F331B"/>
    <w:rsid w:val="001F3474"/>
    <w:rsid w:val="001F4092"/>
    <w:rsid w:val="001F4D92"/>
    <w:rsid w:val="001F50F0"/>
    <w:rsid w:val="001F52C8"/>
    <w:rsid w:val="001F619E"/>
    <w:rsid w:val="001F664D"/>
    <w:rsid w:val="001F67A1"/>
    <w:rsid w:val="001F67F0"/>
    <w:rsid w:val="001F6A0D"/>
    <w:rsid w:val="001F6B0E"/>
    <w:rsid w:val="001F6F63"/>
    <w:rsid w:val="00202081"/>
    <w:rsid w:val="00202377"/>
    <w:rsid w:val="002024DC"/>
    <w:rsid w:val="00202645"/>
    <w:rsid w:val="00202A97"/>
    <w:rsid w:val="002037C3"/>
    <w:rsid w:val="002040F8"/>
    <w:rsid w:val="0020464E"/>
    <w:rsid w:val="002050D0"/>
    <w:rsid w:val="00206491"/>
    <w:rsid w:val="00206738"/>
    <w:rsid w:val="00207359"/>
    <w:rsid w:val="00207696"/>
    <w:rsid w:val="00207A55"/>
    <w:rsid w:val="00207B2E"/>
    <w:rsid w:val="00207EA5"/>
    <w:rsid w:val="002100E6"/>
    <w:rsid w:val="002103E0"/>
    <w:rsid w:val="00210459"/>
    <w:rsid w:val="00210E03"/>
    <w:rsid w:val="002127CF"/>
    <w:rsid w:val="00212B7B"/>
    <w:rsid w:val="00213A9F"/>
    <w:rsid w:val="002154C6"/>
    <w:rsid w:val="002157D7"/>
    <w:rsid w:val="00215E76"/>
    <w:rsid w:val="00217654"/>
    <w:rsid w:val="002177F0"/>
    <w:rsid w:val="00217832"/>
    <w:rsid w:val="00217E4E"/>
    <w:rsid w:val="00220D8B"/>
    <w:rsid w:val="00220E16"/>
    <w:rsid w:val="00221083"/>
    <w:rsid w:val="00221604"/>
    <w:rsid w:val="00221C6C"/>
    <w:rsid w:val="00221F20"/>
    <w:rsid w:val="00222098"/>
    <w:rsid w:val="00222C40"/>
    <w:rsid w:val="00223DBE"/>
    <w:rsid w:val="00224652"/>
    <w:rsid w:val="00225535"/>
    <w:rsid w:val="002256B8"/>
    <w:rsid w:val="002259DE"/>
    <w:rsid w:val="00225B0A"/>
    <w:rsid w:val="002260AC"/>
    <w:rsid w:val="002264F6"/>
    <w:rsid w:val="0022651B"/>
    <w:rsid w:val="00226E20"/>
    <w:rsid w:val="00227790"/>
    <w:rsid w:val="002279DE"/>
    <w:rsid w:val="00227D49"/>
    <w:rsid w:val="00227E66"/>
    <w:rsid w:val="0023039F"/>
    <w:rsid w:val="002307B2"/>
    <w:rsid w:val="002309A0"/>
    <w:rsid w:val="00231067"/>
    <w:rsid w:val="0023296F"/>
    <w:rsid w:val="00232BCB"/>
    <w:rsid w:val="00232C7B"/>
    <w:rsid w:val="00233148"/>
    <w:rsid w:val="002332F8"/>
    <w:rsid w:val="0023402F"/>
    <w:rsid w:val="002342EE"/>
    <w:rsid w:val="002343F6"/>
    <w:rsid w:val="00234E90"/>
    <w:rsid w:val="002352D8"/>
    <w:rsid w:val="002354DF"/>
    <w:rsid w:val="0023559A"/>
    <w:rsid w:val="00235FA6"/>
    <w:rsid w:val="00236B85"/>
    <w:rsid w:val="00237100"/>
    <w:rsid w:val="00237521"/>
    <w:rsid w:val="00237640"/>
    <w:rsid w:val="002376CE"/>
    <w:rsid w:val="0024008E"/>
    <w:rsid w:val="00240402"/>
    <w:rsid w:val="0024048A"/>
    <w:rsid w:val="002406F0"/>
    <w:rsid w:val="00241E46"/>
    <w:rsid w:val="00242155"/>
    <w:rsid w:val="0024247E"/>
    <w:rsid w:val="00242600"/>
    <w:rsid w:val="002427B9"/>
    <w:rsid w:val="0024373C"/>
    <w:rsid w:val="002441CF"/>
    <w:rsid w:val="00244902"/>
    <w:rsid w:val="00244FB1"/>
    <w:rsid w:val="00245213"/>
    <w:rsid w:val="00245B5E"/>
    <w:rsid w:val="00246549"/>
    <w:rsid w:val="00246BC4"/>
    <w:rsid w:val="00246D8D"/>
    <w:rsid w:val="00246DC8"/>
    <w:rsid w:val="00247220"/>
    <w:rsid w:val="00247A3F"/>
    <w:rsid w:val="00250283"/>
    <w:rsid w:val="00250692"/>
    <w:rsid w:val="00250C4A"/>
    <w:rsid w:val="00251F0C"/>
    <w:rsid w:val="0025247E"/>
    <w:rsid w:val="002525B7"/>
    <w:rsid w:val="002527AA"/>
    <w:rsid w:val="00252805"/>
    <w:rsid w:val="00252989"/>
    <w:rsid w:val="00252B3B"/>
    <w:rsid w:val="002537AD"/>
    <w:rsid w:val="00253F3B"/>
    <w:rsid w:val="00254315"/>
    <w:rsid w:val="002546F0"/>
    <w:rsid w:val="00254CEA"/>
    <w:rsid w:val="0025543F"/>
    <w:rsid w:val="002554C3"/>
    <w:rsid w:val="002559C9"/>
    <w:rsid w:val="00255D61"/>
    <w:rsid w:val="00256278"/>
    <w:rsid w:val="002565D0"/>
    <w:rsid w:val="00257289"/>
    <w:rsid w:val="002573F9"/>
    <w:rsid w:val="00257838"/>
    <w:rsid w:val="00257848"/>
    <w:rsid w:val="00257B0E"/>
    <w:rsid w:val="00257E0E"/>
    <w:rsid w:val="0025C5F0"/>
    <w:rsid w:val="002606ED"/>
    <w:rsid w:val="00260826"/>
    <w:rsid w:val="002615F2"/>
    <w:rsid w:val="00261A75"/>
    <w:rsid w:val="00261FFF"/>
    <w:rsid w:val="002621FB"/>
    <w:rsid w:val="002622F7"/>
    <w:rsid w:val="00262AFF"/>
    <w:rsid w:val="00262D4E"/>
    <w:rsid w:val="00262FAE"/>
    <w:rsid w:val="00262FCD"/>
    <w:rsid w:val="002639CD"/>
    <w:rsid w:val="00264316"/>
    <w:rsid w:val="00264505"/>
    <w:rsid w:val="00264780"/>
    <w:rsid w:val="002648B8"/>
    <w:rsid w:val="00264AD5"/>
    <w:rsid w:val="0026527B"/>
    <w:rsid w:val="00265586"/>
    <w:rsid w:val="002664DB"/>
    <w:rsid w:val="00266755"/>
    <w:rsid w:val="002669C4"/>
    <w:rsid w:val="00267189"/>
    <w:rsid w:val="002672DB"/>
    <w:rsid w:val="00267E26"/>
    <w:rsid w:val="00267FED"/>
    <w:rsid w:val="0027014D"/>
    <w:rsid w:val="002711C0"/>
    <w:rsid w:val="00271264"/>
    <w:rsid w:val="002715A4"/>
    <w:rsid w:val="00271C2E"/>
    <w:rsid w:val="00271E5D"/>
    <w:rsid w:val="002727E9"/>
    <w:rsid w:val="00272999"/>
    <w:rsid w:val="00273183"/>
    <w:rsid w:val="00274433"/>
    <w:rsid w:val="0027463C"/>
    <w:rsid w:val="002759BD"/>
    <w:rsid w:val="00275FDF"/>
    <w:rsid w:val="0027607D"/>
    <w:rsid w:val="002763D3"/>
    <w:rsid w:val="002768F3"/>
    <w:rsid w:val="002776EF"/>
    <w:rsid w:val="00277F08"/>
    <w:rsid w:val="0028033F"/>
    <w:rsid w:val="002803E4"/>
    <w:rsid w:val="00281031"/>
    <w:rsid w:val="0028166A"/>
    <w:rsid w:val="00281C26"/>
    <w:rsid w:val="00281C51"/>
    <w:rsid w:val="00281D7E"/>
    <w:rsid w:val="00281E27"/>
    <w:rsid w:val="002823B5"/>
    <w:rsid w:val="002828C5"/>
    <w:rsid w:val="0028296E"/>
    <w:rsid w:val="00282D56"/>
    <w:rsid w:val="00283E16"/>
    <w:rsid w:val="00284362"/>
    <w:rsid w:val="002846A9"/>
    <w:rsid w:val="002847CA"/>
    <w:rsid w:val="002852CC"/>
    <w:rsid w:val="002869CD"/>
    <w:rsid w:val="00286B03"/>
    <w:rsid w:val="002873D9"/>
    <w:rsid w:val="002877AB"/>
    <w:rsid w:val="00290719"/>
    <w:rsid w:val="00290B23"/>
    <w:rsid w:val="00290D8F"/>
    <w:rsid w:val="002913D4"/>
    <w:rsid w:val="002920B4"/>
    <w:rsid w:val="0029218A"/>
    <w:rsid w:val="00292682"/>
    <w:rsid w:val="002926BD"/>
    <w:rsid w:val="00292910"/>
    <w:rsid w:val="00292958"/>
    <w:rsid w:val="00292F94"/>
    <w:rsid w:val="0029346C"/>
    <w:rsid w:val="00294CB8"/>
    <w:rsid w:val="00294CBD"/>
    <w:rsid w:val="00295467"/>
    <w:rsid w:val="00295812"/>
    <w:rsid w:val="0029596F"/>
    <w:rsid w:val="002959A9"/>
    <w:rsid w:val="00295A08"/>
    <w:rsid w:val="002960A0"/>
    <w:rsid w:val="0029635C"/>
    <w:rsid w:val="002964E5"/>
    <w:rsid w:val="002968B8"/>
    <w:rsid w:val="00296C57"/>
    <w:rsid w:val="002973F1"/>
    <w:rsid w:val="002975AB"/>
    <w:rsid w:val="002A02E3"/>
    <w:rsid w:val="002A05F1"/>
    <w:rsid w:val="002A0955"/>
    <w:rsid w:val="002A0D96"/>
    <w:rsid w:val="002A0FBE"/>
    <w:rsid w:val="002A10C0"/>
    <w:rsid w:val="002A15D3"/>
    <w:rsid w:val="002A2E43"/>
    <w:rsid w:val="002A378C"/>
    <w:rsid w:val="002A4558"/>
    <w:rsid w:val="002A497C"/>
    <w:rsid w:val="002A49E7"/>
    <w:rsid w:val="002A5436"/>
    <w:rsid w:val="002A572F"/>
    <w:rsid w:val="002A5760"/>
    <w:rsid w:val="002A60F7"/>
    <w:rsid w:val="002A6DB3"/>
    <w:rsid w:val="002A6FBA"/>
    <w:rsid w:val="002A73F7"/>
    <w:rsid w:val="002A798C"/>
    <w:rsid w:val="002B0088"/>
    <w:rsid w:val="002B01DD"/>
    <w:rsid w:val="002B05E5"/>
    <w:rsid w:val="002B0957"/>
    <w:rsid w:val="002B17CA"/>
    <w:rsid w:val="002B1EEB"/>
    <w:rsid w:val="002B22BE"/>
    <w:rsid w:val="002B24B4"/>
    <w:rsid w:val="002B2B41"/>
    <w:rsid w:val="002B2ED3"/>
    <w:rsid w:val="002B3DB7"/>
    <w:rsid w:val="002B40AE"/>
    <w:rsid w:val="002B48DA"/>
    <w:rsid w:val="002B4903"/>
    <w:rsid w:val="002B4F59"/>
    <w:rsid w:val="002B6160"/>
    <w:rsid w:val="002B61A9"/>
    <w:rsid w:val="002B671A"/>
    <w:rsid w:val="002B68C3"/>
    <w:rsid w:val="002B6B8C"/>
    <w:rsid w:val="002B7551"/>
    <w:rsid w:val="002B7588"/>
    <w:rsid w:val="002B7824"/>
    <w:rsid w:val="002B7A40"/>
    <w:rsid w:val="002B7D54"/>
    <w:rsid w:val="002C032B"/>
    <w:rsid w:val="002C0489"/>
    <w:rsid w:val="002C04A2"/>
    <w:rsid w:val="002C04ED"/>
    <w:rsid w:val="002C0AF0"/>
    <w:rsid w:val="002C0F38"/>
    <w:rsid w:val="002C137E"/>
    <w:rsid w:val="002C149C"/>
    <w:rsid w:val="002C2464"/>
    <w:rsid w:val="002C27E0"/>
    <w:rsid w:val="002C43F4"/>
    <w:rsid w:val="002C4CC2"/>
    <w:rsid w:val="002C4D53"/>
    <w:rsid w:val="002C5283"/>
    <w:rsid w:val="002C55E0"/>
    <w:rsid w:val="002C58A5"/>
    <w:rsid w:val="002C5E41"/>
    <w:rsid w:val="002C5FD3"/>
    <w:rsid w:val="002C6336"/>
    <w:rsid w:val="002C679A"/>
    <w:rsid w:val="002C6B19"/>
    <w:rsid w:val="002C6F15"/>
    <w:rsid w:val="002C7156"/>
    <w:rsid w:val="002D0932"/>
    <w:rsid w:val="002D0C2C"/>
    <w:rsid w:val="002D12A0"/>
    <w:rsid w:val="002D1A2B"/>
    <w:rsid w:val="002D43A7"/>
    <w:rsid w:val="002D45D9"/>
    <w:rsid w:val="002D48A1"/>
    <w:rsid w:val="002D4DC6"/>
    <w:rsid w:val="002D4E90"/>
    <w:rsid w:val="002D52CD"/>
    <w:rsid w:val="002D5FB3"/>
    <w:rsid w:val="002D6604"/>
    <w:rsid w:val="002D66AD"/>
    <w:rsid w:val="002D68FA"/>
    <w:rsid w:val="002D6D52"/>
    <w:rsid w:val="002D7B4B"/>
    <w:rsid w:val="002E1959"/>
    <w:rsid w:val="002E1BF8"/>
    <w:rsid w:val="002E1C44"/>
    <w:rsid w:val="002E1C60"/>
    <w:rsid w:val="002E2544"/>
    <w:rsid w:val="002E2986"/>
    <w:rsid w:val="002E2A0E"/>
    <w:rsid w:val="002E2C91"/>
    <w:rsid w:val="002E30FE"/>
    <w:rsid w:val="002E4716"/>
    <w:rsid w:val="002E5B46"/>
    <w:rsid w:val="002E7681"/>
    <w:rsid w:val="002F0367"/>
    <w:rsid w:val="002F0E88"/>
    <w:rsid w:val="002F1871"/>
    <w:rsid w:val="002F1973"/>
    <w:rsid w:val="002F1A8E"/>
    <w:rsid w:val="002F1AA1"/>
    <w:rsid w:val="002F1B66"/>
    <w:rsid w:val="002F1D63"/>
    <w:rsid w:val="002F2681"/>
    <w:rsid w:val="002F27F5"/>
    <w:rsid w:val="002F30BF"/>
    <w:rsid w:val="002F44DC"/>
    <w:rsid w:val="002F4B84"/>
    <w:rsid w:val="002F4FD9"/>
    <w:rsid w:val="002F5A6B"/>
    <w:rsid w:val="002F5AB1"/>
    <w:rsid w:val="002F678A"/>
    <w:rsid w:val="0030023F"/>
    <w:rsid w:val="00300289"/>
    <w:rsid w:val="0030068E"/>
    <w:rsid w:val="0030075A"/>
    <w:rsid w:val="00300B14"/>
    <w:rsid w:val="00300BF3"/>
    <w:rsid w:val="00300C54"/>
    <w:rsid w:val="00302A33"/>
    <w:rsid w:val="00302BA4"/>
    <w:rsid w:val="0030350E"/>
    <w:rsid w:val="00304EE7"/>
    <w:rsid w:val="00305436"/>
    <w:rsid w:val="00305A37"/>
    <w:rsid w:val="00305B2A"/>
    <w:rsid w:val="00305FA5"/>
    <w:rsid w:val="0030686B"/>
    <w:rsid w:val="003069E9"/>
    <w:rsid w:val="00306F2B"/>
    <w:rsid w:val="003075A6"/>
    <w:rsid w:val="00307F30"/>
    <w:rsid w:val="00310419"/>
    <w:rsid w:val="00310E77"/>
    <w:rsid w:val="00310F34"/>
    <w:rsid w:val="00311234"/>
    <w:rsid w:val="00311584"/>
    <w:rsid w:val="003116F7"/>
    <w:rsid w:val="00311744"/>
    <w:rsid w:val="00311A28"/>
    <w:rsid w:val="00311B24"/>
    <w:rsid w:val="00312501"/>
    <w:rsid w:val="0031294F"/>
    <w:rsid w:val="00312A0E"/>
    <w:rsid w:val="003136AB"/>
    <w:rsid w:val="0031378C"/>
    <w:rsid w:val="003139F7"/>
    <w:rsid w:val="00313BDC"/>
    <w:rsid w:val="00313EC4"/>
    <w:rsid w:val="00314103"/>
    <w:rsid w:val="00314469"/>
    <w:rsid w:val="00314B8F"/>
    <w:rsid w:val="003152DE"/>
    <w:rsid w:val="00315890"/>
    <w:rsid w:val="00315CD0"/>
    <w:rsid w:val="003176D0"/>
    <w:rsid w:val="003176E6"/>
    <w:rsid w:val="00317A38"/>
    <w:rsid w:val="00317AAA"/>
    <w:rsid w:val="00320002"/>
    <w:rsid w:val="0032062D"/>
    <w:rsid w:val="00320CF3"/>
    <w:rsid w:val="00320E35"/>
    <w:rsid w:val="0032133A"/>
    <w:rsid w:val="00322C29"/>
    <w:rsid w:val="00322E4E"/>
    <w:rsid w:val="00322F05"/>
    <w:rsid w:val="00322FA1"/>
    <w:rsid w:val="00323AD2"/>
    <w:rsid w:val="00323E93"/>
    <w:rsid w:val="003243A5"/>
    <w:rsid w:val="00324751"/>
    <w:rsid w:val="003248D5"/>
    <w:rsid w:val="00325107"/>
    <w:rsid w:val="003251F1"/>
    <w:rsid w:val="00325375"/>
    <w:rsid w:val="003268A7"/>
    <w:rsid w:val="00330717"/>
    <w:rsid w:val="00330993"/>
    <w:rsid w:val="0033109C"/>
    <w:rsid w:val="003316A1"/>
    <w:rsid w:val="00331816"/>
    <w:rsid w:val="00331C9C"/>
    <w:rsid w:val="00331F12"/>
    <w:rsid w:val="00331FB2"/>
    <w:rsid w:val="00332144"/>
    <w:rsid w:val="00332519"/>
    <w:rsid w:val="00332829"/>
    <w:rsid w:val="00332E42"/>
    <w:rsid w:val="00333520"/>
    <w:rsid w:val="00333525"/>
    <w:rsid w:val="003342DE"/>
    <w:rsid w:val="0033437E"/>
    <w:rsid w:val="0033518E"/>
    <w:rsid w:val="00335290"/>
    <w:rsid w:val="0033580B"/>
    <w:rsid w:val="00336147"/>
    <w:rsid w:val="003368BC"/>
    <w:rsid w:val="00336E4C"/>
    <w:rsid w:val="003372D9"/>
    <w:rsid w:val="003378C9"/>
    <w:rsid w:val="00340003"/>
    <w:rsid w:val="0034085A"/>
    <w:rsid w:val="0034125F"/>
    <w:rsid w:val="00341577"/>
    <w:rsid w:val="003419B0"/>
    <w:rsid w:val="0034213B"/>
    <w:rsid w:val="00342E49"/>
    <w:rsid w:val="00343400"/>
    <w:rsid w:val="00344096"/>
    <w:rsid w:val="00344691"/>
    <w:rsid w:val="003448E5"/>
    <w:rsid w:val="00344E04"/>
    <w:rsid w:val="003457BF"/>
    <w:rsid w:val="00345BBD"/>
    <w:rsid w:val="00346078"/>
    <w:rsid w:val="00347ED3"/>
    <w:rsid w:val="00351A9A"/>
    <w:rsid w:val="00351BE2"/>
    <w:rsid w:val="0035246B"/>
    <w:rsid w:val="00352EB9"/>
    <w:rsid w:val="00353694"/>
    <w:rsid w:val="0035449E"/>
    <w:rsid w:val="00354F1A"/>
    <w:rsid w:val="00355091"/>
    <w:rsid w:val="003554DA"/>
    <w:rsid w:val="0035568B"/>
    <w:rsid w:val="00355E1B"/>
    <w:rsid w:val="003561D3"/>
    <w:rsid w:val="0035662F"/>
    <w:rsid w:val="00356779"/>
    <w:rsid w:val="00357A36"/>
    <w:rsid w:val="00357D6B"/>
    <w:rsid w:val="00357EB7"/>
    <w:rsid w:val="003603A7"/>
    <w:rsid w:val="003603E5"/>
    <w:rsid w:val="00360461"/>
    <w:rsid w:val="003605D1"/>
    <w:rsid w:val="00360A2A"/>
    <w:rsid w:val="0036156B"/>
    <w:rsid w:val="00361682"/>
    <w:rsid w:val="003617B8"/>
    <w:rsid w:val="00361CF1"/>
    <w:rsid w:val="00361FC6"/>
    <w:rsid w:val="0036224C"/>
    <w:rsid w:val="00362CCA"/>
    <w:rsid w:val="0036371F"/>
    <w:rsid w:val="00363858"/>
    <w:rsid w:val="003642BA"/>
    <w:rsid w:val="003649DA"/>
    <w:rsid w:val="00364C00"/>
    <w:rsid w:val="00364CE4"/>
    <w:rsid w:val="003655C8"/>
    <w:rsid w:val="003670AB"/>
    <w:rsid w:val="00367103"/>
    <w:rsid w:val="00367B63"/>
    <w:rsid w:val="00370182"/>
    <w:rsid w:val="003709AD"/>
    <w:rsid w:val="00370AD3"/>
    <w:rsid w:val="0037167E"/>
    <w:rsid w:val="00372338"/>
    <w:rsid w:val="00372637"/>
    <w:rsid w:val="00372D62"/>
    <w:rsid w:val="00372E4D"/>
    <w:rsid w:val="00373036"/>
    <w:rsid w:val="00373DE0"/>
    <w:rsid w:val="00375812"/>
    <w:rsid w:val="0037592E"/>
    <w:rsid w:val="00375E8B"/>
    <w:rsid w:val="00376930"/>
    <w:rsid w:val="0037693A"/>
    <w:rsid w:val="00376DE3"/>
    <w:rsid w:val="00377893"/>
    <w:rsid w:val="00377D78"/>
    <w:rsid w:val="00381CA1"/>
    <w:rsid w:val="003824EA"/>
    <w:rsid w:val="00382AB7"/>
    <w:rsid w:val="00382C41"/>
    <w:rsid w:val="00382FB0"/>
    <w:rsid w:val="00383CC4"/>
    <w:rsid w:val="00384159"/>
    <w:rsid w:val="003843AE"/>
    <w:rsid w:val="00384847"/>
    <w:rsid w:val="00384D09"/>
    <w:rsid w:val="00385668"/>
    <w:rsid w:val="00385F28"/>
    <w:rsid w:val="0038673C"/>
    <w:rsid w:val="00386A7F"/>
    <w:rsid w:val="00386E26"/>
    <w:rsid w:val="003870D6"/>
    <w:rsid w:val="00387172"/>
    <w:rsid w:val="003871A3"/>
    <w:rsid w:val="0038780A"/>
    <w:rsid w:val="00387823"/>
    <w:rsid w:val="00390267"/>
    <w:rsid w:val="00390728"/>
    <w:rsid w:val="00390FC5"/>
    <w:rsid w:val="003913A2"/>
    <w:rsid w:val="00391FAF"/>
    <w:rsid w:val="003922C2"/>
    <w:rsid w:val="003927C5"/>
    <w:rsid w:val="00392AB4"/>
    <w:rsid w:val="00393375"/>
    <w:rsid w:val="003934DF"/>
    <w:rsid w:val="00393DE0"/>
    <w:rsid w:val="00394135"/>
    <w:rsid w:val="003941F3"/>
    <w:rsid w:val="00394883"/>
    <w:rsid w:val="00394B14"/>
    <w:rsid w:val="0039501F"/>
    <w:rsid w:val="0039528D"/>
    <w:rsid w:val="00395863"/>
    <w:rsid w:val="00395B4B"/>
    <w:rsid w:val="00396066"/>
    <w:rsid w:val="003965BA"/>
    <w:rsid w:val="0039666E"/>
    <w:rsid w:val="00396E12"/>
    <w:rsid w:val="003970DC"/>
    <w:rsid w:val="003978BB"/>
    <w:rsid w:val="003979A6"/>
    <w:rsid w:val="00397CE0"/>
    <w:rsid w:val="00397D18"/>
    <w:rsid w:val="003A05BE"/>
    <w:rsid w:val="003A05C6"/>
    <w:rsid w:val="003A06F9"/>
    <w:rsid w:val="003A104D"/>
    <w:rsid w:val="003A13F1"/>
    <w:rsid w:val="003A153B"/>
    <w:rsid w:val="003A24DE"/>
    <w:rsid w:val="003A26B2"/>
    <w:rsid w:val="003A29D0"/>
    <w:rsid w:val="003A302D"/>
    <w:rsid w:val="003A4151"/>
    <w:rsid w:val="003A4171"/>
    <w:rsid w:val="003A41E9"/>
    <w:rsid w:val="003A4B5C"/>
    <w:rsid w:val="003A54C1"/>
    <w:rsid w:val="003A5BCB"/>
    <w:rsid w:val="003A602A"/>
    <w:rsid w:val="003A60D1"/>
    <w:rsid w:val="003A6D1E"/>
    <w:rsid w:val="003A7C1E"/>
    <w:rsid w:val="003A7E68"/>
    <w:rsid w:val="003A7F2E"/>
    <w:rsid w:val="003B0362"/>
    <w:rsid w:val="003B0A1F"/>
    <w:rsid w:val="003B1325"/>
    <w:rsid w:val="003B1DF4"/>
    <w:rsid w:val="003B1EB0"/>
    <w:rsid w:val="003B239F"/>
    <w:rsid w:val="003B25E1"/>
    <w:rsid w:val="003B2742"/>
    <w:rsid w:val="003B27C6"/>
    <w:rsid w:val="003B3465"/>
    <w:rsid w:val="003B3D57"/>
    <w:rsid w:val="003B4070"/>
    <w:rsid w:val="003B44F1"/>
    <w:rsid w:val="003B45E4"/>
    <w:rsid w:val="003B45FA"/>
    <w:rsid w:val="003B553A"/>
    <w:rsid w:val="003B5ACD"/>
    <w:rsid w:val="003B5AD2"/>
    <w:rsid w:val="003B600E"/>
    <w:rsid w:val="003B66B3"/>
    <w:rsid w:val="003C0F84"/>
    <w:rsid w:val="003C2020"/>
    <w:rsid w:val="003C24A6"/>
    <w:rsid w:val="003C272A"/>
    <w:rsid w:val="003C27F0"/>
    <w:rsid w:val="003C2E6D"/>
    <w:rsid w:val="003C311E"/>
    <w:rsid w:val="003C3EC3"/>
    <w:rsid w:val="003C3F02"/>
    <w:rsid w:val="003C409A"/>
    <w:rsid w:val="003C42B7"/>
    <w:rsid w:val="003C4AE6"/>
    <w:rsid w:val="003C4C3B"/>
    <w:rsid w:val="003C60C7"/>
    <w:rsid w:val="003C6667"/>
    <w:rsid w:val="003C69E9"/>
    <w:rsid w:val="003C6BCC"/>
    <w:rsid w:val="003C6F63"/>
    <w:rsid w:val="003D0073"/>
    <w:rsid w:val="003D0F8D"/>
    <w:rsid w:val="003D15AF"/>
    <w:rsid w:val="003D191C"/>
    <w:rsid w:val="003D2FA5"/>
    <w:rsid w:val="003D3889"/>
    <w:rsid w:val="003D395A"/>
    <w:rsid w:val="003D3A52"/>
    <w:rsid w:val="003D401E"/>
    <w:rsid w:val="003D46E5"/>
    <w:rsid w:val="003D47C2"/>
    <w:rsid w:val="003D4CEF"/>
    <w:rsid w:val="003D54D3"/>
    <w:rsid w:val="003D59A7"/>
    <w:rsid w:val="003D60B0"/>
    <w:rsid w:val="003D61B6"/>
    <w:rsid w:val="003D6539"/>
    <w:rsid w:val="003D6EBD"/>
    <w:rsid w:val="003E05BC"/>
    <w:rsid w:val="003E0BFE"/>
    <w:rsid w:val="003E0D19"/>
    <w:rsid w:val="003E0F44"/>
    <w:rsid w:val="003E19B7"/>
    <w:rsid w:val="003E2358"/>
    <w:rsid w:val="003E3C28"/>
    <w:rsid w:val="003E40AA"/>
    <w:rsid w:val="003E46D8"/>
    <w:rsid w:val="003E4826"/>
    <w:rsid w:val="003E5564"/>
    <w:rsid w:val="003E5593"/>
    <w:rsid w:val="003E560F"/>
    <w:rsid w:val="003E753A"/>
    <w:rsid w:val="003E75CF"/>
    <w:rsid w:val="003E7C2A"/>
    <w:rsid w:val="003F0653"/>
    <w:rsid w:val="003F106D"/>
    <w:rsid w:val="003F1693"/>
    <w:rsid w:val="003F22BD"/>
    <w:rsid w:val="003F2445"/>
    <w:rsid w:val="003F2AD6"/>
    <w:rsid w:val="003F37AC"/>
    <w:rsid w:val="003F468B"/>
    <w:rsid w:val="003F4926"/>
    <w:rsid w:val="003F52B1"/>
    <w:rsid w:val="003F5996"/>
    <w:rsid w:val="003F6152"/>
    <w:rsid w:val="003F664A"/>
    <w:rsid w:val="003F68D2"/>
    <w:rsid w:val="003F695F"/>
    <w:rsid w:val="003F77A7"/>
    <w:rsid w:val="003F79D2"/>
    <w:rsid w:val="0040105D"/>
    <w:rsid w:val="004012E2"/>
    <w:rsid w:val="004016C3"/>
    <w:rsid w:val="004019C9"/>
    <w:rsid w:val="004020D7"/>
    <w:rsid w:val="00402238"/>
    <w:rsid w:val="004022B9"/>
    <w:rsid w:val="00402BB5"/>
    <w:rsid w:val="004053F3"/>
    <w:rsid w:val="0040566A"/>
    <w:rsid w:val="00405881"/>
    <w:rsid w:val="00405AC7"/>
    <w:rsid w:val="00410122"/>
    <w:rsid w:val="0041030D"/>
    <w:rsid w:val="00410351"/>
    <w:rsid w:val="0041035A"/>
    <w:rsid w:val="00410A29"/>
    <w:rsid w:val="00410A55"/>
    <w:rsid w:val="00411A4F"/>
    <w:rsid w:val="00412234"/>
    <w:rsid w:val="00412605"/>
    <w:rsid w:val="00412DCA"/>
    <w:rsid w:val="004133AD"/>
    <w:rsid w:val="00413516"/>
    <w:rsid w:val="00413707"/>
    <w:rsid w:val="00413C9E"/>
    <w:rsid w:val="00413D0B"/>
    <w:rsid w:val="00413F67"/>
    <w:rsid w:val="00415126"/>
    <w:rsid w:val="00415168"/>
    <w:rsid w:val="00415219"/>
    <w:rsid w:val="00415625"/>
    <w:rsid w:val="004157EE"/>
    <w:rsid w:val="00415856"/>
    <w:rsid w:val="00416531"/>
    <w:rsid w:val="004165F7"/>
    <w:rsid w:val="00420643"/>
    <w:rsid w:val="00420CB4"/>
    <w:rsid w:val="00422065"/>
    <w:rsid w:val="00422CC7"/>
    <w:rsid w:val="00422FCD"/>
    <w:rsid w:val="00423D24"/>
    <w:rsid w:val="004240B0"/>
    <w:rsid w:val="004240C6"/>
    <w:rsid w:val="00424785"/>
    <w:rsid w:val="00424C71"/>
    <w:rsid w:val="0042557D"/>
    <w:rsid w:val="004256ED"/>
    <w:rsid w:val="00425FCC"/>
    <w:rsid w:val="00426925"/>
    <w:rsid w:val="00426C3F"/>
    <w:rsid w:val="00427833"/>
    <w:rsid w:val="004302B7"/>
    <w:rsid w:val="00430603"/>
    <w:rsid w:val="00430EDC"/>
    <w:rsid w:val="00431A40"/>
    <w:rsid w:val="00431F19"/>
    <w:rsid w:val="00432C16"/>
    <w:rsid w:val="00432D95"/>
    <w:rsid w:val="00432F59"/>
    <w:rsid w:val="00433274"/>
    <w:rsid w:val="00433AB6"/>
    <w:rsid w:val="00434255"/>
    <w:rsid w:val="004346CF"/>
    <w:rsid w:val="00434ACB"/>
    <w:rsid w:val="00435518"/>
    <w:rsid w:val="00436330"/>
    <w:rsid w:val="00436532"/>
    <w:rsid w:val="004378BD"/>
    <w:rsid w:val="00437DD3"/>
    <w:rsid w:val="00437DEF"/>
    <w:rsid w:val="00437E97"/>
    <w:rsid w:val="004402BC"/>
    <w:rsid w:val="004403DA"/>
    <w:rsid w:val="00440778"/>
    <w:rsid w:val="00440840"/>
    <w:rsid w:val="00441067"/>
    <w:rsid w:val="004411F6"/>
    <w:rsid w:val="00441B36"/>
    <w:rsid w:val="00441C7D"/>
    <w:rsid w:val="00442093"/>
    <w:rsid w:val="0044269D"/>
    <w:rsid w:val="00442AA1"/>
    <w:rsid w:val="00442B10"/>
    <w:rsid w:val="00442B73"/>
    <w:rsid w:val="00442E4B"/>
    <w:rsid w:val="004435F0"/>
    <w:rsid w:val="00443787"/>
    <w:rsid w:val="00443925"/>
    <w:rsid w:val="00443A73"/>
    <w:rsid w:val="00443DBF"/>
    <w:rsid w:val="00444569"/>
    <w:rsid w:val="0044458F"/>
    <w:rsid w:val="00444A98"/>
    <w:rsid w:val="00444B16"/>
    <w:rsid w:val="00445227"/>
    <w:rsid w:val="004454E9"/>
    <w:rsid w:val="00445CE3"/>
    <w:rsid w:val="00446B77"/>
    <w:rsid w:val="00446C1E"/>
    <w:rsid w:val="00446D37"/>
    <w:rsid w:val="004478E9"/>
    <w:rsid w:val="00447EC4"/>
    <w:rsid w:val="00451342"/>
    <w:rsid w:val="00451358"/>
    <w:rsid w:val="00451AA0"/>
    <w:rsid w:val="00451C6C"/>
    <w:rsid w:val="00452448"/>
    <w:rsid w:val="00452C8F"/>
    <w:rsid w:val="004549C9"/>
    <w:rsid w:val="00454C0D"/>
    <w:rsid w:val="0045517E"/>
    <w:rsid w:val="0045572A"/>
    <w:rsid w:val="004557F7"/>
    <w:rsid w:val="00455ABC"/>
    <w:rsid w:val="00455B0E"/>
    <w:rsid w:val="00455CE8"/>
    <w:rsid w:val="0045608A"/>
    <w:rsid w:val="004562C9"/>
    <w:rsid w:val="004577D3"/>
    <w:rsid w:val="00457B73"/>
    <w:rsid w:val="00461B32"/>
    <w:rsid w:val="00461F30"/>
    <w:rsid w:val="004623E0"/>
    <w:rsid w:val="00462735"/>
    <w:rsid w:val="004628C3"/>
    <w:rsid w:val="0046309B"/>
    <w:rsid w:val="00463CDA"/>
    <w:rsid w:val="00464379"/>
    <w:rsid w:val="004648AB"/>
    <w:rsid w:val="00465063"/>
    <w:rsid w:val="0046533C"/>
    <w:rsid w:val="004664DD"/>
    <w:rsid w:val="00466808"/>
    <w:rsid w:val="00466A72"/>
    <w:rsid w:val="00466BEA"/>
    <w:rsid w:val="0046702F"/>
    <w:rsid w:val="004677B6"/>
    <w:rsid w:val="00467C50"/>
    <w:rsid w:val="004705FC"/>
    <w:rsid w:val="00471FC6"/>
    <w:rsid w:val="00472CEF"/>
    <w:rsid w:val="0047325A"/>
    <w:rsid w:val="004737C6"/>
    <w:rsid w:val="00473C43"/>
    <w:rsid w:val="004740DB"/>
    <w:rsid w:val="00474126"/>
    <w:rsid w:val="00474185"/>
    <w:rsid w:val="00475104"/>
    <w:rsid w:val="00475A48"/>
    <w:rsid w:val="00475E55"/>
    <w:rsid w:val="004760F2"/>
    <w:rsid w:val="00477598"/>
    <w:rsid w:val="0047789D"/>
    <w:rsid w:val="00477A8D"/>
    <w:rsid w:val="00477B4C"/>
    <w:rsid w:val="004802D4"/>
    <w:rsid w:val="0048069E"/>
    <w:rsid w:val="00480764"/>
    <w:rsid w:val="00480D2D"/>
    <w:rsid w:val="004811EF"/>
    <w:rsid w:val="00481455"/>
    <w:rsid w:val="004814B3"/>
    <w:rsid w:val="00481C6A"/>
    <w:rsid w:val="0048200D"/>
    <w:rsid w:val="00482534"/>
    <w:rsid w:val="0048260D"/>
    <w:rsid w:val="0048422B"/>
    <w:rsid w:val="00485470"/>
    <w:rsid w:val="00485CF5"/>
    <w:rsid w:val="004865F5"/>
    <w:rsid w:val="0048684B"/>
    <w:rsid w:val="00486C45"/>
    <w:rsid w:val="00487315"/>
    <w:rsid w:val="00487AB9"/>
    <w:rsid w:val="00487AC4"/>
    <w:rsid w:val="00487C1C"/>
    <w:rsid w:val="004906F9"/>
    <w:rsid w:val="004907F8"/>
    <w:rsid w:val="00490911"/>
    <w:rsid w:val="004917A9"/>
    <w:rsid w:val="00491B3C"/>
    <w:rsid w:val="00491F14"/>
    <w:rsid w:val="004929CF"/>
    <w:rsid w:val="00492B72"/>
    <w:rsid w:val="0049311D"/>
    <w:rsid w:val="00494108"/>
    <w:rsid w:val="00494201"/>
    <w:rsid w:val="00494AA6"/>
    <w:rsid w:val="00495A0C"/>
    <w:rsid w:val="00495D8C"/>
    <w:rsid w:val="00495FD5"/>
    <w:rsid w:val="004963BE"/>
    <w:rsid w:val="00496C3E"/>
    <w:rsid w:val="00496FA6"/>
    <w:rsid w:val="004970AE"/>
    <w:rsid w:val="00497483"/>
    <w:rsid w:val="004A01B1"/>
    <w:rsid w:val="004A068B"/>
    <w:rsid w:val="004A0A71"/>
    <w:rsid w:val="004A0EF5"/>
    <w:rsid w:val="004A1B29"/>
    <w:rsid w:val="004A1CC0"/>
    <w:rsid w:val="004A20E8"/>
    <w:rsid w:val="004A215A"/>
    <w:rsid w:val="004A282A"/>
    <w:rsid w:val="004A2B8B"/>
    <w:rsid w:val="004A2D44"/>
    <w:rsid w:val="004A3091"/>
    <w:rsid w:val="004A30AE"/>
    <w:rsid w:val="004A36AA"/>
    <w:rsid w:val="004A3AA8"/>
    <w:rsid w:val="004A3CE9"/>
    <w:rsid w:val="004A4054"/>
    <w:rsid w:val="004A46DD"/>
    <w:rsid w:val="004A58EB"/>
    <w:rsid w:val="004A5AD0"/>
    <w:rsid w:val="004A5BC9"/>
    <w:rsid w:val="004A5C47"/>
    <w:rsid w:val="004A6186"/>
    <w:rsid w:val="004A6203"/>
    <w:rsid w:val="004A6F2E"/>
    <w:rsid w:val="004A7A05"/>
    <w:rsid w:val="004A7E8E"/>
    <w:rsid w:val="004B04C5"/>
    <w:rsid w:val="004B141A"/>
    <w:rsid w:val="004B143F"/>
    <w:rsid w:val="004B22D7"/>
    <w:rsid w:val="004B2340"/>
    <w:rsid w:val="004B41D1"/>
    <w:rsid w:val="004B4E99"/>
    <w:rsid w:val="004B5D63"/>
    <w:rsid w:val="004B604B"/>
    <w:rsid w:val="004B6407"/>
    <w:rsid w:val="004B7D78"/>
    <w:rsid w:val="004C008B"/>
    <w:rsid w:val="004C0660"/>
    <w:rsid w:val="004C0CDF"/>
    <w:rsid w:val="004C102D"/>
    <w:rsid w:val="004C1C0F"/>
    <w:rsid w:val="004C1F07"/>
    <w:rsid w:val="004C2EBF"/>
    <w:rsid w:val="004C3AA6"/>
    <w:rsid w:val="004C4033"/>
    <w:rsid w:val="004C43B7"/>
    <w:rsid w:val="004C469C"/>
    <w:rsid w:val="004C4CE7"/>
    <w:rsid w:val="004C60DF"/>
    <w:rsid w:val="004C68E6"/>
    <w:rsid w:val="004C6ABD"/>
    <w:rsid w:val="004C6BEB"/>
    <w:rsid w:val="004C6D96"/>
    <w:rsid w:val="004C6D9B"/>
    <w:rsid w:val="004C6E58"/>
    <w:rsid w:val="004C7285"/>
    <w:rsid w:val="004C785B"/>
    <w:rsid w:val="004D0B29"/>
    <w:rsid w:val="004D18E4"/>
    <w:rsid w:val="004D1BBB"/>
    <w:rsid w:val="004D31A7"/>
    <w:rsid w:val="004D331B"/>
    <w:rsid w:val="004D344B"/>
    <w:rsid w:val="004D356C"/>
    <w:rsid w:val="004D397E"/>
    <w:rsid w:val="004D3A54"/>
    <w:rsid w:val="004D3E65"/>
    <w:rsid w:val="004D3F91"/>
    <w:rsid w:val="004D4070"/>
    <w:rsid w:val="004D4CC8"/>
    <w:rsid w:val="004D4D5A"/>
    <w:rsid w:val="004D501A"/>
    <w:rsid w:val="004D517F"/>
    <w:rsid w:val="004D5FCA"/>
    <w:rsid w:val="004D641B"/>
    <w:rsid w:val="004D6D54"/>
    <w:rsid w:val="004D74A4"/>
    <w:rsid w:val="004D7D74"/>
    <w:rsid w:val="004D7EA6"/>
    <w:rsid w:val="004E1437"/>
    <w:rsid w:val="004E287B"/>
    <w:rsid w:val="004E429F"/>
    <w:rsid w:val="004E4475"/>
    <w:rsid w:val="004E4791"/>
    <w:rsid w:val="004E47DE"/>
    <w:rsid w:val="004E493A"/>
    <w:rsid w:val="004E591B"/>
    <w:rsid w:val="004E596B"/>
    <w:rsid w:val="004E5FF9"/>
    <w:rsid w:val="004E618B"/>
    <w:rsid w:val="004E62D9"/>
    <w:rsid w:val="004E660C"/>
    <w:rsid w:val="004E6DEC"/>
    <w:rsid w:val="004E6F6B"/>
    <w:rsid w:val="004E7366"/>
    <w:rsid w:val="004E7458"/>
    <w:rsid w:val="004E746A"/>
    <w:rsid w:val="004E7D41"/>
    <w:rsid w:val="004F094F"/>
    <w:rsid w:val="004F0F75"/>
    <w:rsid w:val="004F130C"/>
    <w:rsid w:val="004F13B2"/>
    <w:rsid w:val="004F21DF"/>
    <w:rsid w:val="004F5061"/>
    <w:rsid w:val="004F571F"/>
    <w:rsid w:val="004F5DB2"/>
    <w:rsid w:val="004F71C0"/>
    <w:rsid w:val="004F7A1F"/>
    <w:rsid w:val="005005E9"/>
    <w:rsid w:val="00500ABF"/>
    <w:rsid w:val="00500CB7"/>
    <w:rsid w:val="00501442"/>
    <w:rsid w:val="00502113"/>
    <w:rsid w:val="0050295F"/>
    <w:rsid w:val="00503879"/>
    <w:rsid w:val="00503E6B"/>
    <w:rsid w:val="00504806"/>
    <w:rsid w:val="00505C6D"/>
    <w:rsid w:val="00506470"/>
    <w:rsid w:val="00506A56"/>
    <w:rsid w:val="005070F7"/>
    <w:rsid w:val="00507201"/>
    <w:rsid w:val="00507ADF"/>
    <w:rsid w:val="00507D51"/>
    <w:rsid w:val="00507E3C"/>
    <w:rsid w:val="0051034E"/>
    <w:rsid w:val="00510D8B"/>
    <w:rsid w:val="00510DFE"/>
    <w:rsid w:val="00511DAE"/>
    <w:rsid w:val="00512202"/>
    <w:rsid w:val="005123A4"/>
    <w:rsid w:val="00512966"/>
    <w:rsid w:val="00513384"/>
    <w:rsid w:val="00513A75"/>
    <w:rsid w:val="00513D41"/>
    <w:rsid w:val="0051476C"/>
    <w:rsid w:val="0051521B"/>
    <w:rsid w:val="00515396"/>
    <w:rsid w:val="0051588A"/>
    <w:rsid w:val="005159BD"/>
    <w:rsid w:val="00515AA5"/>
    <w:rsid w:val="00516284"/>
    <w:rsid w:val="00516BA6"/>
    <w:rsid w:val="005179C7"/>
    <w:rsid w:val="005200EC"/>
    <w:rsid w:val="0052058A"/>
    <w:rsid w:val="00520735"/>
    <w:rsid w:val="00521661"/>
    <w:rsid w:val="0052180A"/>
    <w:rsid w:val="00521B33"/>
    <w:rsid w:val="00522184"/>
    <w:rsid w:val="005224EB"/>
    <w:rsid w:val="00522D78"/>
    <w:rsid w:val="00523360"/>
    <w:rsid w:val="00523D36"/>
    <w:rsid w:val="00523D50"/>
    <w:rsid w:val="00523E86"/>
    <w:rsid w:val="00524290"/>
    <w:rsid w:val="005245DE"/>
    <w:rsid w:val="00524AFC"/>
    <w:rsid w:val="005259E6"/>
    <w:rsid w:val="00525DC2"/>
    <w:rsid w:val="00526244"/>
    <w:rsid w:val="005263BA"/>
    <w:rsid w:val="00526FA2"/>
    <w:rsid w:val="00526FAC"/>
    <w:rsid w:val="0052713A"/>
    <w:rsid w:val="00527719"/>
    <w:rsid w:val="00527805"/>
    <w:rsid w:val="00527F3B"/>
    <w:rsid w:val="00530241"/>
    <w:rsid w:val="005303F9"/>
    <w:rsid w:val="0053041D"/>
    <w:rsid w:val="0053053E"/>
    <w:rsid w:val="00530CE7"/>
    <w:rsid w:val="005313EE"/>
    <w:rsid w:val="0053153A"/>
    <w:rsid w:val="005317E8"/>
    <w:rsid w:val="00531CD1"/>
    <w:rsid w:val="0053283F"/>
    <w:rsid w:val="005329A4"/>
    <w:rsid w:val="005346C9"/>
    <w:rsid w:val="00534DC8"/>
    <w:rsid w:val="00534E7E"/>
    <w:rsid w:val="00535433"/>
    <w:rsid w:val="00536628"/>
    <w:rsid w:val="00537D3D"/>
    <w:rsid w:val="00540031"/>
    <w:rsid w:val="005402A4"/>
    <w:rsid w:val="005410BE"/>
    <w:rsid w:val="005413F1"/>
    <w:rsid w:val="005416EC"/>
    <w:rsid w:val="005417F2"/>
    <w:rsid w:val="005418FB"/>
    <w:rsid w:val="00541E63"/>
    <w:rsid w:val="00541FBF"/>
    <w:rsid w:val="005421E5"/>
    <w:rsid w:val="005426AA"/>
    <w:rsid w:val="00543A3C"/>
    <w:rsid w:val="0054449C"/>
    <w:rsid w:val="00544A7C"/>
    <w:rsid w:val="00544EAD"/>
    <w:rsid w:val="005451CA"/>
    <w:rsid w:val="00545A77"/>
    <w:rsid w:val="00546086"/>
    <w:rsid w:val="0054617E"/>
    <w:rsid w:val="00546318"/>
    <w:rsid w:val="0054675E"/>
    <w:rsid w:val="0054689C"/>
    <w:rsid w:val="00547025"/>
    <w:rsid w:val="00547169"/>
    <w:rsid w:val="005473AE"/>
    <w:rsid w:val="0054783D"/>
    <w:rsid w:val="00550E09"/>
    <w:rsid w:val="00551966"/>
    <w:rsid w:val="00552B17"/>
    <w:rsid w:val="00552D6B"/>
    <w:rsid w:val="00553267"/>
    <w:rsid w:val="00553581"/>
    <w:rsid w:val="005537FD"/>
    <w:rsid w:val="0055443A"/>
    <w:rsid w:val="005547F0"/>
    <w:rsid w:val="005547F7"/>
    <w:rsid w:val="00554D32"/>
    <w:rsid w:val="005559DB"/>
    <w:rsid w:val="00555DC6"/>
    <w:rsid w:val="00555EC2"/>
    <w:rsid w:val="005571F5"/>
    <w:rsid w:val="00557500"/>
    <w:rsid w:val="005577F8"/>
    <w:rsid w:val="005605AC"/>
    <w:rsid w:val="0056119B"/>
    <w:rsid w:val="005614A7"/>
    <w:rsid w:val="00561B16"/>
    <w:rsid w:val="00562114"/>
    <w:rsid w:val="0056226F"/>
    <w:rsid w:val="00562EDA"/>
    <w:rsid w:val="005633C2"/>
    <w:rsid w:val="00563445"/>
    <w:rsid w:val="00563AD1"/>
    <w:rsid w:val="00563C38"/>
    <w:rsid w:val="005651BE"/>
    <w:rsid w:val="005653A8"/>
    <w:rsid w:val="005678A1"/>
    <w:rsid w:val="0057004B"/>
    <w:rsid w:val="005705A1"/>
    <w:rsid w:val="00571504"/>
    <w:rsid w:val="0057157E"/>
    <w:rsid w:val="00571D27"/>
    <w:rsid w:val="00572034"/>
    <w:rsid w:val="005723C4"/>
    <w:rsid w:val="00572EB4"/>
    <w:rsid w:val="00574040"/>
    <w:rsid w:val="0057421C"/>
    <w:rsid w:val="00574BAB"/>
    <w:rsid w:val="00575358"/>
    <w:rsid w:val="005756DC"/>
    <w:rsid w:val="00575A0E"/>
    <w:rsid w:val="005771D8"/>
    <w:rsid w:val="0057721A"/>
    <w:rsid w:val="0057764E"/>
    <w:rsid w:val="00577B91"/>
    <w:rsid w:val="005806BA"/>
    <w:rsid w:val="00580AA0"/>
    <w:rsid w:val="00580D23"/>
    <w:rsid w:val="00581DF0"/>
    <w:rsid w:val="00582308"/>
    <w:rsid w:val="00582BA2"/>
    <w:rsid w:val="005839CD"/>
    <w:rsid w:val="00583C3B"/>
    <w:rsid w:val="00583ECD"/>
    <w:rsid w:val="00584C7F"/>
    <w:rsid w:val="00586319"/>
    <w:rsid w:val="00586446"/>
    <w:rsid w:val="00586D38"/>
    <w:rsid w:val="00586D39"/>
    <w:rsid w:val="00586DE3"/>
    <w:rsid w:val="0058723C"/>
    <w:rsid w:val="00587BB1"/>
    <w:rsid w:val="005901E0"/>
    <w:rsid w:val="005905CA"/>
    <w:rsid w:val="005906E0"/>
    <w:rsid w:val="00591240"/>
    <w:rsid w:val="00591FED"/>
    <w:rsid w:val="0059286F"/>
    <w:rsid w:val="00593111"/>
    <w:rsid w:val="00593AF4"/>
    <w:rsid w:val="00593F16"/>
    <w:rsid w:val="00594578"/>
    <w:rsid w:val="00594BDC"/>
    <w:rsid w:val="00596BAB"/>
    <w:rsid w:val="00597860"/>
    <w:rsid w:val="00597EB7"/>
    <w:rsid w:val="005A0DB6"/>
    <w:rsid w:val="005A0F41"/>
    <w:rsid w:val="005A1402"/>
    <w:rsid w:val="005A228C"/>
    <w:rsid w:val="005A2B76"/>
    <w:rsid w:val="005A30DC"/>
    <w:rsid w:val="005A3105"/>
    <w:rsid w:val="005A31DD"/>
    <w:rsid w:val="005A3BA7"/>
    <w:rsid w:val="005A3E39"/>
    <w:rsid w:val="005A40E1"/>
    <w:rsid w:val="005A524C"/>
    <w:rsid w:val="005A5253"/>
    <w:rsid w:val="005A5726"/>
    <w:rsid w:val="005A5AC0"/>
    <w:rsid w:val="005A6528"/>
    <w:rsid w:val="005A6BCD"/>
    <w:rsid w:val="005A7307"/>
    <w:rsid w:val="005A73BF"/>
    <w:rsid w:val="005A788F"/>
    <w:rsid w:val="005A7EF7"/>
    <w:rsid w:val="005B0454"/>
    <w:rsid w:val="005B0A63"/>
    <w:rsid w:val="005B0AD3"/>
    <w:rsid w:val="005B1086"/>
    <w:rsid w:val="005B1BFA"/>
    <w:rsid w:val="005B2710"/>
    <w:rsid w:val="005B31D1"/>
    <w:rsid w:val="005B3E29"/>
    <w:rsid w:val="005B412B"/>
    <w:rsid w:val="005B41C3"/>
    <w:rsid w:val="005B4DBA"/>
    <w:rsid w:val="005B50B9"/>
    <w:rsid w:val="005B5245"/>
    <w:rsid w:val="005B5536"/>
    <w:rsid w:val="005B61C6"/>
    <w:rsid w:val="005B66A7"/>
    <w:rsid w:val="005B6961"/>
    <w:rsid w:val="005B6B92"/>
    <w:rsid w:val="005B6BE0"/>
    <w:rsid w:val="005B71DE"/>
    <w:rsid w:val="005B79F0"/>
    <w:rsid w:val="005C0A7E"/>
    <w:rsid w:val="005C1109"/>
    <w:rsid w:val="005C1B1D"/>
    <w:rsid w:val="005C1E52"/>
    <w:rsid w:val="005C244D"/>
    <w:rsid w:val="005C24FB"/>
    <w:rsid w:val="005C29B3"/>
    <w:rsid w:val="005C30CF"/>
    <w:rsid w:val="005C372D"/>
    <w:rsid w:val="005C3AD2"/>
    <w:rsid w:val="005C3B1F"/>
    <w:rsid w:val="005C3BB5"/>
    <w:rsid w:val="005C4ACC"/>
    <w:rsid w:val="005C5208"/>
    <w:rsid w:val="005C5693"/>
    <w:rsid w:val="005C644B"/>
    <w:rsid w:val="005C670A"/>
    <w:rsid w:val="005C6F31"/>
    <w:rsid w:val="005D000F"/>
    <w:rsid w:val="005D05DA"/>
    <w:rsid w:val="005D1347"/>
    <w:rsid w:val="005D1998"/>
    <w:rsid w:val="005D2402"/>
    <w:rsid w:val="005D29E2"/>
    <w:rsid w:val="005D2CB8"/>
    <w:rsid w:val="005D38F1"/>
    <w:rsid w:val="005D3DB2"/>
    <w:rsid w:val="005D48F3"/>
    <w:rsid w:val="005D49B4"/>
    <w:rsid w:val="005D54A1"/>
    <w:rsid w:val="005D5589"/>
    <w:rsid w:val="005D5881"/>
    <w:rsid w:val="005D61DC"/>
    <w:rsid w:val="005D68BC"/>
    <w:rsid w:val="005D7715"/>
    <w:rsid w:val="005D7B99"/>
    <w:rsid w:val="005D7FE3"/>
    <w:rsid w:val="005E058E"/>
    <w:rsid w:val="005E0D5F"/>
    <w:rsid w:val="005E10ED"/>
    <w:rsid w:val="005E134B"/>
    <w:rsid w:val="005E1473"/>
    <w:rsid w:val="005E15AF"/>
    <w:rsid w:val="005E1D80"/>
    <w:rsid w:val="005E21C8"/>
    <w:rsid w:val="005E2909"/>
    <w:rsid w:val="005E30A2"/>
    <w:rsid w:val="005E32CF"/>
    <w:rsid w:val="005E3680"/>
    <w:rsid w:val="005E3E86"/>
    <w:rsid w:val="005E4671"/>
    <w:rsid w:val="005E478C"/>
    <w:rsid w:val="005E4A66"/>
    <w:rsid w:val="005E5431"/>
    <w:rsid w:val="005E5FFC"/>
    <w:rsid w:val="005E65C2"/>
    <w:rsid w:val="005E6E50"/>
    <w:rsid w:val="005F0C85"/>
    <w:rsid w:val="005F0F34"/>
    <w:rsid w:val="005F1056"/>
    <w:rsid w:val="005F175F"/>
    <w:rsid w:val="005F18D0"/>
    <w:rsid w:val="005F1E2E"/>
    <w:rsid w:val="005F215D"/>
    <w:rsid w:val="005F25F8"/>
    <w:rsid w:val="005F2B6A"/>
    <w:rsid w:val="005F2CD3"/>
    <w:rsid w:val="005F3094"/>
    <w:rsid w:val="005F394E"/>
    <w:rsid w:val="005F3B7C"/>
    <w:rsid w:val="005F3E23"/>
    <w:rsid w:val="005F479A"/>
    <w:rsid w:val="005F4E3B"/>
    <w:rsid w:val="005F57B1"/>
    <w:rsid w:val="005F5D84"/>
    <w:rsid w:val="005F6EDE"/>
    <w:rsid w:val="005F7594"/>
    <w:rsid w:val="005F7DAC"/>
    <w:rsid w:val="005F7E2B"/>
    <w:rsid w:val="00600B81"/>
    <w:rsid w:val="00600CFE"/>
    <w:rsid w:val="00600D7A"/>
    <w:rsid w:val="00601629"/>
    <w:rsid w:val="006017D1"/>
    <w:rsid w:val="00601BE9"/>
    <w:rsid w:val="0060258B"/>
    <w:rsid w:val="00602792"/>
    <w:rsid w:val="00602B95"/>
    <w:rsid w:val="006035D1"/>
    <w:rsid w:val="006037B1"/>
    <w:rsid w:val="006038EC"/>
    <w:rsid w:val="00603A42"/>
    <w:rsid w:val="00604012"/>
    <w:rsid w:val="00604191"/>
    <w:rsid w:val="00604DF6"/>
    <w:rsid w:val="006050BF"/>
    <w:rsid w:val="0060598B"/>
    <w:rsid w:val="00605D4D"/>
    <w:rsid w:val="006060CE"/>
    <w:rsid w:val="00606623"/>
    <w:rsid w:val="006075A1"/>
    <w:rsid w:val="00607735"/>
    <w:rsid w:val="006079C6"/>
    <w:rsid w:val="00607A10"/>
    <w:rsid w:val="00607B4D"/>
    <w:rsid w:val="00607E53"/>
    <w:rsid w:val="00610F0A"/>
    <w:rsid w:val="006110A6"/>
    <w:rsid w:val="00611A7A"/>
    <w:rsid w:val="00611ABA"/>
    <w:rsid w:val="00611C60"/>
    <w:rsid w:val="00611CA2"/>
    <w:rsid w:val="00611D70"/>
    <w:rsid w:val="0061279F"/>
    <w:rsid w:val="0061330D"/>
    <w:rsid w:val="006134FA"/>
    <w:rsid w:val="00613702"/>
    <w:rsid w:val="00614172"/>
    <w:rsid w:val="006143EF"/>
    <w:rsid w:val="00615391"/>
    <w:rsid w:val="00615BF6"/>
    <w:rsid w:val="00615FC9"/>
    <w:rsid w:val="00617270"/>
    <w:rsid w:val="006175B8"/>
    <w:rsid w:val="00617744"/>
    <w:rsid w:val="006178B4"/>
    <w:rsid w:val="00617CA4"/>
    <w:rsid w:val="00620112"/>
    <w:rsid w:val="006204E8"/>
    <w:rsid w:val="00620A0B"/>
    <w:rsid w:val="00620F22"/>
    <w:rsid w:val="00620F5F"/>
    <w:rsid w:val="00621491"/>
    <w:rsid w:val="00621699"/>
    <w:rsid w:val="00621711"/>
    <w:rsid w:val="00622E14"/>
    <w:rsid w:val="00622E39"/>
    <w:rsid w:val="00622FC4"/>
    <w:rsid w:val="006233BC"/>
    <w:rsid w:val="006233C3"/>
    <w:rsid w:val="0062376B"/>
    <w:rsid w:val="006238C1"/>
    <w:rsid w:val="00623FA6"/>
    <w:rsid w:val="0062494F"/>
    <w:rsid w:val="00624B10"/>
    <w:rsid w:val="00624DF6"/>
    <w:rsid w:val="00625036"/>
    <w:rsid w:val="00625D4E"/>
    <w:rsid w:val="00626628"/>
    <w:rsid w:val="0062742A"/>
    <w:rsid w:val="00627F59"/>
    <w:rsid w:val="0063019E"/>
    <w:rsid w:val="006305AC"/>
    <w:rsid w:val="00630C83"/>
    <w:rsid w:val="0063116E"/>
    <w:rsid w:val="006312D7"/>
    <w:rsid w:val="006314CB"/>
    <w:rsid w:val="00631A34"/>
    <w:rsid w:val="0063282F"/>
    <w:rsid w:val="00632FFC"/>
    <w:rsid w:val="00633170"/>
    <w:rsid w:val="0063320D"/>
    <w:rsid w:val="0063331A"/>
    <w:rsid w:val="006338DD"/>
    <w:rsid w:val="00634A50"/>
    <w:rsid w:val="00634CE3"/>
    <w:rsid w:val="00636057"/>
    <w:rsid w:val="006363DB"/>
    <w:rsid w:val="0063679F"/>
    <w:rsid w:val="0063746A"/>
    <w:rsid w:val="0063799A"/>
    <w:rsid w:val="006400B6"/>
    <w:rsid w:val="0064061F"/>
    <w:rsid w:val="00641012"/>
    <w:rsid w:val="00641CC1"/>
    <w:rsid w:val="00641FCC"/>
    <w:rsid w:val="00642048"/>
    <w:rsid w:val="006423D4"/>
    <w:rsid w:val="00642585"/>
    <w:rsid w:val="0064292D"/>
    <w:rsid w:val="0064309C"/>
    <w:rsid w:val="00645518"/>
    <w:rsid w:val="00645904"/>
    <w:rsid w:val="00645ABC"/>
    <w:rsid w:val="00645ADA"/>
    <w:rsid w:val="00645BCC"/>
    <w:rsid w:val="00646CCB"/>
    <w:rsid w:val="00647599"/>
    <w:rsid w:val="00647D0A"/>
    <w:rsid w:val="00650565"/>
    <w:rsid w:val="006505E5"/>
    <w:rsid w:val="00650B86"/>
    <w:rsid w:val="00650FBE"/>
    <w:rsid w:val="006515E9"/>
    <w:rsid w:val="0065190D"/>
    <w:rsid w:val="00651A1C"/>
    <w:rsid w:val="00651BD1"/>
    <w:rsid w:val="006521DA"/>
    <w:rsid w:val="006522CB"/>
    <w:rsid w:val="00653CCD"/>
    <w:rsid w:val="00653F0B"/>
    <w:rsid w:val="00653FFF"/>
    <w:rsid w:val="00654880"/>
    <w:rsid w:val="00654BC4"/>
    <w:rsid w:val="00654DAC"/>
    <w:rsid w:val="00654DF6"/>
    <w:rsid w:val="0065515C"/>
    <w:rsid w:val="0065518A"/>
    <w:rsid w:val="00655AF8"/>
    <w:rsid w:val="00655DC7"/>
    <w:rsid w:val="00656877"/>
    <w:rsid w:val="00656FD7"/>
    <w:rsid w:val="00657403"/>
    <w:rsid w:val="00657431"/>
    <w:rsid w:val="00657733"/>
    <w:rsid w:val="00657EA7"/>
    <w:rsid w:val="00660F50"/>
    <w:rsid w:val="006619DC"/>
    <w:rsid w:val="006619E7"/>
    <w:rsid w:val="00661ACF"/>
    <w:rsid w:val="00662424"/>
    <w:rsid w:val="00662809"/>
    <w:rsid w:val="00662A15"/>
    <w:rsid w:val="00662E5B"/>
    <w:rsid w:val="006639CF"/>
    <w:rsid w:val="00664750"/>
    <w:rsid w:val="00665748"/>
    <w:rsid w:val="006659BB"/>
    <w:rsid w:val="00665DC3"/>
    <w:rsid w:val="00666429"/>
    <w:rsid w:val="00666769"/>
    <w:rsid w:val="00666DA4"/>
    <w:rsid w:val="0066705F"/>
    <w:rsid w:val="00667538"/>
    <w:rsid w:val="00667BD7"/>
    <w:rsid w:val="00667CEE"/>
    <w:rsid w:val="00670678"/>
    <w:rsid w:val="006710F3"/>
    <w:rsid w:val="006712BA"/>
    <w:rsid w:val="00672407"/>
    <w:rsid w:val="00672946"/>
    <w:rsid w:val="00673032"/>
    <w:rsid w:val="00673906"/>
    <w:rsid w:val="00674004"/>
    <w:rsid w:val="00674529"/>
    <w:rsid w:val="00675044"/>
    <w:rsid w:val="00675C52"/>
    <w:rsid w:val="00675D9C"/>
    <w:rsid w:val="006761E0"/>
    <w:rsid w:val="00677716"/>
    <w:rsid w:val="0067793A"/>
    <w:rsid w:val="00677A1E"/>
    <w:rsid w:val="00677CCB"/>
    <w:rsid w:val="00677D51"/>
    <w:rsid w:val="00680052"/>
    <w:rsid w:val="006800C1"/>
    <w:rsid w:val="00680D51"/>
    <w:rsid w:val="00680F48"/>
    <w:rsid w:val="00680F5D"/>
    <w:rsid w:val="0068118F"/>
    <w:rsid w:val="006814A0"/>
    <w:rsid w:val="0068168E"/>
    <w:rsid w:val="00681EE5"/>
    <w:rsid w:val="00681FE6"/>
    <w:rsid w:val="00682170"/>
    <w:rsid w:val="0068301E"/>
    <w:rsid w:val="0068306B"/>
    <w:rsid w:val="00683622"/>
    <w:rsid w:val="006838CB"/>
    <w:rsid w:val="00684EEE"/>
    <w:rsid w:val="006851F2"/>
    <w:rsid w:val="006859CE"/>
    <w:rsid w:val="00685BE7"/>
    <w:rsid w:val="00687063"/>
    <w:rsid w:val="00687200"/>
    <w:rsid w:val="00687C0E"/>
    <w:rsid w:val="00687C68"/>
    <w:rsid w:val="00687DAB"/>
    <w:rsid w:val="00690252"/>
    <w:rsid w:val="00690633"/>
    <w:rsid w:val="006916FC"/>
    <w:rsid w:val="00692085"/>
    <w:rsid w:val="00692A11"/>
    <w:rsid w:val="00692DA5"/>
    <w:rsid w:val="006934A0"/>
    <w:rsid w:val="00693A40"/>
    <w:rsid w:val="00695D6C"/>
    <w:rsid w:val="00696350"/>
    <w:rsid w:val="0069724D"/>
    <w:rsid w:val="006972D9"/>
    <w:rsid w:val="00697AE6"/>
    <w:rsid w:val="006A0079"/>
    <w:rsid w:val="006A026D"/>
    <w:rsid w:val="006A04D9"/>
    <w:rsid w:val="006A07D6"/>
    <w:rsid w:val="006A0846"/>
    <w:rsid w:val="006A0FED"/>
    <w:rsid w:val="006A1356"/>
    <w:rsid w:val="006A1539"/>
    <w:rsid w:val="006A1834"/>
    <w:rsid w:val="006A19DF"/>
    <w:rsid w:val="006A207C"/>
    <w:rsid w:val="006A278B"/>
    <w:rsid w:val="006A2914"/>
    <w:rsid w:val="006A2B6D"/>
    <w:rsid w:val="006A32AE"/>
    <w:rsid w:val="006A32D8"/>
    <w:rsid w:val="006A4F7E"/>
    <w:rsid w:val="006A5682"/>
    <w:rsid w:val="006A5F2D"/>
    <w:rsid w:val="006A63C8"/>
    <w:rsid w:val="006A649F"/>
    <w:rsid w:val="006A6C4A"/>
    <w:rsid w:val="006A7273"/>
    <w:rsid w:val="006A757C"/>
    <w:rsid w:val="006A7B4F"/>
    <w:rsid w:val="006B10A3"/>
    <w:rsid w:val="006B13F9"/>
    <w:rsid w:val="006B18BC"/>
    <w:rsid w:val="006B2254"/>
    <w:rsid w:val="006B2980"/>
    <w:rsid w:val="006B32B8"/>
    <w:rsid w:val="006B3624"/>
    <w:rsid w:val="006B392E"/>
    <w:rsid w:val="006B3B19"/>
    <w:rsid w:val="006B45B2"/>
    <w:rsid w:val="006B4A50"/>
    <w:rsid w:val="006B4F3F"/>
    <w:rsid w:val="006B4F9C"/>
    <w:rsid w:val="006B50B5"/>
    <w:rsid w:val="006B56BE"/>
    <w:rsid w:val="006B5765"/>
    <w:rsid w:val="006B583B"/>
    <w:rsid w:val="006B5C2F"/>
    <w:rsid w:val="006B6968"/>
    <w:rsid w:val="006B740B"/>
    <w:rsid w:val="006C0464"/>
    <w:rsid w:val="006C0545"/>
    <w:rsid w:val="006C0840"/>
    <w:rsid w:val="006C14E4"/>
    <w:rsid w:val="006C1AEF"/>
    <w:rsid w:val="006C1F5C"/>
    <w:rsid w:val="006C2784"/>
    <w:rsid w:val="006C2B9D"/>
    <w:rsid w:val="006C2CC5"/>
    <w:rsid w:val="006C2E68"/>
    <w:rsid w:val="006C2F2C"/>
    <w:rsid w:val="006C38BD"/>
    <w:rsid w:val="006C3AA6"/>
    <w:rsid w:val="006C44E5"/>
    <w:rsid w:val="006C455D"/>
    <w:rsid w:val="006C4562"/>
    <w:rsid w:val="006C45FB"/>
    <w:rsid w:val="006C46C1"/>
    <w:rsid w:val="006C4713"/>
    <w:rsid w:val="006C4765"/>
    <w:rsid w:val="006C48B2"/>
    <w:rsid w:val="006C5409"/>
    <w:rsid w:val="006C584A"/>
    <w:rsid w:val="006C5D10"/>
    <w:rsid w:val="006C5DE8"/>
    <w:rsid w:val="006C5E45"/>
    <w:rsid w:val="006C60E6"/>
    <w:rsid w:val="006C6C0C"/>
    <w:rsid w:val="006C6DED"/>
    <w:rsid w:val="006C7381"/>
    <w:rsid w:val="006C780F"/>
    <w:rsid w:val="006D08A8"/>
    <w:rsid w:val="006D0D85"/>
    <w:rsid w:val="006D11AE"/>
    <w:rsid w:val="006D1778"/>
    <w:rsid w:val="006D21EA"/>
    <w:rsid w:val="006D2D7D"/>
    <w:rsid w:val="006D3E79"/>
    <w:rsid w:val="006D40AD"/>
    <w:rsid w:val="006D4A22"/>
    <w:rsid w:val="006D4CA2"/>
    <w:rsid w:val="006D4D6A"/>
    <w:rsid w:val="006D4F7A"/>
    <w:rsid w:val="006D50D8"/>
    <w:rsid w:val="006D631D"/>
    <w:rsid w:val="006D6B48"/>
    <w:rsid w:val="006D6BE5"/>
    <w:rsid w:val="006E0624"/>
    <w:rsid w:val="006E0F2D"/>
    <w:rsid w:val="006E12DC"/>
    <w:rsid w:val="006E18E8"/>
    <w:rsid w:val="006E1CE8"/>
    <w:rsid w:val="006E2206"/>
    <w:rsid w:val="006E267B"/>
    <w:rsid w:val="006E29A6"/>
    <w:rsid w:val="006E3108"/>
    <w:rsid w:val="006E333E"/>
    <w:rsid w:val="006E50F5"/>
    <w:rsid w:val="006E593F"/>
    <w:rsid w:val="006E5AC1"/>
    <w:rsid w:val="006E65F3"/>
    <w:rsid w:val="006E6F58"/>
    <w:rsid w:val="006E7021"/>
    <w:rsid w:val="006E7681"/>
    <w:rsid w:val="006E7B9D"/>
    <w:rsid w:val="006F0573"/>
    <w:rsid w:val="006F0C23"/>
    <w:rsid w:val="006F0EA0"/>
    <w:rsid w:val="006F1DBE"/>
    <w:rsid w:val="006F24BA"/>
    <w:rsid w:val="006F2C25"/>
    <w:rsid w:val="006F2C2C"/>
    <w:rsid w:val="006F2D90"/>
    <w:rsid w:val="006F2D97"/>
    <w:rsid w:val="006F43E2"/>
    <w:rsid w:val="006F5026"/>
    <w:rsid w:val="006F530A"/>
    <w:rsid w:val="006F53F3"/>
    <w:rsid w:val="006F5C14"/>
    <w:rsid w:val="006F5D11"/>
    <w:rsid w:val="006F7043"/>
    <w:rsid w:val="006F76F8"/>
    <w:rsid w:val="006F79F7"/>
    <w:rsid w:val="00700382"/>
    <w:rsid w:val="007004ED"/>
    <w:rsid w:val="00700DC1"/>
    <w:rsid w:val="00700E5C"/>
    <w:rsid w:val="00702636"/>
    <w:rsid w:val="00702916"/>
    <w:rsid w:val="0070370C"/>
    <w:rsid w:val="00703BC4"/>
    <w:rsid w:val="00703EDB"/>
    <w:rsid w:val="00704935"/>
    <w:rsid w:val="00704AAC"/>
    <w:rsid w:val="00704C77"/>
    <w:rsid w:val="00704E1B"/>
    <w:rsid w:val="00704F36"/>
    <w:rsid w:val="0070670A"/>
    <w:rsid w:val="00706869"/>
    <w:rsid w:val="00706A70"/>
    <w:rsid w:val="0070706B"/>
    <w:rsid w:val="007070BD"/>
    <w:rsid w:val="00707A20"/>
    <w:rsid w:val="00707CF8"/>
    <w:rsid w:val="00711E03"/>
    <w:rsid w:val="00712343"/>
    <w:rsid w:val="00712444"/>
    <w:rsid w:val="00712A7D"/>
    <w:rsid w:val="00712CB2"/>
    <w:rsid w:val="00712FC7"/>
    <w:rsid w:val="0071361D"/>
    <w:rsid w:val="00713C88"/>
    <w:rsid w:val="00713E92"/>
    <w:rsid w:val="00714035"/>
    <w:rsid w:val="007146CF"/>
    <w:rsid w:val="0071566D"/>
    <w:rsid w:val="007165DA"/>
    <w:rsid w:val="00716B17"/>
    <w:rsid w:val="00717986"/>
    <w:rsid w:val="00720094"/>
    <w:rsid w:val="00720103"/>
    <w:rsid w:val="007207C1"/>
    <w:rsid w:val="0072133B"/>
    <w:rsid w:val="007213B3"/>
    <w:rsid w:val="007216F6"/>
    <w:rsid w:val="00721EC5"/>
    <w:rsid w:val="00721FD2"/>
    <w:rsid w:val="0072332B"/>
    <w:rsid w:val="007236D3"/>
    <w:rsid w:val="007248A9"/>
    <w:rsid w:val="00725B0B"/>
    <w:rsid w:val="007261D0"/>
    <w:rsid w:val="0072714E"/>
    <w:rsid w:val="00727304"/>
    <w:rsid w:val="007274EC"/>
    <w:rsid w:val="0072795E"/>
    <w:rsid w:val="00727F17"/>
    <w:rsid w:val="007311EC"/>
    <w:rsid w:val="007313EB"/>
    <w:rsid w:val="007315E4"/>
    <w:rsid w:val="00731A71"/>
    <w:rsid w:val="00731CC0"/>
    <w:rsid w:val="00731F7E"/>
    <w:rsid w:val="00733305"/>
    <w:rsid w:val="007333FD"/>
    <w:rsid w:val="00733D39"/>
    <w:rsid w:val="00733EA2"/>
    <w:rsid w:val="00733F42"/>
    <w:rsid w:val="00734381"/>
    <w:rsid w:val="00735511"/>
    <w:rsid w:val="007359CC"/>
    <w:rsid w:val="00736F3C"/>
    <w:rsid w:val="007379B4"/>
    <w:rsid w:val="00737F5C"/>
    <w:rsid w:val="00740207"/>
    <w:rsid w:val="0074028E"/>
    <w:rsid w:val="00740B84"/>
    <w:rsid w:val="00740C5F"/>
    <w:rsid w:val="00741CEB"/>
    <w:rsid w:val="00742338"/>
    <w:rsid w:val="00742836"/>
    <w:rsid w:val="00744E5E"/>
    <w:rsid w:val="00744FD7"/>
    <w:rsid w:val="00745A13"/>
    <w:rsid w:val="00745B02"/>
    <w:rsid w:val="007460A1"/>
    <w:rsid w:val="00746164"/>
    <w:rsid w:val="007470EC"/>
    <w:rsid w:val="00750045"/>
    <w:rsid w:val="007501FB"/>
    <w:rsid w:val="007505B4"/>
    <w:rsid w:val="007510A8"/>
    <w:rsid w:val="00751507"/>
    <w:rsid w:val="00751C25"/>
    <w:rsid w:val="00751D53"/>
    <w:rsid w:val="007522D6"/>
    <w:rsid w:val="00753165"/>
    <w:rsid w:val="0075359A"/>
    <w:rsid w:val="00753F9E"/>
    <w:rsid w:val="0075481A"/>
    <w:rsid w:val="007548D5"/>
    <w:rsid w:val="00754B27"/>
    <w:rsid w:val="00754D2F"/>
    <w:rsid w:val="00754DF5"/>
    <w:rsid w:val="00755D00"/>
    <w:rsid w:val="00756075"/>
    <w:rsid w:val="00756907"/>
    <w:rsid w:val="00756A79"/>
    <w:rsid w:val="00756AFF"/>
    <w:rsid w:val="007572BA"/>
    <w:rsid w:val="0075767B"/>
    <w:rsid w:val="0075787C"/>
    <w:rsid w:val="00760C17"/>
    <w:rsid w:val="00760DA4"/>
    <w:rsid w:val="0076122F"/>
    <w:rsid w:val="00761537"/>
    <w:rsid w:val="0076154C"/>
    <w:rsid w:val="00761BE0"/>
    <w:rsid w:val="00761DBF"/>
    <w:rsid w:val="00762002"/>
    <w:rsid w:val="00762110"/>
    <w:rsid w:val="00762E5A"/>
    <w:rsid w:val="00762F03"/>
    <w:rsid w:val="007630D0"/>
    <w:rsid w:val="007636E9"/>
    <w:rsid w:val="007638CA"/>
    <w:rsid w:val="00763B38"/>
    <w:rsid w:val="00763B63"/>
    <w:rsid w:val="00763EC6"/>
    <w:rsid w:val="007654A4"/>
    <w:rsid w:val="00765D5C"/>
    <w:rsid w:val="00766451"/>
    <w:rsid w:val="00766511"/>
    <w:rsid w:val="007668E2"/>
    <w:rsid w:val="00767EE2"/>
    <w:rsid w:val="0077049B"/>
    <w:rsid w:val="0077203C"/>
    <w:rsid w:val="00772D97"/>
    <w:rsid w:val="00773220"/>
    <w:rsid w:val="007732BC"/>
    <w:rsid w:val="00773804"/>
    <w:rsid w:val="00773CBA"/>
    <w:rsid w:val="0077404D"/>
    <w:rsid w:val="007744B1"/>
    <w:rsid w:val="0077468A"/>
    <w:rsid w:val="00774F52"/>
    <w:rsid w:val="00774FF7"/>
    <w:rsid w:val="00775780"/>
    <w:rsid w:val="0077681B"/>
    <w:rsid w:val="00777279"/>
    <w:rsid w:val="00777CCA"/>
    <w:rsid w:val="0078023C"/>
    <w:rsid w:val="007803EE"/>
    <w:rsid w:val="00780426"/>
    <w:rsid w:val="007804AB"/>
    <w:rsid w:val="007806A7"/>
    <w:rsid w:val="00780B9D"/>
    <w:rsid w:val="0078182A"/>
    <w:rsid w:val="00781D7A"/>
    <w:rsid w:val="00781DE3"/>
    <w:rsid w:val="00782AFC"/>
    <w:rsid w:val="00782B73"/>
    <w:rsid w:val="00783188"/>
    <w:rsid w:val="00783DD3"/>
    <w:rsid w:val="007841C1"/>
    <w:rsid w:val="00784250"/>
    <w:rsid w:val="00784721"/>
    <w:rsid w:val="007847BD"/>
    <w:rsid w:val="00784CE0"/>
    <w:rsid w:val="00784DCE"/>
    <w:rsid w:val="00785390"/>
    <w:rsid w:val="007853E9"/>
    <w:rsid w:val="00785AFB"/>
    <w:rsid w:val="00785D2C"/>
    <w:rsid w:val="0078645E"/>
    <w:rsid w:val="00786927"/>
    <w:rsid w:val="00786BEC"/>
    <w:rsid w:val="0078713E"/>
    <w:rsid w:val="00790411"/>
    <w:rsid w:val="00790737"/>
    <w:rsid w:val="00790A7A"/>
    <w:rsid w:val="007919AB"/>
    <w:rsid w:val="00791B6B"/>
    <w:rsid w:val="00791CF4"/>
    <w:rsid w:val="00791D8A"/>
    <w:rsid w:val="00791D93"/>
    <w:rsid w:val="0079233E"/>
    <w:rsid w:val="00792477"/>
    <w:rsid w:val="00792577"/>
    <w:rsid w:val="0079298B"/>
    <w:rsid w:val="00794DF6"/>
    <w:rsid w:val="00794EAD"/>
    <w:rsid w:val="00795350"/>
    <w:rsid w:val="00795B20"/>
    <w:rsid w:val="00795DA6"/>
    <w:rsid w:val="00795F9A"/>
    <w:rsid w:val="0079635B"/>
    <w:rsid w:val="00796365"/>
    <w:rsid w:val="00796718"/>
    <w:rsid w:val="007973EA"/>
    <w:rsid w:val="00797B29"/>
    <w:rsid w:val="00797E74"/>
    <w:rsid w:val="007A025F"/>
    <w:rsid w:val="007A064D"/>
    <w:rsid w:val="007A0931"/>
    <w:rsid w:val="007A16D3"/>
    <w:rsid w:val="007A1E59"/>
    <w:rsid w:val="007A1FAF"/>
    <w:rsid w:val="007A23EA"/>
    <w:rsid w:val="007A27DA"/>
    <w:rsid w:val="007A2C94"/>
    <w:rsid w:val="007A31BB"/>
    <w:rsid w:val="007A34F9"/>
    <w:rsid w:val="007A36BF"/>
    <w:rsid w:val="007A37DB"/>
    <w:rsid w:val="007A3FBF"/>
    <w:rsid w:val="007A4113"/>
    <w:rsid w:val="007A5294"/>
    <w:rsid w:val="007A5935"/>
    <w:rsid w:val="007A5DE7"/>
    <w:rsid w:val="007A6315"/>
    <w:rsid w:val="007A6350"/>
    <w:rsid w:val="007A697C"/>
    <w:rsid w:val="007A76AF"/>
    <w:rsid w:val="007A79EF"/>
    <w:rsid w:val="007A7B9B"/>
    <w:rsid w:val="007A7BF8"/>
    <w:rsid w:val="007A7E54"/>
    <w:rsid w:val="007B0155"/>
    <w:rsid w:val="007B04F7"/>
    <w:rsid w:val="007B088F"/>
    <w:rsid w:val="007B0BCB"/>
    <w:rsid w:val="007B15CE"/>
    <w:rsid w:val="007B1DA5"/>
    <w:rsid w:val="007B1E32"/>
    <w:rsid w:val="007B2B90"/>
    <w:rsid w:val="007B34B6"/>
    <w:rsid w:val="007B445C"/>
    <w:rsid w:val="007B4784"/>
    <w:rsid w:val="007B4823"/>
    <w:rsid w:val="007B4C52"/>
    <w:rsid w:val="007B5825"/>
    <w:rsid w:val="007B58A4"/>
    <w:rsid w:val="007B5E4D"/>
    <w:rsid w:val="007B66A1"/>
    <w:rsid w:val="007B6907"/>
    <w:rsid w:val="007B6986"/>
    <w:rsid w:val="007B6CDC"/>
    <w:rsid w:val="007C0D96"/>
    <w:rsid w:val="007C0E18"/>
    <w:rsid w:val="007C0EDB"/>
    <w:rsid w:val="007C1396"/>
    <w:rsid w:val="007C18E2"/>
    <w:rsid w:val="007C2372"/>
    <w:rsid w:val="007C29B7"/>
    <w:rsid w:val="007C36CC"/>
    <w:rsid w:val="007C3B8A"/>
    <w:rsid w:val="007C3DB3"/>
    <w:rsid w:val="007C4737"/>
    <w:rsid w:val="007C4A09"/>
    <w:rsid w:val="007C4D42"/>
    <w:rsid w:val="007C52AB"/>
    <w:rsid w:val="007C559E"/>
    <w:rsid w:val="007C5BA2"/>
    <w:rsid w:val="007C5D6C"/>
    <w:rsid w:val="007C6272"/>
    <w:rsid w:val="007C6316"/>
    <w:rsid w:val="007C6BE1"/>
    <w:rsid w:val="007C72DA"/>
    <w:rsid w:val="007C749D"/>
    <w:rsid w:val="007D0492"/>
    <w:rsid w:val="007D08BD"/>
    <w:rsid w:val="007D09EE"/>
    <w:rsid w:val="007D0A52"/>
    <w:rsid w:val="007D1547"/>
    <w:rsid w:val="007D1BC2"/>
    <w:rsid w:val="007D202F"/>
    <w:rsid w:val="007D24B3"/>
    <w:rsid w:val="007D30EF"/>
    <w:rsid w:val="007D382B"/>
    <w:rsid w:val="007D3D67"/>
    <w:rsid w:val="007D456A"/>
    <w:rsid w:val="007D4CAB"/>
    <w:rsid w:val="007D4D2A"/>
    <w:rsid w:val="007D5680"/>
    <w:rsid w:val="007D5E95"/>
    <w:rsid w:val="007D5EDB"/>
    <w:rsid w:val="007D6BB1"/>
    <w:rsid w:val="007D7851"/>
    <w:rsid w:val="007D789A"/>
    <w:rsid w:val="007D7C83"/>
    <w:rsid w:val="007E0447"/>
    <w:rsid w:val="007E08DA"/>
    <w:rsid w:val="007E0AE7"/>
    <w:rsid w:val="007E0B8B"/>
    <w:rsid w:val="007E12D0"/>
    <w:rsid w:val="007E1588"/>
    <w:rsid w:val="007E1A68"/>
    <w:rsid w:val="007E1B95"/>
    <w:rsid w:val="007E2530"/>
    <w:rsid w:val="007E2E10"/>
    <w:rsid w:val="007E3D65"/>
    <w:rsid w:val="007E4411"/>
    <w:rsid w:val="007E44CB"/>
    <w:rsid w:val="007E4CDF"/>
    <w:rsid w:val="007E517E"/>
    <w:rsid w:val="007E582B"/>
    <w:rsid w:val="007E5A50"/>
    <w:rsid w:val="007E5FD5"/>
    <w:rsid w:val="007E6496"/>
    <w:rsid w:val="007E6AF5"/>
    <w:rsid w:val="007E7046"/>
    <w:rsid w:val="007E7747"/>
    <w:rsid w:val="007F1253"/>
    <w:rsid w:val="007F16C0"/>
    <w:rsid w:val="007F1AC7"/>
    <w:rsid w:val="007F2ED1"/>
    <w:rsid w:val="007F44D5"/>
    <w:rsid w:val="007F4E9D"/>
    <w:rsid w:val="007F5023"/>
    <w:rsid w:val="007F5C0F"/>
    <w:rsid w:val="007F5E43"/>
    <w:rsid w:val="007F6704"/>
    <w:rsid w:val="007F67B2"/>
    <w:rsid w:val="007F6D26"/>
    <w:rsid w:val="007F6FD6"/>
    <w:rsid w:val="007F784D"/>
    <w:rsid w:val="007F7B0C"/>
    <w:rsid w:val="007F7C7E"/>
    <w:rsid w:val="00800567"/>
    <w:rsid w:val="008018DD"/>
    <w:rsid w:val="00801954"/>
    <w:rsid w:val="00801EE5"/>
    <w:rsid w:val="00802035"/>
    <w:rsid w:val="00802B12"/>
    <w:rsid w:val="00802BB6"/>
    <w:rsid w:val="008033B1"/>
    <w:rsid w:val="0080376A"/>
    <w:rsid w:val="008038E0"/>
    <w:rsid w:val="00804136"/>
    <w:rsid w:val="0080469E"/>
    <w:rsid w:val="00805253"/>
    <w:rsid w:val="008058CD"/>
    <w:rsid w:val="00805E7E"/>
    <w:rsid w:val="0080608D"/>
    <w:rsid w:val="008067B4"/>
    <w:rsid w:val="00807031"/>
    <w:rsid w:val="008071C8"/>
    <w:rsid w:val="008077DC"/>
    <w:rsid w:val="00807A48"/>
    <w:rsid w:val="00807EF2"/>
    <w:rsid w:val="00807FC1"/>
    <w:rsid w:val="0081043E"/>
    <w:rsid w:val="00811136"/>
    <w:rsid w:val="008117D5"/>
    <w:rsid w:val="00811AFA"/>
    <w:rsid w:val="008120A3"/>
    <w:rsid w:val="0081220A"/>
    <w:rsid w:val="008123BC"/>
    <w:rsid w:val="00812D0D"/>
    <w:rsid w:val="00812E65"/>
    <w:rsid w:val="008132E0"/>
    <w:rsid w:val="00813639"/>
    <w:rsid w:val="008136E8"/>
    <w:rsid w:val="00813FCE"/>
    <w:rsid w:val="00814B80"/>
    <w:rsid w:val="00814B96"/>
    <w:rsid w:val="00814C1A"/>
    <w:rsid w:val="00815293"/>
    <w:rsid w:val="008159C5"/>
    <w:rsid w:val="00816C6E"/>
    <w:rsid w:val="00816DDA"/>
    <w:rsid w:val="00820347"/>
    <w:rsid w:val="00820E63"/>
    <w:rsid w:val="00822057"/>
    <w:rsid w:val="0082212E"/>
    <w:rsid w:val="008221EA"/>
    <w:rsid w:val="0082236C"/>
    <w:rsid w:val="00822498"/>
    <w:rsid w:val="00822B55"/>
    <w:rsid w:val="00822D99"/>
    <w:rsid w:val="00822DA5"/>
    <w:rsid w:val="008231F3"/>
    <w:rsid w:val="0082389B"/>
    <w:rsid w:val="00823B59"/>
    <w:rsid w:val="00824E03"/>
    <w:rsid w:val="008251CE"/>
    <w:rsid w:val="008255F1"/>
    <w:rsid w:val="00826561"/>
    <w:rsid w:val="008265AC"/>
    <w:rsid w:val="00826A0F"/>
    <w:rsid w:val="00827726"/>
    <w:rsid w:val="00827C95"/>
    <w:rsid w:val="0083029B"/>
    <w:rsid w:val="00830539"/>
    <w:rsid w:val="00830E89"/>
    <w:rsid w:val="00831092"/>
    <w:rsid w:val="0083145E"/>
    <w:rsid w:val="00831E99"/>
    <w:rsid w:val="00831FA3"/>
    <w:rsid w:val="0083226F"/>
    <w:rsid w:val="00832C0C"/>
    <w:rsid w:val="00832CE2"/>
    <w:rsid w:val="00832F4A"/>
    <w:rsid w:val="00833073"/>
    <w:rsid w:val="0083359C"/>
    <w:rsid w:val="00834697"/>
    <w:rsid w:val="008346BC"/>
    <w:rsid w:val="00834871"/>
    <w:rsid w:val="00834957"/>
    <w:rsid w:val="008349B6"/>
    <w:rsid w:val="008353E6"/>
    <w:rsid w:val="008357CB"/>
    <w:rsid w:val="0083599B"/>
    <w:rsid w:val="00835E2A"/>
    <w:rsid w:val="00835E95"/>
    <w:rsid w:val="00836A91"/>
    <w:rsid w:val="00837514"/>
    <w:rsid w:val="0083768B"/>
    <w:rsid w:val="0084041A"/>
    <w:rsid w:val="008407A4"/>
    <w:rsid w:val="00840D3E"/>
    <w:rsid w:val="00841458"/>
    <w:rsid w:val="00841EE9"/>
    <w:rsid w:val="00842C10"/>
    <w:rsid w:val="00844378"/>
    <w:rsid w:val="00844B7B"/>
    <w:rsid w:val="00844DA1"/>
    <w:rsid w:val="00844E24"/>
    <w:rsid w:val="00845229"/>
    <w:rsid w:val="0084586D"/>
    <w:rsid w:val="00845C6D"/>
    <w:rsid w:val="00845D18"/>
    <w:rsid w:val="008469D1"/>
    <w:rsid w:val="00847785"/>
    <w:rsid w:val="008501E2"/>
    <w:rsid w:val="00850392"/>
    <w:rsid w:val="008516DE"/>
    <w:rsid w:val="008516EC"/>
    <w:rsid w:val="00851AD4"/>
    <w:rsid w:val="00851DAD"/>
    <w:rsid w:val="00851E63"/>
    <w:rsid w:val="00853233"/>
    <w:rsid w:val="0085350C"/>
    <w:rsid w:val="008537A9"/>
    <w:rsid w:val="00853CC8"/>
    <w:rsid w:val="008543E6"/>
    <w:rsid w:val="0085467C"/>
    <w:rsid w:val="008549FC"/>
    <w:rsid w:val="00854EA6"/>
    <w:rsid w:val="008552C5"/>
    <w:rsid w:val="0085536E"/>
    <w:rsid w:val="008564DD"/>
    <w:rsid w:val="00856A88"/>
    <w:rsid w:val="00857A40"/>
    <w:rsid w:val="008603ED"/>
    <w:rsid w:val="008606A2"/>
    <w:rsid w:val="00860A7C"/>
    <w:rsid w:val="008610DF"/>
    <w:rsid w:val="00861549"/>
    <w:rsid w:val="00861EB5"/>
    <w:rsid w:val="0086255C"/>
    <w:rsid w:val="00862AEC"/>
    <w:rsid w:val="00863300"/>
    <w:rsid w:val="00864B31"/>
    <w:rsid w:val="00864DCA"/>
    <w:rsid w:val="00866124"/>
    <w:rsid w:val="00867401"/>
    <w:rsid w:val="008675D3"/>
    <w:rsid w:val="00867659"/>
    <w:rsid w:val="00870152"/>
    <w:rsid w:val="00870914"/>
    <w:rsid w:val="00870E05"/>
    <w:rsid w:val="0087156A"/>
    <w:rsid w:val="008715BF"/>
    <w:rsid w:val="00871874"/>
    <w:rsid w:val="00871A2B"/>
    <w:rsid w:val="00871DCC"/>
    <w:rsid w:val="008728B7"/>
    <w:rsid w:val="00872F84"/>
    <w:rsid w:val="00873B95"/>
    <w:rsid w:val="00873E79"/>
    <w:rsid w:val="00874C56"/>
    <w:rsid w:val="00874F56"/>
    <w:rsid w:val="00875CA8"/>
    <w:rsid w:val="00876C64"/>
    <w:rsid w:val="00876FEA"/>
    <w:rsid w:val="00877C76"/>
    <w:rsid w:val="00880190"/>
    <w:rsid w:val="00880AD8"/>
    <w:rsid w:val="00880D68"/>
    <w:rsid w:val="00880E77"/>
    <w:rsid w:val="00880ED7"/>
    <w:rsid w:val="00881B0F"/>
    <w:rsid w:val="0088279C"/>
    <w:rsid w:val="008827D4"/>
    <w:rsid w:val="00882C82"/>
    <w:rsid w:val="00882CDC"/>
    <w:rsid w:val="008854F8"/>
    <w:rsid w:val="00885F62"/>
    <w:rsid w:val="008868C2"/>
    <w:rsid w:val="00886DA8"/>
    <w:rsid w:val="008873B0"/>
    <w:rsid w:val="00887432"/>
    <w:rsid w:val="0088791A"/>
    <w:rsid w:val="00887DD9"/>
    <w:rsid w:val="008901FE"/>
    <w:rsid w:val="008907CB"/>
    <w:rsid w:val="008907CF"/>
    <w:rsid w:val="00891EDA"/>
    <w:rsid w:val="008923AA"/>
    <w:rsid w:val="00892F10"/>
    <w:rsid w:val="00892F93"/>
    <w:rsid w:val="00893132"/>
    <w:rsid w:val="0089390B"/>
    <w:rsid w:val="008939C4"/>
    <w:rsid w:val="00894336"/>
    <w:rsid w:val="0089441E"/>
    <w:rsid w:val="00894934"/>
    <w:rsid w:val="00894DAF"/>
    <w:rsid w:val="00894FD0"/>
    <w:rsid w:val="00895284"/>
    <w:rsid w:val="00896BA5"/>
    <w:rsid w:val="00896BFE"/>
    <w:rsid w:val="00897FAD"/>
    <w:rsid w:val="008A02A4"/>
    <w:rsid w:val="008A02A5"/>
    <w:rsid w:val="008A0443"/>
    <w:rsid w:val="008A0525"/>
    <w:rsid w:val="008A0871"/>
    <w:rsid w:val="008A0FA3"/>
    <w:rsid w:val="008A127E"/>
    <w:rsid w:val="008A2D5D"/>
    <w:rsid w:val="008A36DA"/>
    <w:rsid w:val="008A39FC"/>
    <w:rsid w:val="008A3C85"/>
    <w:rsid w:val="008A4641"/>
    <w:rsid w:val="008A4ADD"/>
    <w:rsid w:val="008A4B70"/>
    <w:rsid w:val="008A5A99"/>
    <w:rsid w:val="008A5E89"/>
    <w:rsid w:val="008A6612"/>
    <w:rsid w:val="008A6671"/>
    <w:rsid w:val="008A677A"/>
    <w:rsid w:val="008A6FB6"/>
    <w:rsid w:val="008B0563"/>
    <w:rsid w:val="008B191C"/>
    <w:rsid w:val="008B1EEA"/>
    <w:rsid w:val="008B25D1"/>
    <w:rsid w:val="008B2725"/>
    <w:rsid w:val="008B2D8B"/>
    <w:rsid w:val="008B2F6A"/>
    <w:rsid w:val="008B30B7"/>
    <w:rsid w:val="008B3773"/>
    <w:rsid w:val="008B40E1"/>
    <w:rsid w:val="008B5258"/>
    <w:rsid w:val="008B5440"/>
    <w:rsid w:val="008B55C5"/>
    <w:rsid w:val="008B579F"/>
    <w:rsid w:val="008B5892"/>
    <w:rsid w:val="008B6EB7"/>
    <w:rsid w:val="008B6ED6"/>
    <w:rsid w:val="008B73C1"/>
    <w:rsid w:val="008B7ACA"/>
    <w:rsid w:val="008B7F7F"/>
    <w:rsid w:val="008C0370"/>
    <w:rsid w:val="008C0F7D"/>
    <w:rsid w:val="008C1216"/>
    <w:rsid w:val="008C2386"/>
    <w:rsid w:val="008C3176"/>
    <w:rsid w:val="008C3777"/>
    <w:rsid w:val="008C3925"/>
    <w:rsid w:val="008C3FEA"/>
    <w:rsid w:val="008C42B6"/>
    <w:rsid w:val="008C50E0"/>
    <w:rsid w:val="008C51E4"/>
    <w:rsid w:val="008C5370"/>
    <w:rsid w:val="008C5B3C"/>
    <w:rsid w:val="008C5DED"/>
    <w:rsid w:val="008C5F98"/>
    <w:rsid w:val="008C6232"/>
    <w:rsid w:val="008C6373"/>
    <w:rsid w:val="008C650E"/>
    <w:rsid w:val="008C6865"/>
    <w:rsid w:val="008C718B"/>
    <w:rsid w:val="008D0039"/>
    <w:rsid w:val="008D018D"/>
    <w:rsid w:val="008D02C5"/>
    <w:rsid w:val="008D10C6"/>
    <w:rsid w:val="008D12CA"/>
    <w:rsid w:val="008D21E4"/>
    <w:rsid w:val="008D2F09"/>
    <w:rsid w:val="008D2F0A"/>
    <w:rsid w:val="008D40A3"/>
    <w:rsid w:val="008D41E4"/>
    <w:rsid w:val="008D431F"/>
    <w:rsid w:val="008D45C6"/>
    <w:rsid w:val="008D4CF2"/>
    <w:rsid w:val="008D566E"/>
    <w:rsid w:val="008D5875"/>
    <w:rsid w:val="008D63B8"/>
    <w:rsid w:val="008D66AA"/>
    <w:rsid w:val="008D6A3A"/>
    <w:rsid w:val="008D6C0B"/>
    <w:rsid w:val="008D7639"/>
    <w:rsid w:val="008D7C53"/>
    <w:rsid w:val="008E0426"/>
    <w:rsid w:val="008E0558"/>
    <w:rsid w:val="008E0758"/>
    <w:rsid w:val="008E15EF"/>
    <w:rsid w:val="008E2375"/>
    <w:rsid w:val="008E2469"/>
    <w:rsid w:val="008E26BD"/>
    <w:rsid w:val="008E27C5"/>
    <w:rsid w:val="008E2FD2"/>
    <w:rsid w:val="008E31E1"/>
    <w:rsid w:val="008E3BC2"/>
    <w:rsid w:val="008E4620"/>
    <w:rsid w:val="008E490C"/>
    <w:rsid w:val="008E4961"/>
    <w:rsid w:val="008E4CE4"/>
    <w:rsid w:val="008E4F8A"/>
    <w:rsid w:val="008E5B11"/>
    <w:rsid w:val="008E5D22"/>
    <w:rsid w:val="008E5F59"/>
    <w:rsid w:val="008E62AE"/>
    <w:rsid w:val="008E652E"/>
    <w:rsid w:val="008E723C"/>
    <w:rsid w:val="008F0541"/>
    <w:rsid w:val="008F0553"/>
    <w:rsid w:val="008F0FCE"/>
    <w:rsid w:val="008F1421"/>
    <w:rsid w:val="008F16E3"/>
    <w:rsid w:val="008F181E"/>
    <w:rsid w:val="008F2101"/>
    <w:rsid w:val="008F267E"/>
    <w:rsid w:val="008F2937"/>
    <w:rsid w:val="008F3610"/>
    <w:rsid w:val="008F3B97"/>
    <w:rsid w:val="008F3CD9"/>
    <w:rsid w:val="008F4E34"/>
    <w:rsid w:val="008F5350"/>
    <w:rsid w:val="008F6687"/>
    <w:rsid w:val="008F66CC"/>
    <w:rsid w:val="008F74C8"/>
    <w:rsid w:val="009002EE"/>
    <w:rsid w:val="00900A11"/>
    <w:rsid w:val="00901283"/>
    <w:rsid w:val="009016E8"/>
    <w:rsid w:val="0090181D"/>
    <w:rsid w:val="00901E6F"/>
    <w:rsid w:val="00902344"/>
    <w:rsid w:val="00902456"/>
    <w:rsid w:val="00902A49"/>
    <w:rsid w:val="00902E81"/>
    <w:rsid w:val="0090404F"/>
    <w:rsid w:val="009049E7"/>
    <w:rsid w:val="00904A44"/>
    <w:rsid w:val="00904CF2"/>
    <w:rsid w:val="0090533E"/>
    <w:rsid w:val="009057FE"/>
    <w:rsid w:val="00906168"/>
    <w:rsid w:val="00907519"/>
    <w:rsid w:val="0090765E"/>
    <w:rsid w:val="0091027C"/>
    <w:rsid w:val="00910EA1"/>
    <w:rsid w:val="00910F05"/>
    <w:rsid w:val="0091113F"/>
    <w:rsid w:val="009112BF"/>
    <w:rsid w:val="00911335"/>
    <w:rsid w:val="00912445"/>
    <w:rsid w:val="0091247D"/>
    <w:rsid w:val="00913D4C"/>
    <w:rsid w:val="00913E82"/>
    <w:rsid w:val="00913FEC"/>
    <w:rsid w:val="00914961"/>
    <w:rsid w:val="009151DC"/>
    <w:rsid w:val="0091537C"/>
    <w:rsid w:val="0091597A"/>
    <w:rsid w:val="00915CBE"/>
    <w:rsid w:val="00915DBA"/>
    <w:rsid w:val="00916380"/>
    <w:rsid w:val="00916EAE"/>
    <w:rsid w:val="00917311"/>
    <w:rsid w:val="00917FD9"/>
    <w:rsid w:val="009203BC"/>
    <w:rsid w:val="0092099F"/>
    <w:rsid w:val="00920AF8"/>
    <w:rsid w:val="00920DD4"/>
    <w:rsid w:val="00920E85"/>
    <w:rsid w:val="00922B50"/>
    <w:rsid w:val="0092300F"/>
    <w:rsid w:val="0092332A"/>
    <w:rsid w:val="00923698"/>
    <w:rsid w:val="009238EC"/>
    <w:rsid w:val="00923CFF"/>
    <w:rsid w:val="00924600"/>
    <w:rsid w:val="0092537E"/>
    <w:rsid w:val="009253E4"/>
    <w:rsid w:val="009255D8"/>
    <w:rsid w:val="009259D0"/>
    <w:rsid w:val="00926BDF"/>
    <w:rsid w:val="00926F69"/>
    <w:rsid w:val="00927421"/>
    <w:rsid w:val="00931D3D"/>
    <w:rsid w:val="009321DE"/>
    <w:rsid w:val="00932E1B"/>
    <w:rsid w:val="00933362"/>
    <w:rsid w:val="0093376D"/>
    <w:rsid w:val="009341F4"/>
    <w:rsid w:val="009343E3"/>
    <w:rsid w:val="00934883"/>
    <w:rsid w:val="00934BFF"/>
    <w:rsid w:val="00936239"/>
    <w:rsid w:val="00936518"/>
    <w:rsid w:val="00936577"/>
    <w:rsid w:val="009369E5"/>
    <w:rsid w:val="00940274"/>
    <w:rsid w:val="00940F40"/>
    <w:rsid w:val="00941513"/>
    <w:rsid w:val="00941BA3"/>
    <w:rsid w:val="00942058"/>
    <w:rsid w:val="0094255A"/>
    <w:rsid w:val="009429E4"/>
    <w:rsid w:val="00942C36"/>
    <w:rsid w:val="0094321D"/>
    <w:rsid w:val="00943387"/>
    <w:rsid w:val="0094372E"/>
    <w:rsid w:val="00943904"/>
    <w:rsid w:val="00943B2B"/>
    <w:rsid w:val="009445F4"/>
    <w:rsid w:val="00944A2E"/>
    <w:rsid w:val="00944C2E"/>
    <w:rsid w:val="00944CDC"/>
    <w:rsid w:val="0094539F"/>
    <w:rsid w:val="009458B3"/>
    <w:rsid w:val="009458F2"/>
    <w:rsid w:val="00945F29"/>
    <w:rsid w:val="0094631D"/>
    <w:rsid w:val="00946535"/>
    <w:rsid w:val="00946564"/>
    <w:rsid w:val="0094742F"/>
    <w:rsid w:val="00947CD8"/>
    <w:rsid w:val="00947F8B"/>
    <w:rsid w:val="00947FCD"/>
    <w:rsid w:val="00950472"/>
    <w:rsid w:val="00950E3D"/>
    <w:rsid w:val="009511D3"/>
    <w:rsid w:val="00951861"/>
    <w:rsid w:val="0095232A"/>
    <w:rsid w:val="00952886"/>
    <w:rsid w:val="009546E3"/>
    <w:rsid w:val="00954CAF"/>
    <w:rsid w:val="009551CD"/>
    <w:rsid w:val="009551CE"/>
    <w:rsid w:val="0095556C"/>
    <w:rsid w:val="00955673"/>
    <w:rsid w:val="009556A2"/>
    <w:rsid w:val="00955E68"/>
    <w:rsid w:val="0095609E"/>
    <w:rsid w:val="009568AC"/>
    <w:rsid w:val="00956B72"/>
    <w:rsid w:val="0095737F"/>
    <w:rsid w:val="00957735"/>
    <w:rsid w:val="00957E3B"/>
    <w:rsid w:val="00957ED7"/>
    <w:rsid w:val="00960726"/>
    <w:rsid w:val="00960838"/>
    <w:rsid w:val="0096106A"/>
    <w:rsid w:val="00961DAE"/>
    <w:rsid w:val="00963850"/>
    <w:rsid w:val="00963AA4"/>
    <w:rsid w:val="00963ACE"/>
    <w:rsid w:val="00964100"/>
    <w:rsid w:val="00964995"/>
    <w:rsid w:val="00964ABC"/>
    <w:rsid w:val="00965015"/>
    <w:rsid w:val="00965704"/>
    <w:rsid w:val="00965BAF"/>
    <w:rsid w:val="00965EF0"/>
    <w:rsid w:val="0096645E"/>
    <w:rsid w:val="00966532"/>
    <w:rsid w:val="0096678A"/>
    <w:rsid w:val="00967456"/>
    <w:rsid w:val="00967DC0"/>
    <w:rsid w:val="0097017E"/>
    <w:rsid w:val="00970677"/>
    <w:rsid w:val="009708B9"/>
    <w:rsid w:val="00971B7F"/>
    <w:rsid w:val="009725AE"/>
    <w:rsid w:val="0097269F"/>
    <w:rsid w:val="00972714"/>
    <w:rsid w:val="00972D2F"/>
    <w:rsid w:val="00973CB6"/>
    <w:rsid w:val="00973E1B"/>
    <w:rsid w:val="00974862"/>
    <w:rsid w:val="00974922"/>
    <w:rsid w:val="00975002"/>
    <w:rsid w:val="009754C2"/>
    <w:rsid w:val="009762A7"/>
    <w:rsid w:val="0097662D"/>
    <w:rsid w:val="00976979"/>
    <w:rsid w:val="00976D9D"/>
    <w:rsid w:val="00976E96"/>
    <w:rsid w:val="00976F08"/>
    <w:rsid w:val="00977DDC"/>
    <w:rsid w:val="00980815"/>
    <w:rsid w:val="00980B71"/>
    <w:rsid w:val="00981672"/>
    <w:rsid w:val="009816EB"/>
    <w:rsid w:val="00981820"/>
    <w:rsid w:val="009829DE"/>
    <w:rsid w:val="00982E4B"/>
    <w:rsid w:val="00983888"/>
    <w:rsid w:val="009838FB"/>
    <w:rsid w:val="00983BFE"/>
    <w:rsid w:val="00983C96"/>
    <w:rsid w:val="00984500"/>
    <w:rsid w:val="00985028"/>
    <w:rsid w:val="009852DC"/>
    <w:rsid w:val="0098536D"/>
    <w:rsid w:val="009866DC"/>
    <w:rsid w:val="00987331"/>
    <w:rsid w:val="009874AE"/>
    <w:rsid w:val="00987540"/>
    <w:rsid w:val="00990000"/>
    <w:rsid w:val="00990514"/>
    <w:rsid w:val="0099084F"/>
    <w:rsid w:val="00990AA2"/>
    <w:rsid w:val="00990DFB"/>
    <w:rsid w:val="00991999"/>
    <w:rsid w:val="00991B8B"/>
    <w:rsid w:val="00991F24"/>
    <w:rsid w:val="0099429F"/>
    <w:rsid w:val="009945E3"/>
    <w:rsid w:val="00995456"/>
    <w:rsid w:val="00996FA1"/>
    <w:rsid w:val="00996FCB"/>
    <w:rsid w:val="00997347"/>
    <w:rsid w:val="009977CE"/>
    <w:rsid w:val="00997C70"/>
    <w:rsid w:val="00997EDC"/>
    <w:rsid w:val="00997EE0"/>
    <w:rsid w:val="009A0B7A"/>
    <w:rsid w:val="009A0BE2"/>
    <w:rsid w:val="009A1866"/>
    <w:rsid w:val="009A1DE6"/>
    <w:rsid w:val="009A2074"/>
    <w:rsid w:val="009A2506"/>
    <w:rsid w:val="009A285E"/>
    <w:rsid w:val="009A2A8F"/>
    <w:rsid w:val="009A30B6"/>
    <w:rsid w:val="009A328D"/>
    <w:rsid w:val="009A4472"/>
    <w:rsid w:val="009A4EA1"/>
    <w:rsid w:val="009A4FAC"/>
    <w:rsid w:val="009A5809"/>
    <w:rsid w:val="009A5BC6"/>
    <w:rsid w:val="009A68EF"/>
    <w:rsid w:val="009A6B8B"/>
    <w:rsid w:val="009A6DFC"/>
    <w:rsid w:val="009A6EF6"/>
    <w:rsid w:val="009A7109"/>
    <w:rsid w:val="009A77EF"/>
    <w:rsid w:val="009A7994"/>
    <w:rsid w:val="009A7EE9"/>
    <w:rsid w:val="009B0107"/>
    <w:rsid w:val="009B0388"/>
    <w:rsid w:val="009B070C"/>
    <w:rsid w:val="009B0A11"/>
    <w:rsid w:val="009B257F"/>
    <w:rsid w:val="009B3453"/>
    <w:rsid w:val="009B39D6"/>
    <w:rsid w:val="009B3A18"/>
    <w:rsid w:val="009B3C0A"/>
    <w:rsid w:val="009B3C16"/>
    <w:rsid w:val="009B44E3"/>
    <w:rsid w:val="009B48A6"/>
    <w:rsid w:val="009B4C21"/>
    <w:rsid w:val="009B4D94"/>
    <w:rsid w:val="009B53BB"/>
    <w:rsid w:val="009B5522"/>
    <w:rsid w:val="009B5C14"/>
    <w:rsid w:val="009B5C85"/>
    <w:rsid w:val="009B615A"/>
    <w:rsid w:val="009B6515"/>
    <w:rsid w:val="009B68BC"/>
    <w:rsid w:val="009B6CAF"/>
    <w:rsid w:val="009B6D7D"/>
    <w:rsid w:val="009B713D"/>
    <w:rsid w:val="009B7BD7"/>
    <w:rsid w:val="009B7E86"/>
    <w:rsid w:val="009C03D3"/>
    <w:rsid w:val="009C2001"/>
    <w:rsid w:val="009C20DE"/>
    <w:rsid w:val="009C21C2"/>
    <w:rsid w:val="009C226C"/>
    <w:rsid w:val="009C2292"/>
    <w:rsid w:val="009C24DF"/>
    <w:rsid w:val="009C285A"/>
    <w:rsid w:val="009C2AE7"/>
    <w:rsid w:val="009C2D70"/>
    <w:rsid w:val="009C361E"/>
    <w:rsid w:val="009C37E9"/>
    <w:rsid w:val="009C385C"/>
    <w:rsid w:val="009C3A3B"/>
    <w:rsid w:val="009C3FC4"/>
    <w:rsid w:val="009C44D6"/>
    <w:rsid w:val="009C4596"/>
    <w:rsid w:val="009C4C55"/>
    <w:rsid w:val="009C5090"/>
    <w:rsid w:val="009C52C4"/>
    <w:rsid w:val="009C5514"/>
    <w:rsid w:val="009C5A73"/>
    <w:rsid w:val="009C66DD"/>
    <w:rsid w:val="009C6C90"/>
    <w:rsid w:val="009C7070"/>
    <w:rsid w:val="009C7090"/>
    <w:rsid w:val="009C7781"/>
    <w:rsid w:val="009C79F2"/>
    <w:rsid w:val="009C7B3B"/>
    <w:rsid w:val="009D0672"/>
    <w:rsid w:val="009D07E1"/>
    <w:rsid w:val="009D19C2"/>
    <w:rsid w:val="009D1D49"/>
    <w:rsid w:val="009D1EAC"/>
    <w:rsid w:val="009D2906"/>
    <w:rsid w:val="009D2AB9"/>
    <w:rsid w:val="009D2CCB"/>
    <w:rsid w:val="009D3FD7"/>
    <w:rsid w:val="009D43B3"/>
    <w:rsid w:val="009D43C2"/>
    <w:rsid w:val="009D4FF6"/>
    <w:rsid w:val="009D52BC"/>
    <w:rsid w:val="009D5360"/>
    <w:rsid w:val="009D5B8C"/>
    <w:rsid w:val="009D6C41"/>
    <w:rsid w:val="009D6C96"/>
    <w:rsid w:val="009D6C98"/>
    <w:rsid w:val="009D78ED"/>
    <w:rsid w:val="009D7C96"/>
    <w:rsid w:val="009D7F97"/>
    <w:rsid w:val="009E03E6"/>
    <w:rsid w:val="009E09FC"/>
    <w:rsid w:val="009E1867"/>
    <w:rsid w:val="009E20AA"/>
    <w:rsid w:val="009E221B"/>
    <w:rsid w:val="009E2E2D"/>
    <w:rsid w:val="009E2F9A"/>
    <w:rsid w:val="009E3290"/>
    <w:rsid w:val="009E3662"/>
    <w:rsid w:val="009E3BF8"/>
    <w:rsid w:val="009E4629"/>
    <w:rsid w:val="009E4CF6"/>
    <w:rsid w:val="009E4FF8"/>
    <w:rsid w:val="009E50EC"/>
    <w:rsid w:val="009E5311"/>
    <w:rsid w:val="009E6062"/>
    <w:rsid w:val="009E6166"/>
    <w:rsid w:val="009E6348"/>
    <w:rsid w:val="009E6449"/>
    <w:rsid w:val="009E6A9F"/>
    <w:rsid w:val="009E760E"/>
    <w:rsid w:val="009E77C0"/>
    <w:rsid w:val="009E7AE8"/>
    <w:rsid w:val="009F0C19"/>
    <w:rsid w:val="009F12F8"/>
    <w:rsid w:val="009F1B05"/>
    <w:rsid w:val="009F2171"/>
    <w:rsid w:val="009F33FA"/>
    <w:rsid w:val="009F38F6"/>
    <w:rsid w:val="009F3E9B"/>
    <w:rsid w:val="009F4308"/>
    <w:rsid w:val="009F5DDF"/>
    <w:rsid w:val="009F667A"/>
    <w:rsid w:val="009F6734"/>
    <w:rsid w:val="009F6E4A"/>
    <w:rsid w:val="009F75AF"/>
    <w:rsid w:val="009F786F"/>
    <w:rsid w:val="009F788F"/>
    <w:rsid w:val="009F7934"/>
    <w:rsid w:val="00A004D5"/>
    <w:rsid w:val="00A00535"/>
    <w:rsid w:val="00A00D74"/>
    <w:rsid w:val="00A0127E"/>
    <w:rsid w:val="00A0128E"/>
    <w:rsid w:val="00A01D4A"/>
    <w:rsid w:val="00A02B26"/>
    <w:rsid w:val="00A02DD7"/>
    <w:rsid w:val="00A03725"/>
    <w:rsid w:val="00A0382D"/>
    <w:rsid w:val="00A043A5"/>
    <w:rsid w:val="00A0483B"/>
    <w:rsid w:val="00A052BB"/>
    <w:rsid w:val="00A05884"/>
    <w:rsid w:val="00A063EB"/>
    <w:rsid w:val="00A0665F"/>
    <w:rsid w:val="00A06ED5"/>
    <w:rsid w:val="00A0705B"/>
    <w:rsid w:val="00A07902"/>
    <w:rsid w:val="00A07E0B"/>
    <w:rsid w:val="00A10304"/>
    <w:rsid w:val="00A1130A"/>
    <w:rsid w:val="00A1150A"/>
    <w:rsid w:val="00A11BE6"/>
    <w:rsid w:val="00A129CC"/>
    <w:rsid w:val="00A135D4"/>
    <w:rsid w:val="00A13695"/>
    <w:rsid w:val="00A13D62"/>
    <w:rsid w:val="00A14699"/>
    <w:rsid w:val="00A1514E"/>
    <w:rsid w:val="00A15780"/>
    <w:rsid w:val="00A158E4"/>
    <w:rsid w:val="00A1645E"/>
    <w:rsid w:val="00A16AB7"/>
    <w:rsid w:val="00A1705F"/>
    <w:rsid w:val="00A17E63"/>
    <w:rsid w:val="00A20286"/>
    <w:rsid w:val="00A20443"/>
    <w:rsid w:val="00A2050B"/>
    <w:rsid w:val="00A20ABF"/>
    <w:rsid w:val="00A20CAC"/>
    <w:rsid w:val="00A20F12"/>
    <w:rsid w:val="00A20FAE"/>
    <w:rsid w:val="00A22041"/>
    <w:rsid w:val="00A2215E"/>
    <w:rsid w:val="00A22220"/>
    <w:rsid w:val="00A22A16"/>
    <w:rsid w:val="00A22C14"/>
    <w:rsid w:val="00A232B3"/>
    <w:rsid w:val="00A2339C"/>
    <w:rsid w:val="00A23415"/>
    <w:rsid w:val="00A23E1F"/>
    <w:rsid w:val="00A23FB0"/>
    <w:rsid w:val="00A2464F"/>
    <w:rsid w:val="00A252A1"/>
    <w:rsid w:val="00A256C0"/>
    <w:rsid w:val="00A259B5"/>
    <w:rsid w:val="00A25EB9"/>
    <w:rsid w:val="00A267AA"/>
    <w:rsid w:val="00A267FC"/>
    <w:rsid w:val="00A26E67"/>
    <w:rsid w:val="00A32D90"/>
    <w:rsid w:val="00A32DEB"/>
    <w:rsid w:val="00A32E11"/>
    <w:rsid w:val="00A344A7"/>
    <w:rsid w:val="00A34665"/>
    <w:rsid w:val="00A35191"/>
    <w:rsid w:val="00A351E4"/>
    <w:rsid w:val="00A352DF"/>
    <w:rsid w:val="00A35BD8"/>
    <w:rsid w:val="00A35E28"/>
    <w:rsid w:val="00A36032"/>
    <w:rsid w:val="00A36901"/>
    <w:rsid w:val="00A36904"/>
    <w:rsid w:val="00A36F9C"/>
    <w:rsid w:val="00A378CD"/>
    <w:rsid w:val="00A37905"/>
    <w:rsid w:val="00A37D4B"/>
    <w:rsid w:val="00A37F37"/>
    <w:rsid w:val="00A37F9C"/>
    <w:rsid w:val="00A40418"/>
    <w:rsid w:val="00A40A31"/>
    <w:rsid w:val="00A4306D"/>
    <w:rsid w:val="00A441B4"/>
    <w:rsid w:val="00A44353"/>
    <w:rsid w:val="00A44E96"/>
    <w:rsid w:val="00A4525F"/>
    <w:rsid w:val="00A460EC"/>
    <w:rsid w:val="00A461B9"/>
    <w:rsid w:val="00A4654D"/>
    <w:rsid w:val="00A465D7"/>
    <w:rsid w:val="00A4775B"/>
    <w:rsid w:val="00A5047A"/>
    <w:rsid w:val="00A5093C"/>
    <w:rsid w:val="00A50A79"/>
    <w:rsid w:val="00A50D95"/>
    <w:rsid w:val="00A51683"/>
    <w:rsid w:val="00A51E73"/>
    <w:rsid w:val="00A522AC"/>
    <w:rsid w:val="00A529BF"/>
    <w:rsid w:val="00A53273"/>
    <w:rsid w:val="00A53329"/>
    <w:rsid w:val="00A53BB9"/>
    <w:rsid w:val="00A53DF1"/>
    <w:rsid w:val="00A54706"/>
    <w:rsid w:val="00A54B7C"/>
    <w:rsid w:val="00A558F9"/>
    <w:rsid w:val="00A565F2"/>
    <w:rsid w:val="00A569D4"/>
    <w:rsid w:val="00A577C1"/>
    <w:rsid w:val="00A578A1"/>
    <w:rsid w:val="00A602D8"/>
    <w:rsid w:val="00A60D92"/>
    <w:rsid w:val="00A61BF4"/>
    <w:rsid w:val="00A61EDF"/>
    <w:rsid w:val="00A61FC1"/>
    <w:rsid w:val="00A62127"/>
    <w:rsid w:val="00A62193"/>
    <w:rsid w:val="00A6314C"/>
    <w:rsid w:val="00A637AE"/>
    <w:rsid w:val="00A63B8F"/>
    <w:rsid w:val="00A63DD5"/>
    <w:rsid w:val="00A64001"/>
    <w:rsid w:val="00A64DE3"/>
    <w:rsid w:val="00A6517E"/>
    <w:rsid w:val="00A6542F"/>
    <w:rsid w:val="00A65496"/>
    <w:rsid w:val="00A65BDE"/>
    <w:rsid w:val="00A6606A"/>
    <w:rsid w:val="00A667A5"/>
    <w:rsid w:val="00A667FF"/>
    <w:rsid w:val="00A66B10"/>
    <w:rsid w:val="00A673DB"/>
    <w:rsid w:val="00A67649"/>
    <w:rsid w:val="00A67C53"/>
    <w:rsid w:val="00A69B5F"/>
    <w:rsid w:val="00A70023"/>
    <w:rsid w:val="00A703DB"/>
    <w:rsid w:val="00A708B5"/>
    <w:rsid w:val="00A70CAB"/>
    <w:rsid w:val="00A7113D"/>
    <w:rsid w:val="00A722C4"/>
    <w:rsid w:val="00A723CC"/>
    <w:rsid w:val="00A72D05"/>
    <w:rsid w:val="00A7303F"/>
    <w:rsid w:val="00A732F8"/>
    <w:rsid w:val="00A7380E"/>
    <w:rsid w:val="00A73DC4"/>
    <w:rsid w:val="00A73E4F"/>
    <w:rsid w:val="00A74D71"/>
    <w:rsid w:val="00A75014"/>
    <w:rsid w:val="00A754AD"/>
    <w:rsid w:val="00A75522"/>
    <w:rsid w:val="00A75854"/>
    <w:rsid w:val="00A75A26"/>
    <w:rsid w:val="00A75A6B"/>
    <w:rsid w:val="00A75C13"/>
    <w:rsid w:val="00A768F3"/>
    <w:rsid w:val="00A76983"/>
    <w:rsid w:val="00A77ACA"/>
    <w:rsid w:val="00A77F88"/>
    <w:rsid w:val="00A8034C"/>
    <w:rsid w:val="00A809C8"/>
    <w:rsid w:val="00A80DE2"/>
    <w:rsid w:val="00A80EA6"/>
    <w:rsid w:val="00A8190C"/>
    <w:rsid w:val="00A81CA9"/>
    <w:rsid w:val="00A82441"/>
    <w:rsid w:val="00A8282D"/>
    <w:rsid w:val="00A82CEE"/>
    <w:rsid w:val="00A83A80"/>
    <w:rsid w:val="00A83B83"/>
    <w:rsid w:val="00A83D97"/>
    <w:rsid w:val="00A83FFF"/>
    <w:rsid w:val="00A8406F"/>
    <w:rsid w:val="00A84588"/>
    <w:rsid w:val="00A84952"/>
    <w:rsid w:val="00A84A6E"/>
    <w:rsid w:val="00A8555B"/>
    <w:rsid w:val="00A8573C"/>
    <w:rsid w:val="00A86456"/>
    <w:rsid w:val="00A86A5C"/>
    <w:rsid w:val="00A86D9D"/>
    <w:rsid w:val="00A877FC"/>
    <w:rsid w:val="00A87FE6"/>
    <w:rsid w:val="00A90211"/>
    <w:rsid w:val="00A90381"/>
    <w:rsid w:val="00A910C2"/>
    <w:rsid w:val="00A9120A"/>
    <w:rsid w:val="00A91295"/>
    <w:rsid w:val="00A91EAE"/>
    <w:rsid w:val="00A91EB9"/>
    <w:rsid w:val="00A9270E"/>
    <w:rsid w:val="00A92AD8"/>
    <w:rsid w:val="00A92AEF"/>
    <w:rsid w:val="00A932D8"/>
    <w:rsid w:val="00A93408"/>
    <w:rsid w:val="00A9388C"/>
    <w:rsid w:val="00A93990"/>
    <w:rsid w:val="00A93C9D"/>
    <w:rsid w:val="00A948B3"/>
    <w:rsid w:val="00A94D1B"/>
    <w:rsid w:val="00A94DC0"/>
    <w:rsid w:val="00A95324"/>
    <w:rsid w:val="00A9555D"/>
    <w:rsid w:val="00A95987"/>
    <w:rsid w:val="00A95C67"/>
    <w:rsid w:val="00A961F4"/>
    <w:rsid w:val="00A96896"/>
    <w:rsid w:val="00A96AC5"/>
    <w:rsid w:val="00A96EB0"/>
    <w:rsid w:val="00A975A2"/>
    <w:rsid w:val="00A97896"/>
    <w:rsid w:val="00A97C04"/>
    <w:rsid w:val="00AA0462"/>
    <w:rsid w:val="00AA048A"/>
    <w:rsid w:val="00AA04E0"/>
    <w:rsid w:val="00AA05C9"/>
    <w:rsid w:val="00AA0878"/>
    <w:rsid w:val="00AA0A63"/>
    <w:rsid w:val="00AA0F59"/>
    <w:rsid w:val="00AA1226"/>
    <w:rsid w:val="00AA1D13"/>
    <w:rsid w:val="00AA1F45"/>
    <w:rsid w:val="00AA2090"/>
    <w:rsid w:val="00AA236C"/>
    <w:rsid w:val="00AA2B29"/>
    <w:rsid w:val="00AA2CF1"/>
    <w:rsid w:val="00AA2E74"/>
    <w:rsid w:val="00AA33E7"/>
    <w:rsid w:val="00AA421C"/>
    <w:rsid w:val="00AA431F"/>
    <w:rsid w:val="00AA4596"/>
    <w:rsid w:val="00AA4901"/>
    <w:rsid w:val="00AA553C"/>
    <w:rsid w:val="00AA60DB"/>
    <w:rsid w:val="00AA61AB"/>
    <w:rsid w:val="00AA7334"/>
    <w:rsid w:val="00AA7AF4"/>
    <w:rsid w:val="00AA7D0E"/>
    <w:rsid w:val="00AA7E2D"/>
    <w:rsid w:val="00AB12F4"/>
    <w:rsid w:val="00AB1C33"/>
    <w:rsid w:val="00AB1DD1"/>
    <w:rsid w:val="00AB2CE1"/>
    <w:rsid w:val="00AB342A"/>
    <w:rsid w:val="00AB4520"/>
    <w:rsid w:val="00AB45AB"/>
    <w:rsid w:val="00AB5636"/>
    <w:rsid w:val="00AB5D1B"/>
    <w:rsid w:val="00AB5E35"/>
    <w:rsid w:val="00AB6412"/>
    <w:rsid w:val="00AB6589"/>
    <w:rsid w:val="00AB678B"/>
    <w:rsid w:val="00AB6878"/>
    <w:rsid w:val="00AB6D17"/>
    <w:rsid w:val="00AB74E2"/>
    <w:rsid w:val="00AC04EE"/>
    <w:rsid w:val="00AC1D9F"/>
    <w:rsid w:val="00AC247B"/>
    <w:rsid w:val="00AC2680"/>
    <w:rsid w:val="00AC270E"/>
    <w:rsid w:val="00AC3736"/>
    <w:rsid w:val="00AC3F21"/>
    <w:rsid w:val="00AC4163"/>
    <w:rsid w:val="00AC462F"/>
    <w:rsid w:val="00AC5003"/>
    <w:rsid w:val="00AC5D44"/>
    <w:rsid w:val="00AC5DAA"/>
    <w:rsid w:val="00AC63CD"/>
    <w:rsid w:val="00AC709F"/>
    <w:rsid w:val="00AC7541"/>
    <w:rsid w:val="00AC77B8"/>
    <w:rsid w:val="00AC7EB9"/>
    <w:rsid w:val="00AD03A0"/>
    <w:rsid w:val="00AD05F9"/>
    <w:rsid w:val="00AD0710"/>
    <w:rsid w:val="00AD0D26"/>
    <w:rsid w:val="00AD101C"/>
    <w:rsid w:val="00AD1274"/>
    <w:rsid w:val="00AD149E"/>
    <w:rsid w:val="00AD1530"/>
    <w:rsid w:val="00AD1910"/>
    <w:rsid w:val="00AD1A47"/>
    <w:rsid w:val="00AD3176"/>
    <w:rsid w:val="00AD354E"/>
    <w:rsid w:val="00AD3B93"/>
    <w:rsid w:val="00AD3C00"/>
    <w:rsid w:val="00AD3E18"/>
    <w:rsid w:val="00AD4157"/>
    <w:rsid w:val="00AD41FE"/>
    <w:rsid w:val="00AD43BC"/>
    <w:rsid w:val="00AD441A"/>
    <w:rsid w:val="00AD4953"/>
    <w:rsid w:val="00AD530C"/>
    <w:rsid w:val="00AD5CF6"/>
    <w:rsid w:val="00AD64AD"/>
    <w:rsid w:val="00AD6979"/>
    <w:rsid w:val="00AD6E75"/>
    <w:rsid w:val="00AD7634"/>
    <w:rsid w:val="00AD7AA0"/>
    <w:rsid w:val="00AE1737"/>
    <w:rsid w:val="00AE2354"/>
    <w:rsid w:val="00AE24C1"/>
    <w:rsid w:val="00AE26E4"/>
    <w:rsid w:val="00AE2948"/>
    <w:rsid w:val="00AE298A"/>
    <w:rsid w:val="00AE3AA2"/>
    <w:rsid w:val="00AE3BE8"/>
    <w:rsid w:val="00AE3E4D"/>
    <w:rsid w:val="00AE3F9A"/>
    <w:rsid w:val="00AE460F"/>
    <w:rsid w:val="00AE4804"/>
    <w:rsid w:val="00AE48C7"/>
    <w:rsid w:val="00AE4B59"/>
    <w:rsid w:val="00AE4DE5"/>
    <w:rsid w:val="00AE4F9C"/>
    <w:rsid w:val="00AE5A62"/>
    <w:rsid w:val="00AE5EBE"/>
    <w:rsid w:val="00AE5F45"/>
    <w:rsid w:val="00AE5FA2"/>
    <w:rsid w:val="00AE6856"/>
    <w:rsid w:val="00AE6DE5"/>
    <w:rsid w:val="00AE7169"/>
    <w:rsid w:val="00AE7ABA"/>
    <w:rsid w:val="00AE7FFA"/>
    <w:rsid w:val="00AF0BAD"/>
    <w:rsid w:val="00AF1658"/>
    <w:rsid w:val="00AF1E5D"/>
    <w:rsid w:val="00AF2148"/>
    <w:rsid w:val="00AF242F"/>
    <w:rsid w:val="00AF2CF3"/>
    <w:rsid w:val="00AF3206"/>
    <w:rsid w:val="00AF3CF2"/>
    <w:rsid w:val="00AF401A"/>
    <w:rsid w:val="00AF4504"/>
    <w:rsid w:val="00AF4BBD"/>
    <w:rsid w:val="00AF61FF"/>
    <w:rsid w:val="00AF6646"/>
    <w:rsid w:val="00AF671F"/>
    <w:rsid w:val="00AF6764"/>
    <w:rsid w:val="00AF71A7"/>
    <w:rsid w:val="00AF720C"/>
    <w:rsid w:val="00AF74A1"/>
    <w:rsid w:val="00AF7873"/>
    <w:rsid w:val="00AF7B78"/>
    <w:rsid w:val="00AF7C05"/>
    <w:rsid w:val="00AF7CC8"/>
    <w:rsid w:val="00AF7D44"/>
    <w:rsid w:val="00B00740"/>
    <w:rsid w:val="00B01B87"/>
    <w:rsid w:val="00B01C7B"/>
    <w:rsid w:val="00B01E13"/>
    <w:rsid w:val="00B01E21"/>
    <w:rsid w:val="00B01EB1"/>
    <w:rsid w:val="00B02531"/>
    <w:rsid w:val="00B02600"/>
    <w:rsid w:val="00B0350B"/>
    <w:rsid w:val="00B03670"/>
    <w:rsid w:val="00B03BFF"/>
    <w:rsid w:val="00B04600"/>
    <w:rsid w:val="00B055B4"/>
    <w:rsid w:val="00B056B8"/>
    <w:rsid w:val="00B05B90"/>
    <w:rsid w:val="00B0640F"/>
    <w:rsid w:val="00B06DB0"/>
    <w:rsid w:val="00B06F20"/>
    <w:rsid w:val="00B0719C"/>
    <w:rsid w:val="00B07D37"/>
    <w:rsid w:val="00B07DC9"/>
    <w:rsid w:val="00B10917"/>
    <w:rsid w:val="00B1099F"/>
    <w:rsid w:val="00B109F0"/>
    <w:rsid w:val="00B110AD"/>
    <w:rsid w:val="00B110E8"/>
    <w:rsid w:val="00B114AB"/>
    <w:rsid w:val="00B119D1"/>
    <w:rsid w:val="00B11F48"/>
    <w:rsid w:val="00B12AA8"/>
    <w:rsid w:val="00B12DF7"/>
    <w:rsid w:val="00B137C2"/>
    <w:rsid w:val="00B1421B"/>
    <w:rsid w:val="00B14854"/>
    <w:rsid w:val="00B154A5"/>
    <w:rsid w:val="00B154EE"/>
    <w:rsid w:val="00B15D37"/>
    <w:rsid w:val="00B16A63"/>
    <w:rsid w:val="00B16B6C"/>
    <w:rsid w:val="00B16C92"/>
    <w:rsid w:val="00B16DC4"/>
    <w:rsid w:val="00B17331"/>
    <w:rsid w:val="00B17863"/>
    <w:rsid w:val="00B20755"/>
    <w:rsid w:val="00B2199A"/>
    <w:rsid w:val="00B21CBB"/>
    <w:rsid w:val="00B2265B"/>
    <w:rsid w:val="00B226B5"/>
    <w:rsid w:val="00B22EF3"/>
    <w:rsid w:val="00B262A1"/>
    <w:rsid w:val="00B27AB2"/>
    <w:rsid w:val="00B27ABD"/>
    <w:rsid w:val="00B302E1"/>
    <w:rsid w:val="00B3053E"/>
    <w:rsid w:val="00B307E0"/>
    <w:rsid w:val="00B318F9"/>
    <w:rsid w:val="00B31BFD"/>
    <w:rsid w:val="00B31F89"/>
    <w:rsid w:val="00B32A39"/>
    <w:rsid w:val="00B32CA7"/>
    <w:rsid w:val="00B32DE0"/>
    <w:rsid w:val="00B32FA4"/>
    <w:rsid w:val="00B33050"/>
    <w:rsid w:val="00B33592"/>
    <w:rsid w:val="00B33786"/>
    <w:rsid w:val="00B340E8"/>
    <w:rsid w:val="00B34326"/>
    <w:rsid w:val="00B34859"/>
    <w:rsid w:val="00B34B3E"/>
    <w:rsid w:val="00B350D1"/>
    <w:rsid w:val="00B353D0"/>
    <w:rsid w:val="00B353F0"/>
    <w:rsid w:val="00B3565A"/>
    <w:rsid w:val="00B356E6"/>
    <w:rsid w:val="00B35B85"/>
    <w:rsid w:val="00B35EA5"/>
    <w:rsid w:val="00B36138"/>
    <w:rsid w:val="00B366F1"/>
    <w:rsid w:val="00B36DF4"/>
    <w:rsid w:val="00B37BF4"/>
    <w:rsid w:val="00B407FB"/>
    <w:rsid w:val="00B40AB2"/>
    <w:rsid w:val="00B40B2A"/>
    <w:rsid w:val="00B40DC6"/>
    <w:rsid w:val="00B41A22"/>
    <w:rsid w:val="00B41EEA"/>
    <w:rsid w:val="00B41F7A"/>
    <w:rsid w:val="00B42161"/>
    <w:rsid w:val="00B42C73"/>
    <w:rsid w:val="00B435C4"/>
    <w:rsid w:val="00B43E93"/>
    <w:rsid w:val="00B447B1"/>
    <w:rsid w:val="00B44BF4"/>
    <w:rsid w:val="00B452D2"/>
    <w:rsid w:val="00B45461"/>
    <w:rsid w:val="00B459D2"/>
    <w:rsid w:val="00B46636"/>
    <w:rsid w:val="00B46891"/>
    <w:rsid w:val="00B46FF8"/>
    <w:rsid w:val="00B47096"/>
    <w:rsid w:val="00B47BC2"/>
    <w:rsid w:val="00B47C96"/>
    <w:rsid w:val="00B47D20"/>
    <w:rsid w:val="00B47E45"/>
    <w:rsid w:val="00B505A6"/>
    <w:rsid w:val="00B5090C"/>
    <w:rsid w:val="00B51E6E"/>
    <w:rsid w:val="00B520CC"/>
    <w:rsid w:val="00B5238C"/>
    <w:rsid w:val="00B530EF"/>
    <w:rsid w:val="00B5326F"/>
    <w:rsid w:val="00B53776"/>
    <w:rsid w:val="00B537F2"/>
    <w:rsid w:val="00B53D14"/>
    <w:rsid w:val="00B53D2C"/>
    <w:rsid w:val="00B53DE2"/>
    <w:rsid w:val="00B543B9"/>
    <w:rsid w:val="00B54884"/>
    <w:rsid w:val="00B54AF7"/>
    <w:rsid w:val="00B54B56"/>
    <w:rsid w:val="00B5590F"/>
    <w:rsid w:val="00B5619E"/>
    <w:rsid w:val="00B561DE"/>
    <w:rsid w:val="00B564D6"/>
    <w:rsid w:val="00B56DC3"/>
    <w:rsid w:val="00B570F6"/>
    <w:rsid w:val="00B60836"/>
    <w:rsid w:val="00B60A5B"/>
    <w:rsid w:val="00B6100C"/>
    <w:rsid w:val="00B611D5"/>
    <w:rsid w:val="00B6163F"/>
    <w:rsid w:val="00B626FB"/>
    <w:rsid w:val="00B62A7F"/>
    <w:rsid w:val="00B631F3"/>
    <w:rsid w:val="00B6368B"/>
    <w:rsid w:val="00B6379C"/>
    <w:rsid w:val="00B63ADA"/>
    <w:rsid w:val="00B64690"/>
    <w:rsid w:val="00B6474B"/>
    <w:rsid w:val="00B648E3"/>
    <w:rsid w:val="00B64FB3"/>
    <w:rsid w:val="00B651DA"/>
    <w:rsid w:val="00B651FC"/>
    <w:rsid w:val="00B657A7"/>
    <w:rsid w:val="00B65EF5"/>
    <w:rsid w:val="00B66A82"/>
    <w:rsid w:val="00B66AD1"/>
    <w:rsid w:val="00B66DD7"/>
    <w:rsid w:val="00B67E62"/>
    <w:rsid w:val="00B70716"/>
    <w:rsid w:val="00B70778"/>
    <w:rsid w:val="00B708DD"/>
    <w:rsid w:val="00B7090B"/>
    <w:rsid w:val="00B709AB"/>
    <w:rsid w:val="00B71077"/>
    <w:rsid w:val="00B7187C"/>
    <w:rsid w:val="00B719B4"/>
    <w:rsid w:val="00B71FCA"/>
    <w:rsid w:val="00B72178"/>
    <w:rsid w:val="00B725AC"/>
    <w:rsid w:val="00B727AC"/>
    <w:rsid w:val="00B73F7B"/>
    <w:rsid w:val="00B74638"/>
    <w:rsid w:val="00B74709"/>
    <w:rsid w:val="00B74A9B"/>
    <w:rsid w:val="00B75596"/>
    <w:rsid w:val="00B7559C"/>
    <w:rsid w:val="00B7585E"/>
    <w:rsid w:val="00B77762"/>
    <w:rsid w:val="00B80196"/>
    <w:rsid w:val="00B80936"/>
    <w:rsid w:val="00B80D63"/>
    <w:rsid w:val="00B80E56"/>
    <w:rsid w:val="00B813D8"/>
    <w:rsid w:val="00B8176B"/>
    <w:rsid w:val="00B82AA5"/>
    <w:rsid w:val="00B82CFF"/>
    <w:rsid w:val="00B84089"/>
    <w:rsid w:val="00B840B3"/>
    <w:rsid w:val="00B8468B"/>
    <w:rsid w:val="00B84926"/>
    <w:rsid w:val="00B84C36"/>
    <w:rsid w:val="00B8559C"/>
    <w:rsid w:val="00B8564F"/>
    <w:rsid w:val="00B85D36"/>
    <w:rsid w:val="00B9071D"/>
    <w:rsid w:val="00B90A5E"/>
    <w:rsid w:val="00B911EA"/>
    <w:rsid w:val="00B913CB"/>
    <w:rsid w:val="00B91AC8"/>
    <w:rsid w:val="00B9216C"/>
    <w:rsid w:val="00B930F1"/>
    <w:rsid w:val="00B9405D"/>
    <w:rsid w:val="00B9453E"/>
    <w:rsid w:val="00B94ADE"/>
    <w:rsid w:val="00B95004"/>
    <w:rsid w:val="00B95179"/>
    <w:rsid w:val="00B95609"/>
    <w:rsid w:val="00B958A1"/>
    <w:rsid w:val="00B96388"/>
    <w:rsid w:val="00B966CD"/>
    <w:rsid w:val="00B972B1"/>
    <w:rsid w:val="00B972FF"/>
    <w:rsid w:val="00B9750E"/>
    <w:rsid w:val="00B977E2"/>
    <w:rsid w:val="00B978B6"/>
    <w:rsid w:val="00B97EAA"/>
    <w:rsid w:val="00B97F44"/>
    <w:rsid w:val="00BA0BA9"/>
    <w:rsid w:val="00BA0E51"/>
    <w:rsid w:val="00BA126A"/>
    <w:rsid w:val="00BA15DA"/>
    <w:rsid w:val="00BA2562"/>
    <w:rsid w:val="00BA2782"/>
    <w:rsid w:val="00BA2AF3"/>
    <w:rsid w:val="00BA38DC"/>
    <w:rsid w:val="00BA3B79"/>
    <w:rsid w:val="00BA3BFD"/>
    <w:rsid w:val="00BA3C8F"/>
    <w:rsid w:val="00BA4979"/>
    <w:rsid w:val="00BA4BB5"/>
    <w:rsid w:val="00BA509C"/>
    <w:rsid w:val="00BA568B"/>
    <w:rsid w:val="00BA59B4"/>
    <w:rsid w:val="00BA6F9A"/>
    <w:rsid w:val="00BA768C"/>
    <w:rsid w:val="00BA779E"/>
    <w:rsid w:val="00BA7AD0"/>
    <w:rsid w:val="00BA7CC8"/>
    <w:rsid w:val="00BA7D55"/>
    <w:rsid w:val="00BB005E"/>
    <w:rsid w:val="00BB033B"/>
    <w:rsid w:val="00BB149B"/>
    <w:rsid w:val="00BB16D0"/>
    <w:rsid w:val="00BB1C15"/>
    <w:rsid w:val="00BB1D04"/>
    <w:rsid w:val="00BB1D12"/>
    <w:rsid w:val="00BB2A55"/>
    <w:rsid w:val="00BB2B0E"/>
    <w:rsid w:val="00BB30F4"/>
    <w:rsid w:val="00BB36C5"/>
    <w:rsid w:val="00BB3EC5"/>
    <w:rsid w:val="00BB3FFD"/>
    <w:rsid w:val="00BB4475"/>
    <w:rsid w:val="00BB59F4"/>
    <w:rsid w:val="00BB6B27"/>
    <w:rsid w:val="00BB7B9D"/>
    <w:rsid w:val="00BB7FB5"/>
    <w:rsid w:val="00BC0909"/>
    <w:rsid w:val="00BC0AEC"/>
    <w:rsid w:val="00BC10A7"/>
    <w:rsid w:val="00BC1B4E"/>
    <w:rsid w:val="00BC229E"/>
    <w:rsid w:val="00BC29DA"/>
    <w:rsid w:val="00BC341D"/>
    <w:rsid w:val="00BC39C8"/>
    <w:rsid w:val="00BC3B3D"/>
    <w:rsid w:val="00BC3C33"/>
    <w:rsid w:val="00BC505C"/>
    <w:rsid w:val="00BC5EBB"/>
    <w:rsid w:val="00BC6B31"/>
    <w:rsid w:val="00BC79D1"/>
    <w:rsid w:val="00BC7AB6"/>
    <w:rsid w:val="00BD03A7"/>
    <w:rsid w:val="00BD103B"/>
    <w:rsid w:val="00BD1FCF"/>
    <w:rsid w:val="00BD2289"/>
    <w:rsid w:val="00BD27B2"/>
    <w:rsid w:val="00BD281B"/>
    <w:rsid w:val="00BD3568"/>
    <w:rsid w:val="00BD3AF4"/>
    <w:rsid w:val="00BD44CF"/>
    <w:rsid w:val="00BD490C"/>
    <w:rsid w:val="00BD4E65"/>
    <w:rsid w:val="00BD53DD"/>
    <w:rsid w:val="00BD56C5"/>
    <w:rsid w:val="00BD648F"/>
    <w:rsid w:val="00BD6E98"/>
    <w:rsid w:val="00BD7633"/>
    <w:rsid w:val="00BD7831"/>
    <w:rsid w:val="00BE0498"/>
    <w:rsid w:val="00BE0F05"/>
    <w:rsid w:val="00BE206F"/>
    <w:rsid w:val="00BE2091"/>
    <w:rsid w:val="00BE21CC"/>
    <w:rsid w:val="00BE2ABC"/>
    <w:rsid w:val="00BE333E"/>
    <w:rsid w:val="00BE38AB"/>
    <w:rsid w:val="00BE3D49"/>
    <w:rsid w:val="00BE3E99"/>
    <w:rsid w:val="00BE496A"/>
    <w:rsid w:val="00BE4E4D"/>
    <w:rsid w:val="00BE560C"/>
    <w:rsid w:val="00BE6C64"/>
    <w:rsid w:val="00BE7664"/>
    <w:rsid w:val="00BE7685"/>
    <w:rsid w:val="00BE785A"/>
    <w:rsid w:val="00BE9232"/>
    <w:rsid w:val="00BF05AB"/>
    <w:rsid w:val="00BF108A"/>
    <w:rsid w:val="00BF125B"/>
    <w:rsid w:val="00BF1282"/>
    <w:rsid w:val="00BF149C"/>
    <w:rsid w:val="00BF18D8"/>
    <w:rsid w:val="00BF1B0F"/>
    <w:rsid w:val="00BF2839"/>
    <w:rsid w:val="00BF2B1B"/>
    <w:rsid w:val="00BF2FFF"/>
    <w:rsid w:val="00BF34C3"/>
    <w:rsid w:val="00BF41FA"/>
    <w:rsid w:val="00BF441F"/>
    <w:rsid w:val="00BF4DB0"/>
    <w:rsid w:val="00BF4FCC"/>
    <w:rsid w:val="00BF63DC"/>
    <w:rsid w:val="00BF70B7"/>
    <w:rsid w:val="00BF7EDA"/>
    <w:rsid w:val="00C00004"/>
    <w:rsid w:val="00C00415"/>
    <w:rsid w:val="00C00672"/>
    <w:rsid w:val="00C00A9D"/>
    <w:rsid w:val="00C0124B"/>
    <w:rsid w:val="00C01A81"/>
    <w:rsid w:val="00C02162"/>
    <w:rsid w:val="00C02E77"/>
    <w:rsid w:val="00C03261"/>
    <w:rsid w:val="00C032C9"/>
    <w:rsid w:val="00C033F5"/>
    <w:rsid w:val="00C035A3"/>
    <w:rsid w:val="00C03621"/>
    <w:rsid w:val="00C03D67"/>
    <w:rsid w:val="00C042E9"/>
    <w:rsid w:val="00C04ADB"/>
    <w:rsid w:val="00C051B9"/>
    <w:rsid w:val="00C056B5"/>
    <w:rsid w:val="00C05D2A"/>
    <w:rsid w:val="00C065E5"/>
    <w:rsid w:val="00C0680F"/>
    <w:rsid w:val="00C0682A"/>
    <w:rsid w:val="00C06B33"/>
    <w:rsid w:val="00C06CDE"/>
    <w:rsid w:val="00C06E5E"/>
    <w:rsid w:val="00C07400"/>
    <w:rsid w:val="00C0791A"/>
    <w:rsid w:val="00C07DEE"/>
    <w:rsid w:val="00C102E9"/>
    <w:rsid w:val="00C106BE"/>
    <w:rsid w:val="00C10AC5"/>
    <w:rsid w:val="00C10FB1"/>
    <w:rsid w:val="00C13D8A"/>
    <w:rsid w:val="00C14438"/>
    <w:rsid w:val="00C144CF"/>
    <w:rsid w:val="00C147C2"/>
    <w:rsid w:val="00C15175"/>
    <w:rsid w:val="00C155CE"/>
    <w:rsid w:val="00C1568B"/>
    <w:rsid w:val="00C15C14"/>
    <w:rsid w:val="00C16CD7"/>
    <w:rsid w:val="00C172A3"/>
    <w:rsid w:val="00C17367"/>
    <w:rsid w:val="00C179FF"/>
    <w:rsid w:val="00C17FBE"/>
    <w:rsid w:val="00C204F4"/>
    <w:rsid w:val="00C20827"/>
    <w:rsid w:val="00C211D8"/>
    <w:rsid w:val="00C213AD"/>
    <w:rsid w:val="00C21C37"/>
    <w:rsid w:val="00C21F72"/>
    <w:rsid w:val="00C2216C"/>
    <w:rsid w:val="00C2254A"/>
    <w:rsid w:val="00C228ED"/>
    <w:rsid w:val="00C22BC8"/>
    <w:rsid w:val="00C24829"/>
    <w:rsid w:val="00C24CC7"/>
    <w:rsid w:val="00C25C85"/>
    <w:rsid w:val="00C25FCA"/>
    <w:rsid w:val="00C2727F"/>
    <w:rsid w:val="00C274E6"/>
    <w:rsid w:val="00C275FB"/>
    <w:rsid w:val="00C27BFD"/>
    <w:rsid w:val="00C27CD9"/>
    <w:rsid w:val="00C300F8"/>
    <w:rsid w:val="00C311E6"/>
    <w:rsid w:val="00C315E7"/>
    <w:rsid w:val="00C318AB"/>
    <w:rsid w:val="00C32E5F"/>
    <w:rsid w:val="00C32ED9"/>
    <w:rsid w:val="00C335A3"/>
    <w:rsid w:val="00C33987"/>
    <w:rsid w:val="00C34BFD"/>
    <w:rsid w:val="00C34C6A"/>
    <w:rsid w:val="00C35052"/>
    <w:rsid w:val="00C35A3C"/>
    <w:rsid w:val="00C35F3C"/>
    <w:rsid w:val="00C36577"/>
    <w:rsid w:val="00C36C89"/>
    <w:rsid w:val="00C378BD"/>
    <w:rsid w:val="00C37D05"/>
    <w:rsid w:val="00C400D0"/>
    <w:rsid w:val="00C4075C"/>
    <w:rsid w:val="00C40F43"/>
    <w:rsid w:val="00C4179F"/>
    <w:rsid w:val="00C418F1"/>
    <w:rsid w:val="00C4232A"/>
    <w:rsid w:val="00C43184"/>
    <w:rsid w:val="00C43450"/>
    <w:rsid w:val="00C4397D"/>
    <w:rsid w:val="00C445A1"/>
    <w:rsid w:val="00C44D38"/>
    <w:rsid w:val="00C45B37"/>
    <w:rsid w:val="00C45C2C"/>
    <w:rsid w:val="00C46079"/>
    <w:rsid w:val="00C46560"/>
    <w:rsid w:val="00C465EB"/>
    <w:rsid w:val="00C46E6B"/>
    <w:rsid w:val="00C46F84"/>
    <w:rsid w:val="00C4746D"/>
    <w:rsid w:val="00C4779E"/>
    <w:rsid w:val="00C47E5D"/>
    <w:rsid w:val="00C5112B"/>
    <w:rsid w:val="00C533A2"/>
    <w:rsid w:val="00C53523"/>
    <w:rsid w:val="00C53667"/>
    <w:rsid w:val="00C539A0"/>
    <w:rsid w:val="00C53F37"/>
    <w:rsid w:val="00C5441E"/>
    <w:rsid w:val="00C54A18"/>
    <w:rsid w:val="00C54A66"/>
    <w:rsid w:val="00C55294"/>
    <w:rsid w:val="00C558BF"/>
    <w:rsid w:val="00C5592F"/>
    <w:rsid w:val="00C569EC"/>
    <w:rsid w:val="00C56B0C"/>
    <w:rsid w:val="00C56F9D"/>
    <w:rsid w:val="00C56FD5"/>
    <w:rsid w:val="00C5763D"/>
    <w:rsid w:val="00C57903"/>
    <w:rsid w:val="00C60D15"/>
    <w:rsid w:val="00C61632"/>
    <w:rsid w:val="00C61CD9"/>
    <w:rsid w:val="00C626AB"/>
    <w:rsid w:val="00C628FA"/>
    <w:rsid w:val="00C636C3"/>
    <w:rsid w:val="00C63762"/>
    <w:rsid w:val="00C644B2"/>
    <w:rsid w:val="00C64A31"/>
    <w:rsid w:val="00C64AA3"/>
    <w:rsid w:val="00C65761"/>
    <w:rsid w:val="00C65C47"/>
    <w:rsid w:val="00C65D00"/>
    <w:rsid w:val="00C66121"/>
    <w:rsid w:val="00C6640E"/>
    <w:rsid w:val="00C66F28"/>
    <w:rsid w:val="00C670E9"/>
    <w:rsid w:val="00C67784"/>
    <w:rsid w:val="00C67CCD"/>
    <w:rsid w:val="00C67EF9"/>
    <w:rsid w:val="00C67FDE"/>
    <w:rsid w:val="00C705D4"/>
    <w:rsid w:val="00C70E6B"/>
    <w:rsid w:val="00C713E9"/>
    <w:rsid w:val="00C71A3D"/>
    <w:rsid w:val="00C71DE2"/>
    <w:rsid w:val="00C724EC"/>
    <w:rsid w:val="00C72807"/>
    <w:rsid w:val="00C73606"/>
    <w:rsid w:val="00C743D9"/>
    <w:rsid w:val="00C758CF"/>
    <w:rsid w:val="00C75AFF"/>
    <w:rsid w:val="00C7612E"/>
    <w:rsid w:val="00C764FE"/>
    <w:rsid w:val="00C766F5"/>
    <w:rsid w:val="00C767B0"/>
    <w:rsid w:val="00C7694A"/>
    <w:rsid w:val="00C76F42"/>
    <w:rsid w:val="00C772FA"/>
    <w:rsid w:val="00C77A29"/>
    <w:rsid w:val="00C77F87"/>
    <w:rsid w:val="00C802BC"/>
    <w:rsid w:val="00C80ABA"/>
    <w:rsid w:val="00C80F74"/>
    <w:rsid w:val="00C813D1"/>
    <w:rsid w:val="00C81EB5"/>
    <w:rsid w:val="00C836A1"/>
    <w:rsid w:val="00C83762"/>
    <w:rsid w:val="00C83DBF"/>
    <w:rsid w:val="00C850BB"/>
    <w:rsid w:val="00C86004"/>
    <w:rsid w:val="00C870BB"/>
    <w:rsid w:val="00C8768D"/>
    <w:rsid w:val="00C879F5"/>
    <w:rsid w:val="00C87AE7"/>
    <w:rsid w:val="00C90299"/>
    <w:rsid w:val="00C907F6"/>
    <w:rsid w:val="00C90E8B"/>
    <w:rsid w:val="00C91479"/>
    <w:rsid w:val="00C916D5"/>
    <w:rsid w:val="00C91E8C"/>
    <w:rsid w:val="00C929D5"/>
    <w:rsid w:val="00C92A73"/>
    <w:rsid w:val="00C92C21"/>
    <w:rsid w:val="00C939B4"/>
    <w:rsid w:val="00C93F20"/>
    <w:rsid w:val="00C944A1"/>
    <w:rsid w:val="00C948E3"/>
    <w:rsid w:val="00C952F4"/>
    <w:rsid w:val="00C9538E"/>
    <w:rsid w:val="00C95A95"/>
    <w:rsid w:val="00C9665C"/>
    <w:rsid w:val="00C967D3"/>
    <w:rsid w:val="00C96B5E"/>
    <w:rsid w:val="00CA04FA"/>
    <w:rsid w:val="00CA089C"/>
    <w:rsid w:val="00CA0B26"/>
    <w:rsid w:val="00CA0D15"/>
    <w:rsid w:val="00CA0E45"/>
    <w:rsid w:val="00CA0F3E"/>
    <w:rsid w:val="00CA1596"/>
    <w:rsid w:val="00CA1F02"/>
    <w:rsid w:val="00CA21E0"/>
    <w:rsid w:val="00CA3E1D"/>
    <w:rsid w:val="00CA3E1F"/>
    <w:rsid w:val="00CA4084"/>
    <w:rsid w:val="00CA4753"/>
    <w:rsid w:val="00CA4986"/>
    <w:rsid w:val="00CA4D8C"/>
    <w:rsid w:val="00CA4E53"/>
    <w:rsid w:val="00CA50A4"/>
    <w:rsid w:val="00CA6A70"/>
    <w:rsid w:val="00CA6D02"/>
    <w:rsid w:val="00CA7059"/>
    <w:rsid w:val="00CA7572"/>
    <w:rsid w:val="00CB0683"/>
    <w:rsid w:val="00CB0BCC"/>
    <w:rsid w:val="00CB17D5"/>
    <w:rsid w:val="00CB22FE"/>
    <w:rsid w:val="00CB2536"/>
    <w:rsid w:val="00CB3060"/>
    <w:rsid w:val="00CB32B2"/>
    <w:rsid w:val="00CB3334"/>
    <w:rsid w:val="00CB3BB8"/>
    <w:rsid w:val="00CB3CA0"/>
    <w:rsid w:val="00CB3CB6"/>
    <w:rsid w:val="00CB45D8"/>
    <w:rsid w:val="00CB4C64"/>
    <w:rsid w:val="00CB52D0"/>
    <w:rsid w:val="00CB5695"/>
    <w:rsid w:val="00CB5B02"/>
    <w:rsid w:val="00CB6038"/>
    <w:rsid w:val="00CB6130"/>
    <w:rsid w:val="00CB631A"/>
    <w:rsid w:val="00CB6524"/>
    <w:rsid w:val="00CB7FA8"/>
    <w:rsid w:val="00CC0710"/>
    <w:rsid w:val="00CC0C0A"/>
    <w:rsid w:val="00CC0DE9"/>
    <w:rsid w:val="00CC109A"/>
    <w:rsid w:val="00CC120C"/>
    <w:rsid w:val="00CC1272"/>
    <w:rsid w:val="00CC12C3"/>
    <w:rsid w:val="00CC165A"/>
    <w:rsid w:val="00CC172C"/>
    <w:rsid w:val="00CC1840"/>
    <w:rsid w:val="00CC1C12"/>
    <w:rsid w:val="00CC1CCD"/>
    <w:rsid w:val="00CC1EF3"/>
    <w:rsid w:val="00CC2B43"/>
    <w:rsid w:val="00CC2DC8"/>
    <w:rsid w:val="00CC3846"/>
    <w:rsid w:val="00CC4010"/>
    <w:rsid w:val="00CC46EF"/>
    <w:rsid w:val="00CC4B31"/>
    <w:rsid w:val="00CC4B91"/>
    <w:rsid w:val="00CC4EB5"/>
    <w:rsid w:val="00CC535E"/>
    <w:rsid w:val="00CC5363"/>
    <w:rsid w:val="00CC58A8"/>
    <w:rsid w:val="00CC67E2"/>
    <w:rsid w:val="00CC6960"/>
    <w:rsid w:val="00CC72AB"/>
    <w:rsid w:val="00CC7656"/>
    <w:rsid w:val="00CC7730"/>
    <w:rsid w:val="00CC7780"/>
    <w:rsid w:val="00CC7FC6"/>
    <w:rsid w:val="00CD1078"/>
    <w:rsid w:val="00CD1A40"/>
    <w:rsid w:val="00CD2295"/>
    <w:rsid w:val="00CD247A"/>
    <w:rsid w:val="00CD2904"/>
    <w:rsid w:val="00CD29A4"/>
    <w:rsid w:val="00CD2D63"/>
    <w:rsid w:val="00CD35F7"/>
    <w:rsid w:val="00CD3D52"/>
    <w:rsid w:val="00CD3F3F"/>
    <w:rsid w:val="00CD524E"/>
    <w:rsid w:val="00CD6535"/>
    <w:rsid w:val="00CD689C"/>
    <w:rsid w:val="00CD6F4E"/>
    <w:rsid w:val="00CD780E"/>
    <w:rsid w:val="00CD7E86"/>
    <w:rsid w:val="00CD7FBC"/>
    <w:rsid w:val="00CE0FF9"/>
    <w:rsid w:val="00CE195E"/>
    <w:rsid w:val="00CE1ED6"/>
    <w:rsid w:val="00CE2453"/>
    <w:rsid w:val="00CE270B"/>
    <w:rsid w:val="00CE312D"/>
    <w:rsid w:val="00CE3515"/>
    <w:rsid w:val="00CE3629"/>
    <w:rsid w:val="00CE4281"/>
    <w:rsid w:val="00CE469A"/>
    <w:rsid w:val="00CE5817"/>
    <w:rsid w:val="00CE5A8D"/>
    <w:rsid w:val="00CE5D29"/>
    <w:rsid w:val="00CE66A4"/>
    <w:rsid w:val="00CE6A35"/>
    <w:rsid w:val="00CE6B9F"/>
    <w:rsid w:val="00CE7455"/>
    <w:rsid w:val="00CE7E5C"/>
    <w:rsid w:val="00CF0523"/>
    <w:rsid w:val="00CF0A64"/>
    <w:rsid w:val="00CF0EFB"/>
    <w:rsid w:val="00CF133F"/>
    <w:rsid w:val="00CF146F"/>
    <w:rsid w:val="00CF1AA2"/>
    <w:rsid w:val="00CF1C8C"/>
    <w:rsid w:val="00CF27AA"/>
    <w:rsid w:val="00CF27C9"/>
    <w:rsid w:val="00CF2AB0"/>
    <w:rsid w:val="00CF3C54"/>
    <w:rsid w:val="00CF3D47"/>
    <w:rsid w:val="00CF425A"/>
    <w:rsid w:val="00CF469C"/>
    <w:rsid w:val="00CF4866"/>
    <w:rsid w:val="00CF4EFF"/>
    <w:rsid w:val="00CF5349"/>
    <w:rsid w:val="00CF5C0D"/>
    <w:rsid w:val="00CF7FB5"/>
    <w:rsid w:val="00D00A28"/>
    <w:rsid w:val="00D00E11"/>
    <w:rsid w:val="00D017FE"/>
    <w:rsid w:val="00D01802"/>
    <w:rsid w:val="00D0185A"/>
    <w:rsid w:val="00D01A3D"/>
    <w:rsid w:val="00D01C6D"/>
    <w:rsid w:val="00D027F9"/>
    <w:rsid w:val="00D0316E"/>
    <w:rsid w:val="00D03995"/>
    <w:rsid w:val="00D03C71"/>
    <w:rsid w:val="00D05A2E"/>
    <w:rsid w:val="00D05FCE"/>
    <w:rsid w:val="00D065A0"/>
    <w:rsid w:val="00D06A37"/>
    <w:rsid w:val="00D06DE9"/>
    <w:rsid w:val="00D07164"/>
    <w:rsid w:val="00D07588"/>
    <w:rsid w:val="00D10162"/>
    <w:rsid w:val="00D103DA"/>
    <w:rsid w:val="00D10510"/>
    <w:rsid w:val="00D1109F"/>
    <w:rsid w:val="00D11BE6"/>
    <w:rsid w:val="00D11E50"/>
    <w:rsid w:val="00D125E1"/>
    <w:rsid w:val="00D128B1"/>
    <w:rsid w:val="00D13142"/>
    <w:rsid w:val="00D13219"/>
    <w:rsid w:val="00D13675"/>
    <w:rsid w:val="00D13C2B"/>
    <w:rsid w:val="00D14044"/>
    <w:rsid w:val="00D14412"/>
    <w:rsid w:val="00D146B2"/>
    <w:rsid w:val="00D15454"/>
    <w:rsid w:val="00D157FF"/>
    <w:rsid w:val="00D15F67"/>
    <w:rsid w:val="00D161DC"/>
    <w:rsid w:val="00D162DD"/>
    <w:rsid w:val="00D1720F"/>
    <w:rsid w:val="00D207D8"/>
    <w:rsid w:val="00D217FC"/>
    <w:rsid w:val="00D21EB2"/>
    <w:rsid w:val="00D21FC0"/>
    <w:rsid w:val="00D223E5"/>
    <w:rsid w:val="00D226C0"/>
    <w:rsid w:val="00D231E8"/>
    <w:rsid w:val="00D24678"/>
    <w:rsid w:val="00D246B4"/>
    <w:rsid w:val="00D25243"/>
    <w:rsid w:val="00D2536F"/>
    <w:rsid w:val="00D25E24"/>
    <w:rsid w:val="00D26805"/>
    <w:rsid w:val="00D26940"/>
    <w:rsid w:val="00D26B5E"/>
    <w:rsid w:val="00D306E7"/>
    <w:rsid w:val="00D30A21"/>
    <w:rsid w:val="00D30C45"/>
    <w:rsid w:val="00D30EB4"/>
    <w:rsid w:val="00D31CB3"/>
    <w:rsid w:val="00D32105"/>
    <w:rsid w:val="00D32292"/>
    <w:rsid w:val="00D322D0"/>
    <w:rsid w:val="00D32CD5"/>
    <w:rsid w:val="00D33398"/>
    <w:rsid w:val="00D334A0"/>
    <w:rsid w:val="00D3375C"/>
    <w:rsid w:val="00D33C2B"/>
    <w:rsid w:val="00D33CD0"/>
    <w:rsid w:val="00D340ED"/>
    <w:rsid w:val="00D34993"/>
    <w:rsid w:val="00D34F2C"/>
    <w:rsid w:val="00D35B55"/>
    <w:rsid w:val="00D35CB0"/>
    <w:rsid w:val="00D35EDC"/>
    <w:rsid w:val="00D35EFD"/>
    <w:rsid w:val="00D36074"/>
    <w:rsid w:val="00D378D1"/>
    <w:rsid w:val="00D401E1"/>
    <w:rsid w:val="00D406EA"/>
    <w:rsid w:val="00D40730"/>
    <w:rsid w:val="00D408FA"/>
    <w:rsid w:val="00D415B6"/>
    <w:rsid w:val="00D4197C"/>
    <w:rsid w:val="00D42D93"/>
    <w:rsid w:val="00D42F57"/>
    <w:rsid w:val="00D4347A"/>
    <w:rsid w:val="00D438B6"/>
    <w:rsid w:val="00D43D47"/>
    <w:rsid w:val="00D44588"/>
    <w:rsid w:val="00D44783"/>
    <w:rsid w:val="00D447EE"/>
    <w:rsid w:val="00D44B1D"/>
    <w:rsid w:val="00D44BC8"/>
    <w:rsid w:val="00D45595"/>
    <w:rsid w:val="00D45CC0"/>
    <w:rsid w:val="00D46612"/>
    <w:rsid w:val="00D4692C"/>
    <w:rsid w:val="00D46A31"/>
    <w:rsid w:val="00D46DFF"/>
    <w:rsid w:val="00D47308"/>
    <w:rsid w:val="00D47546"/>
    <w:rsid w:val="00D50067"/>
    <w:rsid w:val="00D50104"/>
    <w:rsid w:val="00D502C1"/>
    <w:rsid w:val="00D50711"/>
    <w:rsid w:val="00D50B80"/>
    <w:rsid w:val="00D51113"/>
    <w:rsid w:val="00D523EF"/>
    <w:rsid w:val="00D52530"/>
    <w:rsid w:val="00D537A4"/>
    <w:rsid w:val="00D549B7"/>
    <w:rsid w:val="00D549FB"/>
    <w:rsid w:val="00D55442"/>
    <w:rsid w:val="00D5589C"/>
    <w:rsid w:val="00D55C76"/>
    <w:rsid w:val="00D56204"/>
    <w:rsid w:val="00D564A1"/>
    <w:rsid w:val="00D56BF3"/>
    <w:rsid w:val="00D608E9"/>
    <w:rsid w:val="00D615F8"/>
    <w:rsid w:val="00D61809"/>
    <w:rsid w:val="00D61A15"/>
    <w:rsid w:val="00D62301"/>
    <w:rsid w:val="00D62CA7"/>
    <w:rsid w:val="00D63ECA"/>
    <w:rsid w:val="00D6463C"/>
    <w:rsid w:val="00D64697"/>
    <w:rsid w:val="00D64AF1"/>
    <w:rsid w:val="00D64C2F"/>
    <w:rsid w:val="00D652AC"/>
    <w:rsid w:val="00D66096"/>
    <w:rsid w:val="00D66247"/>
    <w:rsid w:val="00D66342"/>
    <w:rsid w:val="00D667B1"/>
    <w:rsid w:val="00D66B89"/>
    <w:rsid w:val="00D6701B"/>
    <w:rsid w:val="00D67159"/>
    <w:rsid w:val="00D70466"/>
    <w:rsid w:val="00D70A4C"/>
    <w:rsid w:val="00D70FC9"/>
    <w:rsid w:val="00D71875"/>
    <w:rsid w:val="00D71AE6"/>
    <w:rsid w:val="00D71F2B"/>
    <w:rsid w:val="00D7217E"/>
    <w:rsid w:val="00D72893"/>
    <w:rsid w:val="00D72A5A"/>
    <w:rsid w:val="00D72B7D"/>
    <w:rsid w:val="00D72F3F"/>
    <w:rsid w:val="00D73590"/>
    <w:rsid w:val="00D73629"/>
    <w:rsid w:val="00D74395"/>
    <w:rsid w:val="00D74424"/>
    <w:rsid w:val="00D7468C"/>
    <w:rsid w:val="00D74CF4"/>
    <w:rsid w:val="00D75A9B"/>
    <w:rsid w:val="00D760CD"/>
    <w:rsid w:val="00D76BAB"/>
    <w:rsid w:val="00D76D33"/>
    <w:rsid w:val="00D7711C"/>
    <w:rsid w:val="00D774DB"/>
    <w:rsid w:val="00D777C5"/>
    <w:rsid w:val="00D77967"/>
    <w:rsid w:val="00D807BC"/>
    <w:rsid w:val="00D808C6"/>
    <w:rsid w:val="00D814D5"/>
    <w:rsid w:val="00D81A42"/>
    <w:rsid w:val="00D81B61"/>
    <w:rsid w:val="00D81C3D"/>
    <w:rsid w:val="00D81DC4"/>
    <w:rsid w:val="00D8299C"/>
    <w:rsid w:val="00D82A2B"/>
    <w:rsid w:val="00D83381"/>
    <w:rsid w:val="00D8378B"/>
    <w:rsid w:val="00D84097"/>
    <w:rsid w:val="00D84724"/>
    <w:rsid w:val="00D8495E"/>
    <w:rsid w:val="00D85132"/>
    <w:rsid w:val="00D85238"/>
    <w:rsid w:val="00D85264"/>
    <w:rsid w:val="00D8527F"/>
    <w:rsid w:val="00D855E1"/>
    <w:rsid w:val="00D85E3E"/>
    <w:rsid w:val="00D86446"/>
    <w:rsid w:val="00D87BB2"/>
    <w:rsid w:val="00D90607"/>
    <w:rsid w:val="00D9134D"/>
    <w:rsid w:val="00D914BA"/>
    <w:rsid w:val="00D91E1D"/>
    <w:rsid w:val="00D9263E"/>
    <w:rsid w:val="00D92825"/>
    <w:rsid w:val="00D92D9B"/>
    <w:rsid w:val="00D9372B"/>
    <w:rsid w:val="00D93AB7"/>
    <w:rsid w:val="00D93CE5"/>
    <w:rsid w:val="00D94189"/>
    <w:rsid w:val="00D94DD8"/>
    <w:rsid w:val="00D95317"/>
    <w:rsid w:val="00D95A03"/>
    <w:rsid w:val="00D95AB3"/>
    <w:rsid w:val="00D9717B"/>
    <w:rsid w:val="00D97C91"/>
    <w:rsid w:val="00D97CFD"/>
    <w:rsid w:val="00DA13C3"/>
    <w:rsid w:val="00DA1411"/>
    <w:rsid w:val="00DA15D8"/>
    <w:rsid w:val="00DA175D"/>
    <w:rsid w:val="00DA1DE8"/>
    <w:rsid w:val="00DA1E4F"/>
    <w:rsid w:val="00DA2080"/>
    <w:rsid w:val="00DA22BB"/>
    <w:rsid w:val="00DA25C4"/>
    <w:rsid w:val="00DA27AC"/>
    <w:rsid w:val="00DA2A15"/>
    <w:rsid w:val="00DA33EE"/>
    <w:rsid w:val="00DA3F4E"/>
    <w:rsid w:val="00DA4A06"/>
    <w:rsid w:val="00DA5111"/>
    <w:rsid w:val="00DA53DA"/>
    <w:rsid w:val="00DA6B78"/>
    <w:rsid w:val="00DA6D4E"/>
    <w:rsid w:val="00DA736A"/>
    <w:rsid w:val="00DA73F0"/>
    <w:rsid w:val="00DB0440"/>
    <w:rsid w:val="00DB0F04"/>
    <w:rsid w:val="00DB2A25"/>
    <w:rsid w:val="00DB2EF4"/>
    <w:rsid w:val="00DB33C8"/>
    <w:rsid w:val="00DB358E"/>
    <w:rsid w:val="00DB36E3"/>
    <w:rsid w:val="00DB3B5B"/>
    <w:rsid w:val="00DB3B94"/>
    <w:rsid w:val="00DB3C79"/>
    <w:rsid w:val="00DB465F"/>
    <w:rsid w:val="00DB47E7"/>
    <w:rsid w:val="00DB49D0"/>
    <w:rsid w:val="00DB4DAD"/>
    <w:rsid w:val="00DB5163"/>
    <w:rsid w:val="00DB5AFA"/>
    <w:rsid w:val="00DB6142"/>
    <w:rsid w:val="00DB7120"/>
    <w:rsid w:val="00DB7580"/>
    <w:rsid w:val="00DB7CEA"/>
    <w:rsid w:val="00DB7EF3"/>
    <w:rsid w:val="00DC00E8"/>
    <w:rsid w:val="00DC0AE7"/>
    <w:rsid w:val="00DC0C46"/>
    <w:rsid w:val="00DC13EA"/>
    <w:rsid w:val="00DC190D"/>
    <w:rsid w:val="00DC1C9A"/>
    <w:rsid w:val="00DC1F58"/>
    <w:rsid w:val="00DC2491"/>
    <w:rsid w:val="00DC2B66"/>
    <w:rsid w:val="00DC31D4"/>
    <w:rsid w:val="00DC3576"/>
    <w:rsid w:val="00DC4202"/>
    <w:rsid w:val="00DC5103"/>
    <w:rsid w:val="00DC57E8"/>
    <w:rsid w:val="00DC5B16"/>
    <w:rsid w:val="00DC5B30"/>
    <w:rsid w:val="00DC6244"/>
    <w:rsid w:val="00DC640C"/>
    <w:rsid w:val="00DC769E"/>
    <w:rsid w:val="00DD0301"/>
    <w:rsid w:val="00DD04DB"/>
    <w:rsid w:val="00DD0FCF"/>
    <w:rsid w:val="00DD1406"/>
    <w:rsid w:val="00DD1D0B"/>
    <w:rsid w:val="00DD1D90"/>
    <w:rsid w:val="00DD34F6"/>
    <w:rsid w:val="00DD3712"/>
    <w:rsid w:val="00DD3A64"/>
    <w:rsid w:val="00DD488C"/>
    <w:rsid w:val="00DD48C4"/>
    <w:rsid w:val="00DD4B09"/>
    <w:rsid w:val="00DD5134"/>
    <w:rsid w:val="00DD58EE"/>
    <w:rsid w:val="00DD5DCA"/>
    <w:rsid w:val="00DD7155"/>
    <w:rsid w:val="00DD7290"/>
    <w:rsid w:val="00DD7491"/>
    <w:rsid w:val="00DE02F2"/>
    <w:rsid w:val="00DE0CCF"/>
    <w:rsid w:val="00DE11DE"/>
    <w:rsid w:val="00DE1915"/>
    <w:rsid w:val="00DE1BA0"/>
    <w:rsid w:val="00DE1C12"/>
    <w:rsid w:val="00DE1C82"/>
    <w:rsid w:val="00DE1F4A"/>
    <w:rsid w:val="00DE2305"/>
    <w:rsid w:val="00DE379E"/>
    <w:rsid w:val="00DE38C8"/>
    <w:rsid w:val="00DE38FF"/>
    <w:rsid w:val="00DE3CD4"/>
    <w:rsid w:val="00DE48D4"/>
    <w:rsid w:val="00DE4CDD"/>
    <w:rsid w:val="00DE5133"/>
    <w:rsid w:val="00DE51EA"/>
    <w:rsid w:val="00DE52F2"/>
    <w:rsid w:val="00DE5E78"/>
    <w:rsid w:val="00DE60F4"/>
    <w:rsid w:val="00DE63C2"/>
    <w:rsid w:val="00DE6818"/>
    <w:rsid w:val="00DE68E2"/>
    <w:rsid w:val="00DF017F"/>
    <w:rsid w:val="00DF0B6E"/>
    <w:rsid w:val="00DF32A9"/>
    <w:rsid w:val="00DF3EB8"/>
    <w:rsid w:val="00DF4B6A"/>
    <w:rsid w:val="00DF5319"/>
    <w:rsid w:val="00DF62E5"/>
    <w:rsid w:val="00DF67C9"/>
    <w:rsid w:val="00DF6948"/>
    <w:rsid w:val="00DF6AD5"/>
    <w:rsid w:val="00DF6FAE"/>
    <w:rsid w:val="00DF7164"/>
    <w:rsid w:val="00DF7CF0"/>
    <w:rsid w:val="00DF7D1E"/>
    <w:rsid w:val="00E0016F"/>
    <w:rsid w:val="00E0064B"/>
    <w:rsid w:val="00E01907"/>
    <w:rsid w:val="00E01981"/>
    <w:rsid w:val="00E02C57"/>
    <w:rsid w:val="00E033EC"/>
    <w:rsid w:val="00E0429F"/>
    <w:rsid w:val="00E0439B"/>
    <w:rsid w:val="00E044AD"/>
    <w:rsid w:val="00E04721"/>
    <w:rsid w:val="00E04F93"/>
    <w:rsid w:val="00E05497"/>
    <w:rsid w:val="00E05874"/>
    <w:rsid w:val="00E05FAF"/>
    <w:rsid w:val="00E06BF1"/>
    <w:rsid w:val="00E073E6"/>
    <w:rsid w:val="00E07497"/>
    <w:rsid w:val="00E07A54"/>
    <w:rsid w:val="00E07DD2"/>
    <w:rsid w:val="00E10292"/>
    <w:rsid w:val="00E10AE5"/>
    <w:rsid w:val="00E10B52"/>
    <w:rsid w:val="00E1112B"/>
    <w:rsid w:val="00E11C69"/>
    <w:rsid w:val="00E11F3E"/>
    <w:rsid w:val="00E1252E"/>
    <w:rsid w:val="00E125AA"/>
    <w:rsid w:val="00E12955"/>
    <w:rsid w:val="00E12DF3"/>
    <w:rsid w:val="00E13373"/>
    <w:rsid w:val="00E13C25"/>
    <w:rsid w:val="00E13C49"/>
    <w:rsid w:val="00E13D58"/>
    <w:rsid w:val="00E141DF"/>
    <w:rsid w:val="00E144AA"/>
    <w:rsid w:val="00E14E92"/>
    <w:rsid w:val="00E1503A"/>
    <w:rsid w:val="00E15F17"/>
    <w:rsid w:val="00E16111"/>
    <w:rsid w:val="00E16D6D"/>
    <w:rsid w:val="00E16E16"/>
    <w:rsid w:val="00E170B4"/>
    <w:rsid w:val="00E1734D"/>
    <w:rsid w:val="00E176C2"/>
    <w:rsid w:val="00E17FEF"/>
    <w:rsid w:val="00E20432"/>
    <w:rsid w:val="00E20A0A"/>
    <w:rsid w:val="00E215D9"/>
    <w:rsid w:val="00E22185"/>
    <w:rsid w:val="00E2245F"/>
    <w:rsid w:val="00E224B3"/>
    <w:rsid w:val="00E233BE"/>
    <w:rsid w:val="00E23A78"/>
    <w:rsid w:val="00E24050"/>
    <w:rsid w:val="00E24A08"/>
    <w:rsid w:val="00E25260"/>
    <w:rsid w:val="00E27007"/>
    <w:rsid w:val="00E27447"/>
    <w:rsid w:val="00E277A4"/>
    <w:rsid w:val="00E3031A"/>
    <w:rsid w:val="00E303FC"/>
    <w:rsid w:val="00E306A3"/>
    <w:rsid w:val="00E30A42"/>
    <w:rsid w:val="00E30CE3"/>
    <w:rsid w:val="00E31830"/>
    <w:rsid w:val="00E318D4"/>
    <w:rsid w:val="00E31A62"/>
    <w:rsid w:val="00E31AF3"/>
    <w:rsid w:val="00E31E5F"/>
    <w:rsid w:val="00E3207F"/>
    <w:rsid w:val="00E3272D"/>
    <w:rsid w:val="00E32B9F"/>
    <w:rsid w:val="00E34366"/>
    <w:rsid w:val="00E34687"/>
    <w:rsid w:val="00E34F99"/>
    <w:rsid w:val="00E358E4"/>
    <w:rsid w:val="00E35E63"/>
    <w:rsid w:val="00E35EB6"/>
    <w:rsid w:val="00E35ED6"/>
    <w:rsid w:val="00E35F65"/>
    <w:rsid w:val="00E362FD"/>
    <w:rsid w:val="00E3637D"/>
    <w:rsid w:val="00E36907"/>
    <w:rsid w:val="00E36D2B"/>
    <w:rsid w:val="00E37212"/>
    <w:rsid w:val="00E3721C"/>
    <w:rsid w:val="00E373CB"/>
    <w:rsid w:val="00E37643"/>
    <w:rsid w:val="00E3780F"/>
    <w:rsid w:val="00E37B9E"/>
    <w:rsid w:val="00E37E23"/>
    <w:rsid w:val="00E394BA"/>
    <w:rsid w:val="00E40701"/>
    <w:rsid w:val="00E40F73"/>
    <w:rsid w:val="00E410DF"/>
    <w:rsid w:val="00E411B3"/>
    <w:rsid w:val="00E41212"/>
    <w:rsid w:val="00E41EB4"/>
    <w:rsid w:val="00E4219E"/>
    <w:rsid w:val="00E42255"/>
    <w:rsid w:val="00E4251C"/>
    <w:rsid w:val="00E4277D"/>
    <w:rsid w:val="00E4279B"/>
    <w:rsid w:val="00E428B3"/>
    <w:rsid w:val="00E42EFC"/>
    <w:rsid w:val="00E43C54"/>
    <w:rsid w:val="00E43EDD"/>
    <w:rsid w:val="00E440F0"/>
    <w:rsid w:val="00E44B24"/>
    <w:rsid w:val="00E44D7A"/>
    <w:rsid w:val="00E44EB6"/>
    <w:rsid w:val="00E44FBD"/>
    <w:rsid w:val="00E4535A"/>
    <w:rsid w:val="00E459FA"/>
    <w:rsid w:val="00E460BB"/>
    <w:rsid w:val="00E46EFA"/>
    <w:rsid w:val="00E46F10"/>
    <w:rsid w:val="00E47219"/>
    <w:rsid w:val="00E4747C"/>
    <w:rsid w:val="00E47AE4"/>
    <w:rsid w:val="00E47BF0"/>
    <w:rsid w:val="00E47E69"/>
    <w:rsid w:val="00E502DD"/>
    <w:rsid w:val="00E50BEB"/>
    <w:rsid w:val="00E512FB"/>
    <w:rsid w:val="00E51928"/>
    <w:rsid w:val="00E51AEC"/>
    <w:rsid w:val="00E52EF4"/>
    <w:rsid w:val="00E5364B"/>
    <w:rsid w:val="00E5375D"/>
    <w:rsid w:val="00E53D21"/>
    <w:rsid w:val="00E53D31"/>
    <w:rsid w:val="00E543E9"/>
    <w:rsid w:val="00E5466E"/>
    <w:rsid w:val="00E54C07"/>
    <w:rsid w:val="00E54E5D"/>
    <w:rsid w:val="00E55E3A"/>
    <w:rsid w:val="00E5607D"/>
    <w:rsid w:val="00E560B8"/>
    <w:rsid w:val="00E56263"/>
    <w:rsid w:val="00E57879"/>
    <w:rsid w:val="00E57937"/>
    <w:rsid w:val="00E57F37"/>
    <w:rsid w:val="00E605A4"/>
    <w:rsid w:val="00E60652"/>
    <w:rsid w:val="00E6153F"/>
    <w:rsid w:val="00E615C6"/>
    <w:rsid w:val="00E616C5"/>
    <w:rsid w:val="00E6227E"/>
    <w:rsid w:val="00E62602"/>
    <w:rsid w:val="00E63838"/>
    <w:rsid w:val="00E63A68"/>
    <w:rsid w:val="00E63AF3"/>
    <w:rsid w:val="00E6452F"/>
    <w:rsid w:val="00E64793"/>
    <w:rsid w:val="00E64DAE"/>
    <w:rsid w:val="00E64EB7"/>
    <w:rsid w:val="00E655ED"/>
    <w:rsid w:val="00E6566D"/>
    <w:rsid w:val="00E65BA4"/>
    <w:rsid w:val="00E65EA1"/>
    <w:rsid w:val="00E65FF9"/>
    <w:rsid w:val="00E66622"/>
    <w:rsid w:val="00E66BA2"/>
    <w:rsid w:val="00E66BDD"/>
    <w:rsid w:val="00E6755D"/>
    <w:rsid w:val="00E675D2"/>
    <w:rsid w:val="00E67739"/>
    <w:rsid w:val="00E67F32"/>
    <w:rsid w:val="00E67F85"/>
    <w:rsid w:val="00E702BB"/>
    <w:rsid w:val="00E70C97"/>
    <w:rsid w:val="00E7103D"/>
    <w:rsid w:val="00E711A6"/>
    <w:rsid w:val="00E715A2"/>
    <w:rsid w:val="00E716E7"/>
    <w:rsid w:val="00E71AD9"/>
    <w:rsid w:val="00E72106"/>
    <w:rsid w:val="00E7272E"/>
    <w:rsid w:val="00E73BE3"/>
    <w:rsid w:val="00E73CE1"/>
    <w:rsid w:val="00E743CF"/>
    <w:rsid w:val="00E7468E"/>
    <w:rsid w:val="00E74F29"/>
    <w:rsid w:val="00E7510D"/>
    <w:rsid w:val="00E759D6"/>
    <w:rsid w:val="00E75D3D"/>
    <w:rsid w:val="00E764AD"/>
    <w:rsid w:val="00E7708C"/>
    <w:rsid w:val="00E77390"/>
    <w:rsid w:val="00E779DF"/>
    <w:rsid w:val="00E81E79"/>
    <w:rsid w:val="00E81F23"/>
    <w:rsid w:val="00E82513"/>
    <w:rsid w:val="00E84BB1"/>
    <w:rsid w:val="00E8504D"/>
    <w:rsid w:val="00E851FC"/>
    <w:rsid w:val="00E853F0"/>
    <w:rsid w:val="00E8586E"/>
    <w:rsid w:val="00E86C62"/>
    <w:rsid w:val="00E870EA"/>
    <w:rsid w:val="00E87379"/>
    <w:rsid w:val="00E90295"/>
    <w:rsid w:val="00E9030C"/>
    <w:rsid w:val="00E90384"/>
    <w:rsid w:val="00E90AC1"/>
    <w:rsid w:val="00E9167B"/>
    <w:rsid w:val="00E923A1"/>
    <w:rsid w:val="00E92E46"/>
    <w:rsid w:val="00E93654"/>
    <w:rsid w:val="00E938EE"/>
    <w:rsid w:val="00E93A62"/>
    <w:rsid w:val="00E93FBE"/>
    <w:rsid w:val="00E94196"/>
    <w:rsid w:val="00E94D74"/>
    <w:rsid w:val="00E94DC4"/>
    <w:rsid w:val="00E95693"/>
    <w:rsid w:val="00E958E0"/>
    <w:rsid w:val="00E96544"/>
    <w:rsid w:val="00E965FA"/>
    <w:rsid w:val="00E968D0"/>
    <w:rsid w:val="00E9753E"/>
    <w:rsid w:val="00E97D88"/>
    <w:rsid w:val="00EA0533"/>
    <w:rsid w:val="00EA1550"/>
    <w:rsid w:val="00EA2688"/>
    <w:rsid w:val="00EA2AF1"/>
    <w:rsid w:val="00EA347B"/>
    <w:rsid w:val="00EA360E"/>
    <w:rsid w:val="00EA456E"/>
    <w:rsid w:val="00EA4608"/>
    <w:rsid w:val="00EA4A96"/>
    <w:rsid w:val="00EA5801"/>
    <w:rsid w:val="00EA6DA3"/>
    <w:rsid w:val="00EA79BE"/>
    <w:rsid w:val="00EB0044"/>
    <w:rsid w:val="00EB0693"/>
    <w:rsid w:val="00EB0AAA"/>
    <w:rsid w:val="00EB107E"/>
    <w:rsid w:val="00EB1391"/>
    <w:rsid w:val="00EB18ED"/>
    <w:rsid w:val="00EB1C8D"/>
    <w:rsid w:val="00EB2064"/>
    <w:rsid w:val="00EB24C8"/>
    <w:rsid w:val="00EB2DC5"/>
    <w:rsid w:val="00EB2E8E"/>
    <w:rsid w:val="00EB3258"/>
    <w:rsid w:val="00EB3987"/>
    <w:rsid w:val="00EB4076"/>
    <w:rsid w:val="00EB4B30"/>
    <w:rsid w:val="00EB4E3C"/>
    <w:rsid w:val="00EB4E78"/>
    <w:rsid w:val="00EB5969"/>
    <w:rsid w:val="00EB5F1A"/>
    <w:rsid w:val="00EB65CA"/>
    <w:rsid w:val="00EB6ED7"/>
    <w:rsid w:val="00EB74DE"/>
    <w:rsid w:val="00EB7794"/>
    <w:rsid w:val="00EB7C74"/>
    <w:rsid w:val="00EC02A3"/>
    <w:rsid w:val="00EC0483"/>
    <w:rsid w:val="00EC0930"/>
    <w:rsid w:val="00EC18A5"/>
    <w:rsid w:val="00EC230D"/>
    <w:rsid w:val="00EC3099"/>
    <w:rsid w:val="00EC430A"/>
    <w:rsid w:val="00EC47FD"/>
    <w:rsid w:val="00EC51EF"/>
    <w:rsid w:val="00EC5470"/>
    <w:rsid w:val="00EC5A76"/>
    <w:rsid w:val="00EC5B26"/>
    <w:rsid w:val="00EC68BC"/>
    <w:rsid w:val="00EC6B26"/>
    <w:rsid w:val="00EC6DD1"/>
    <w:rsid w:val="00EC7253"/>
    <w:rsid w:val="00ED089A"/>
    <w:rsid w:val="00ED0ADD"/>
    <w:rsid w:val="00ED1D50"/>
    <w:rsid w:val="00ED2705"/>
    <w:rsid w:val="00ED33D6"/>
    <w:rsid w:val="00ED397A"/>
    <w:rsid w:val="00ED3F20"/>
    <w:rsid w:val="00ED422A"/>
    <w:rsid w:val="00ED4C30"/>
    <w:rsid w:val="00ED5CE7"/>
    <w:rsid w:val="00ED5F5F"/>
    <w:rsid w:val="00ED6127"/>
    <w:rsid w:val="00ED6A3D"/>
    <w:rsid w:val="00ED717E"/>
    <w:rsid w:val="00ED781A"/>
    <w:rsid w:val="00ED79E2"/>
    <w:rsid w:val="00ED7CC0"/>
    <w:rsid w:val="00ED7E4F"/>
    <w:rsid w:val="00EE0E3F"/>
    <w:rsid w:val="00EE155F"/>
    <w:rsid w:val="00EE1A4C"/>
    <w:rsid w:val="00EE1D7D"/>
    <w:rsid w:val="00EE1E60"/>
    <w:rsid w:val="00EE266B"/>
    <w:rsid w:val="00EE28EF"/>
    <w:rsid w:val="00EE296B"/>
    <w:rsid w:val="00EE29BE"/>
    <w:rsid w:val="00EE2DBE"/>
    <w:rsid w:val="00EE3DCE"/>
    <w:rsid w:val="00EE40E4"/>
    <w:rsid w:val="00EE417D"/>
    <w:rsid w:val="00EE42AE"/>
    <w:rsid w:val="00EE43A9"/>
    <w:rsid w:val="00EE528E"/>
    <w:rsid w:val="00EE5358"/>
    <w:rsid w:val="00EE5B74"/>
    <w:rsid w:val="00EE5C0C"/>
    <w:rsid w:val="00EE5E31"/>
    <w:rsid w:val="00EE6564"/>
    <w:rsid w:val="00EE6864"/>
    <w:rsid w:val="00EE6E37"/>
    <w:rsid w:val="00EE70EE"/>
    <w:rsid w:val="00EE7E8C"/>
    <w:rsid w:val="00EF0293"/>
    <w:rsid w:val="00EF0B5C"/>
    <w:rsid w:val="00EF12E9"/>
    <w:rsid w:val="00EF16E3"/>
    <w:rsid w:val="00EF19D2"/>
    <w:rsid w:val="00EF1BBF"/>
    <w:rsid w:val="00EF1C52"/>
    <w:rsid w:val="00EF2186"/>
    <w:rsid w:val="00EF2740"/>
    <w:rsid w:val="00EF29FF"/>
    <w:rsid w:val="00EF32BB"/>
    <w:rsid w:val="00EF367B"/>
    <w:rsid w:val="00EF3918"/>
    <w:rsid w:val="00EF4392"/>
    <w:rsid w:val="00EF4848"/>
    <w:rsid w:val="00EF4C6F"/>
    <w:rsid w:val="00EF5502"/>
    <w:rsid w:val="00EF66B8"/>
    <w:rsid w:val="00EF7A49"/>
    <w:rsid w:val="00EF7CC5"/>
    <w:rsid w:val="00F00160"/>
    <w:rsid w:val="00F00374"/>
    <w:rsid w:val="00F00990"/>
    <w:rsid w:val="00F00B38"/>
    <w:rsid w:val="00F00BC5"/>
    <w:rsid w:val="00F00EFD"/>
    <w:rsid w:val="00F01088"/>
    <w:rsid w:val="00F0148C"/>
    <w:rsid w:val="00F014C0"/>
    <w:rsid w:val="00F01C89"/>
    <w:rsid w:val="00F01EE6"/>
    <w:rsid w:val="00F02A9E"/>
    <w:rsid w:val="00F02BB0"/>
    <w:rsid w:val="00F03610"/>
    <w:rsid w:val="00F043C4"/>
    <w:rsid w:val="00F045AB"/>
    <w:rsid w:val="00F04655"/>
    <w:rsid w:val="00F04F01"/>
    <w:rsid w:val="00F05139"/>
    <w:rsid w:val="00F05444"/>
    <w:rsid w:val="00F05C89"/>
    <w:rsid w:val="00F05D6E"/>
    <w:rsid w:val="00F05E56"/>
    <w:rsid w:val="00F0687C"/>
    <w:rsid w:val="00F068FE"/>
    <w:rsid w:val="00F07244"/>
    <w:rsid w:val="00F07552"/>
    <w:rsid w:val="00F07C08"/>
    <w:rsid w:val="00F07F85"/>
    <w:rsid w:val="00F10761"/>
    <w:rsid w:val="00F10950"/>
    <w:rsid w:val="00F10D3A"/>
    <w:rsid w:val="00F11010"/>
    <w:rsid w:val="00F1255E"/>
    <w:rsid w:val="00F12BA8"/>
    <w:rsid w:val="00F12FC5"/>
    <w:rsid w:val="00F13288"/>
    <w:rsid w:val="00F13DBB"/>
    <w:rsid w:val="00F142F9"/>
    <w:rsid w:val="00F15725"/>
    <w:rsid w:val="00F160DE"/>
    <w:rsid w:val="00F16131"/>
    <w:rsid w:val="00F165C5"/>
    <w:rsid w:val="00F1675D"/>
    <w:rsid w:val="00F16855"/>
    <w:rsid w:val="00F171BE"/>
    <w:rsid w:val="00F17271"/>
    <w:rsid w:val="00F173AE"/>
    <w:rsid w:val="00F17BB6"/>
    <w:rsid w:val="00F20875"/>
    <w:rsid w:val="00F20D30"/>
    <w:rsid w:val="00F2149D"/>
    <w:rsid w:val="00F21B2B"/>
    <w:rsid w:val="00F22663"/>
    <w:rsid w:val="00F23FC4"/>
    <w:rsid w:val="00F24428"/>
    <w:rsid w:val="00F2450E"/>
    <w:rsid w:val="00F2510A"/>
    <w:rsid w:val="00F264B6"/>
    <w:rsid w:val="00F2661C"/>
    <w:rsid w:val="00F26727"/>
    <w:rsid w:val="00F26B36"/>
    <w:rsid w:val="00F27665"/>
    <w:rsid w:val="00F2786F"/>
    <w:rsid w:val="00F3010D"/>
    <w:rsid w:val="00F302A4"/>
    <w:rsid w:val="00F30533"/>
    <w:rsid w:val="00F3067C"/>
    <w:rsid w:val="00F31EF8"/>
    <w:rsid w:val="00F3231A"/>
    <w:rsid w:val="00F32398"/>
    <w:rsid w:val="00F336E4"/>
    <w:rsid w:val="00F34195"/>
    <w:rsid w:val="00F345CF"/>
    <w:rsid w:val="00F34ADA"/>
    <w:rsid w:val="00F351A9"/>
    <w:rsid w:val="00F35309"/>
    <w:rsid w:val="00F35534"/>
    <w:rsid w:val="00F35C88"/>
    <w:rsid w:val="00F36CA3"/>
    <w:rsid w:val="00F37420"/>
    <w:rsid w:val="00F37628"/>
    <w:rsid w:val="00F37BDE"/>
    <w:rsid w:val="00F37C0E"/>
    <w:rsid w:val="00F40AF0"/>
    <w:rsid w:val="00F40FD7"/>
    <w:rsid w:val="00F4135B"/>
    <w:rsid w:val="00F415B8"/>
    <w:rsid w:val="00F41665"/>
    <w:rsid w:val="00F4171D"/>
    <w:rsid w:val="00F4195A"/>
    <w:rsid w:val="00F421B1"/>
    <w:rsid w:val="00F424BB"/>
    <w:rsid w:val="00F42544"/>
    <w:rsid w:val="00F42633"/>
    <w:rsid w:val="00F4337D"/>
    <w:rsid w:val="00F43468"/>
    <w:rsid w:val="00F43851"/>
    <w:rsid w:val="00F4397C"/>
    <w:rsid w:val="00F43B1C"/>
    <w:rsid w:val="00F43E7B"/>
    <w:rsid w:val="00F440FD"/>
    <w:rsid w:val="00F4484D"/>
    <w:rsid w:val="00F44D6E"/>
    <w:rsid w:val="00F45907"/>
    <w:rsid w:val="00F45B2D"/>
    <w:rsid w:val="00F45FB3"/>
    <w:rsid w:val="00F46DD7"/>
    <w:rsid w:val="00F46FA4"/>
    <w:rsid w:val="00F4769C"/>
    <w:rsid w:val="00F50F06"/>
    <w:rsid w:val="00F511B3"/>
    <w:rsid w:val="00F512BE"/>
    <w:rsid w:val="00F522E2"/>
    <w:rsid w:val="00F52515"/>
    <w:rsid w:val="00F528F9"/>
    <w:rsid w:val="00F52F49"/>
    <w:rsid w:val="00F5317C"/>
    <w:rsid w:val="00F533C6"/>
    <w:rsid w:val="00F534D5"/>
    <w:rsid w:val="00F5368D"/>
    <w:rsid w:val="00F539CC"/>
    <w:rsid w:val="00F5564E"/>
    <w:rsid w:val="00F55715"/>
    <w:rsid w:val="00F55B9F"/>
    <w:rsid w:val="00F568CC"/>
    <w:rsid w:val="00F56A3A"/>
    <w:rsid w:val="00F56AEE"/>
    <w:rsid w:val="00F57322"/>
    <w:rsid w:val="00F6004E"/>
    <w:rsid w:val="00F60642"/>
    <w:rsid w:val="00F609E9"/>
    <w:rsid w:val="00F60F02"/>
    <w:rsid w:val="00F610DC"/>
    <w:rsid w:val="00F6122B"/>
    <w:rsid w:val="00F61507"/>
    <w:rsid w:val="00F61F8B"/>
    <w:rsid w:val="00F622C9"/>
    <w:rsid w:val="00F63049"/>
    <w:rsid w:val="00F630EA"/>
    <w:rsid w:val="00F63231"/>
    <w:rsid w:val="00F634EB"/>
    <w:rsid w:val="00F63B7F"/>
    <w:rsid w:val="00F6523A"/>
    <w:rsid w:val="00F6582A"/>
    <w:rsid w:val="00F659A7"/>
    <w:rsid w:val="00F65D72"/>
    <w:rsid w:val="00F6600F"/>
    <w:rsid w:val="00F66F82"/>
    <w:rsid w:val="00F674E9"/>
    <w:rsid w:val="00F67B3B"/>
    <w:rsid w:val="00F67CB2"/>
    <w:rsid w:val="00F7029B"/>
    <w:rsid w:val="00F705CC"/>
    <w:rsid w:val="00F705E6"/>
    <w:rsid w:val="00F70E31"/>
    <w:rsid w:val="00F71596"/>
    <w:rsid w:val="00F7191E"/>
    <w:rsid w:val="00F71D57"/>
    <w:rsid w:val="00F722AE"/>
    <w:rsid w:val="00F72BA4"/>
    <w:rsid w:val="00F7357D"/>
    <w:rsid w:val="00F739BE"/>
    <w:rsid w:val="00F7418C"/>
    <w:rsid w:val="00F746CA"/>
    <w:rsid w:val="00F74B71"/>
    <w:rsid w:val="00F74EF6"/>
    <w:rsid w:val="00F75201"/>
    <w:rsid w:val="00F75D6A"/>
    <w:rsid w:val="00F75E4B"/>
    <w:rsid w:val="00F76104"/>
    <w:rsid w:val="00F76257"/>
    <w:rsid w:val="00F7636B"/>
    <w:rsid w:val="00F76C3E"/>
    <w:rsid w:val="00F77651"/>
    <w:rsid w:val="00F77DBC"/>
    <w:rsid w:val="00F80C3D"/>
    <w:rsid w:val="00F82490"/>
    <w:rsid w:val="00F82F2C"/>
    <w:rsid w:val="00F82F49"/>
    <w:rsid w:val="00F82F76"/>
    <w:rsid w:val="00F832B3"/>
    <w:rsid w:val="00F83401"/>
    <w:rsid w:val="00F83A17"/>
    <w:rsid w:val="00F83CCC"/>
    <w:rsid w:val="00F841D1"/>
    <w:rsid w:val="00F84217"/>
    <w:rsid w:val="00F84670"/>
    <w:rsid w:val="00F85A14"/>
    <w:rsid w:val="00F8670A"/>
    <w:rsid w:val="00F868C5"/>
    <w:rsid w:val="00F8695B"/>
    <w:rsid w:val="00F86C4E"/>
    <w:rsid w:val="00F871E0"/>
    <w:rsid w:val="00F87959"/>
    <w:rsid w:val="00F879F1"/>
    <w:rsid w:val="00F90911"/>
    <w:rsid w:val="00F90A5D"/>
    <w:rsid w:val="00F90AB8"/>
    <w:rsid w:val="00F90CB4"/>
    <w:rsid w:val="00F90FB0"/>
    <w:rsid w:val="00F918F3"/>
    <w:rsid w:val="00F91E42"/>
    <w:rsid w:val="00F9241A"/>
    <w:rsid w:val="00F9247F"/>
    <w:rsid w:val="00F92512"/>
    <w:rsid w:val="00F93682"/>
    <w:rsid w:val="00F93BF4"/>
    <w:rsid w:val="00F93EA8"/>
    <w:rsid w:val="00F940DF"/>
    <w:rsid w:val="00F94347"/>
    <w:rsid w:val="00F95092"/>
    <w:rsid w:val="00F95639"/>
    <w:rsid w:val="00F95B0F"/>
    <w:rsid w:val="00F95D23"/>
    <w:rsid w:val="00F96A1B"/>
    <w:rsid w:val="00F96BFE"/>
    <w:rsid w:val="00F97801"/>
    <w:rsid w:val="00F979F4"/>
    <w:rsid w:val="00FA015F"/>
    <w:rsid w:val="00FA05E6"/>
    <w:rsid w:val="00FA0B8F"/>
    <w:rsid w:val="00FA1E8F"/>
    <w:rsid w:val="00FA1FA9"/>
    <w:rsid w:val="00FA223B"/>
    <w:rsid w:val="00FA2B8B"/>
    <w:rsid w:val="00FA2D0B"/>
    <w:rsid w:val="00FA2D65"/>
    <w:rsid w:val="00FA39C4"/>
    <w:rsid w:val="00FA3DD2"/>
    <w:rsid w:val="00FA3E9B"/>
    <w:rsid w:val="00FA4FC6"/>
    <w:rsid w:val="00FA526F"/>
    <w:rsid w:val="00FA52C1"/>
    <w:rsid w:val="00FA559D"/>
    <w:rsid w:val="00FA5678"/>
    <w:rsid w:val="00FA5746"/>
    <w:rsid w:val="00FA61F6"/>
    <w:rsid w:val="00FA66EC"/>
    <w:rsid w:val="00FA6ACA"/>
    <w:rsid w:val="00FA7044"/>
    <w:rsid w:val="00FA7451"/>
    <w:rsid w:val="00FA7589"/>
    <w:rsid w:val="00FA78C7"/>
    <w:rsid w:val="00FB04CC"/>
    <w:rsid w:val="00FB0903"/>
    <w:rsid w:val="00FB0AAD"/>
    <w:rsid w:val="00FB0BAD"/>
    <w:rsid w:val="00FB0D57"/>
    <w:rsid w:val="00FB11BC"/>
    <w:rsid w:val="00FB1704"/>
    <w:rsid w:val="00FB175C"/>
    <w:rsid w:val="00FB1A3B"/>
    <w:rsid w:val="00FB1AD8"/>
    <w:rsid w:val="00FB21BC"/>
    <w:rsid w:val="00FB228A"/>
    <w:rsid w:val="00FB3C92"/>
    <w:rsid w:val="00FB4656"/>
    <w:rsid w:val="00FB49DE"/>
    <w:rsid w:val="00FB4E7A"/>
    <w:rsid w:val="00FB5154"/>
    <w:rsid w:val="00FB517C"/>
    <w:rsid w:val="00FB5FCF"/>
    <w:rsid w:val="00FB64CC"/>
    <w:rsid w:val="00FB6BC9"/>
    <w:rsid w:val="00FB6D14"/>
    <w:rsid w:val="00FB70C2"/>
    <w:rsid w:val="00FB74D2"/>
    <w:rsid w:val="00FB75BC"/>
    <w:rsid w:val="00FC0014"/>
    <w:rsid w:val="00FC02F1"/>
    <w:rsid w:val="00FC0C91"/>
    <w:rsid w:val="00FC0CB7"/>
    <w:rsid w:val="00FC2DC4"/>
    <w:rsid w:val="00FC2DD4"/>
    <w:rsid w:val="00FC3246"/>
    <w:rsid w:val="00FC3281"/>
    <w:rsid w:val="00FC3817"/>
    <w:rsid w:val="00FC4493"/>
    <w:rsid w:val="00FC4572"/>
    <w:rsid w:val="00FC59F2"/>
    <w:rsid w:val="00FC5C3F"/>
    <w:rsid w:val="00FC5DA6"/>
    <w:rsid w:val="00FC62C5"/>
    <w:rsid w:val="00FC681C"/>
    <w:rsid w:val="00FC6B98"/>
    <w:rsid w:val="00FC6FEB"/>
    <w:rsid w:val="00FC7195"/>
    <w:rsid w:val="00FC74A3"/>
    <w:rsid w:val="00FC7ECB"/>
    <w:rsid w:val="00FD07BE"/>
    <w:rsid w:val="00FD0E81"/>
    <w:rsid w:val="00FD1505"/>
    <w:rsid w:val="00FD18E9"/>
    <w:rsid w:val="00FD1F85"/>
    <w:rsid w:val="00FD1FEE"/>
    <w:rsid w:val="00FD30B0"/>
    <w:rsid w:val="00FD32EE"/>
    <w:rsid w:val="00FD36A8"/>
    <w:rsid w:val="00FD37CE"/>
    <w:rsid w:val="00FD3CC5"/>
    <w:rsid w:val="00FD4622"/>
    <w:rsid w:val="00FD53E3"/>
    <w:rsid w:val="00FD5A45"/>
    <w:rsid w:val="00FD5CD3"/>
    <w:rsid w:val="00FD65BC"/>
    <w:rsid w:val="00FD6636"/>
    <w:rsid w:val="00FD6F82"/>
    <w:rsid w:val="00FD6FB9"/>
    <w:rsid w:val="00FD70B5"/>
    <w:rsid w:val="00FD7CC4"/>
    <w:rsid w:val="00FE0DE2"/>
    <w:rsid w:val="00FE0F62"/>
    <w:rsid w:val="00FE115F"/>
    <w:rsid w:val="00FE127C"/>
    <w:rsid w:val="00FE12A7"/>
    <w:rsid w:val="00FE17E9"/>
    <w:rsid w:val="00FE18C3"/>
    <w:rsid w:val="00FE19CC"/>
    <w:rsid w:val="00FE1F77"/>
    <w:rsid w:val="00FE1FDA"/>
    <w:rsid w:val="00FE254E"/>
    <w:rsid w:val="00FE2BE3"/>
    <w:rsid w:val="00FE3556"/>
    <w:rsid w:val="00FE3785"/>
    <w:rsid w:val="00FE38B5"/>
    <w:rsid w:val="00FE4A0E"/>
    <w:rsid w:val="00FE50C0"/>
    <w:rsid w:val="00FE555A"/>
    <w:rsid w:val="00FE5C74"/>
    <w:rsid w:val="00FE621A"/>
    <w:rsid w:val="00FE6682"/>
    <w:rsid w:val="00FE688B"/>
    <w:rsid w:val="00FE6987"/>
    <w:rsid w:val="00FE7090"/>
    <w:rsid w:val="00FE71C4"/>
    <w:rsid w:val="00FE79F0"/>
    <w:rsid w:val="00FE7DAC"/>
    <w:rsid w:val="00FE7EFA"/>
    <w:rsid w:val="00FF0445"/>
    <w:rsid w:val="00FF0826"/>
    <w:rsid w:val="00FF0FE7"/>
    <w:rsid w:val="00FF227F"/>
    <w:rsid w:val="00FF245A"/>
    <w:rsid w:val="00FF2524"/>
    <w:rsid w:val="00FF2CF9"/>
    <w:rsid w:val="00FF382E"/>
    <w:rsid w:val="00FF3EE2"/>
    <w:rsid w:val="00FF433D"/>
    <w:rsid w:val="00FF44DB"/>
    <w:rsid w:val="00FF5287"/>
    <w:rsid w:val="00FF529F"/>
    <w:rsid w:val="00FF583E"/>
    <w:rsid w:val="00FF5935"/>
    <w:rsid w:val="00FF5B0E"/>
    <w:rsid w:val="00FF6116"/>
    <w:rsid w:val="00FF66EC"/>
    <w:rsid w:val="00FF6A94"/>
    <w:rsid w:val="00FF6BBC"/>
    <w:rsid w:val="00FF6E23"/>
    <w:rsid w:val="00FF7494"/>
    <w:rsid w:val="00FF7E9C"/>
    <w:rsid w:val="0111460A"/>
    <w:rsid w:val="012FC2FB"/>
    <w:rsid w:val="01436511"/>
    <w:rsid w:val="0163CC5A"/>
    <w:rsid w:val="0168DE77"/>
    <w:rsid w:val="0169945B"/>
    <w:rsid w:val="0179B03E"/>
    <w:rsid w:val="017E4671"/>
    <w:rsid w:val="0194D768"/>
    <w:rsid w:val="01A2D703"/>
    <w:rsid w:val="01A39582"/>
    <w:rsid w:val="01B720CB"/>
    <w:rsid w:val="01B86E8D"/>
    <w:rsid w:val="01BDBD40"/>
    <w:rsid w:val="01C89611"/>
    <w:rsid w:val="01D5EA0B"/>
    <w:rsid w:val="01FC80B9"/>
    <w:rsid w:val="020EC22B"/>
    <w:rsid w:val="0221D4AA"/>
    <w:rsid w:val="02275A50"/>
    <w:rsid w:val="022CE2D4"/>
    <w:rsid w:val="0236F9CC"/>
    <w:rsid w:val="025718C8"/>
    <w:rsid w:val="0276E1D8"/>
    <w:rsid w:val="0286735B"/>
    <w:rsid w:val="028ABD01"/>
    <w:rsid w:val="028C8B76"/>
    <w:rsid w:val="02B6FE2E"/>
    <w:rsid w:val="02BFAE04"/>
    <w:rsid w:val="02CB5B1C"/>
    <w:rsid w:val="02DB02DB"/>
    <w:rsid w:val="02E7F1A7"/>
    <w:rsid w:val="02EFC90C"/>
    <w:rsid w:val="02F07B05"/>
    <w:rsid w:val="03219295"/>
    <w:rsid w:val="033BCECB"/>
    <w:rsid w:val="033E5558"/>
    <w:rsid w:val="03470661"/>
    <w:rsid w:val="034A6530"/>
    <w:rsid w:val="0355C57A"/>
    <w:rsid w:val="03704B18"/>
    <w:rsid w:val="0385DFBE"/>
    <w:rsid w:val="0386D32E"/>
    <w:rsid w:val="039A489A"/>
    <w:rsid w:val="03A0F092"/>
    <w:rsid w:val="03D16070"/>
    <w:rsid w:val="03D22976"/>
    <w:rsid w:val="03DB1C23"/>
    <w:rsid w:val="03FA894D"/>
    <w:rsid w:val="04221267"/>
    <w:rsid w:val="042243BC"/>
    <w:rsid w:val="0433C8F2"/>
    <w:rsid w:val="044B85B5"/>
    <w:rsid w:val="04518FF4"/>
    <w:rsid w:val="045D6AC9"/>
    <w:rsid w:val="046AA0BE"/>
    <w:rsid w:val="046C1377"/>
    <w:rsid w:val="0482BA6B"/>
    <w:rsid w:val="048C6D02"/>
    <w:rsid w:val="048E14F3"/>
    <w:rsid w:val="04AFEF56"/>
    <w:rsid w:val="04BE8AFD"/>
    <w:rsid w:val="04BFC3D4"/>
    <w:rsid w:val="04CABFD5"/>
    <w:rsid w:val="04CFE8A0"/>
    <w:rsid w:val="04EABF70"/>
    <w:rsid w:val="04F2F230"/>
    <w:rsid w:val="0502320B"/>
    <w:rsid w:val="050A0E1D"/>
    <w:rsid w:val="055809EC"/>
    <w:rsid w:val="0558FAAB"/>
    <w:rsid w:val="056C7E20"/>
    <w:rsid w:val="056F81BE"/>
    <w:rsid w:val="05791641"/>
    <w:rsid w:val="057A046B"/>
    <w:rsid w:val="0597A961"/>
    <w:rsid w:val="05A28348"/>
    <w:rsid w:val="05BFF46D"/>
    <w:rsid w:val="05C6B079"/>
    <w:rsid w:val="05CDD01B"/>
    <w:rsid w:val="05D18B9C"/>
    <w:rsid w:val="05EC28E3"/>
    <w:rsid w:val="06059E73"/>
    <w:rsid w:val="060654E6"/>
    <w:rsid w:val="060CC2FC"/>
    <w:rsid w:val="060F31C2"/>
    <w:rsid w:val="061E5287"/>
    <w:rsid w:val="06384EA5"/>
    <w:rsid w:val="06412C9A"/>
    <w:rsid w:val="067BA0F8"/>
    <w:rsid w:val="0682A802"/>
    <w:rsid w:val="06A1AC39"/>
    <w:rsid w:val="06A41793"/>
    <w:rsid w:val="06B1AC83"/>
    <w:rsid w:val="06BE4D0B"/>
    <w:rsid w:val="06C89AE3"/>
    <w:rsid w:val="06CCD0EE"/>
    <w:rsid w:val="06CEBE94"/>
    <w:rsid w:val="06DBDA61"/>
    <w:rsid w:val="06FA8D26"/>
    <w:rsid w:val="070A8AC2"/>
    <w:rsid w:val="0710C456"/>
    <w:rsid w:val="07177D3F"/>
    <w:rsid w:val="07258C4E"/>
    <w:rsid w:val="073BBE71"/>
    <w:rsid w:val="07540B57"/>
    <w:rsid w:val="0759D824"/>
    <w:rsid w:val="0765ADE0"/>
    <w:rsid w:val="0770321A"/>
    <w:rsid w:val="07731FE6"/>
    <w:rsid w:val="079C6B1B"/>
    <w:rsid w:val="079F0EBF"/>
    <w:rsid w:val="07AFE4EF"/>
    <w:rsid w:val="07C8BAAE"/>
    <w:rsid w:val="07CA6EB3"/>
    <w:rsid w:val="07D3E8DE"/>
    <w:rsid w:val="07DA0E54"/>
    <w:rsid w:val="07E36D35"/>
    <w:rsid w:val="07E629BF"/>
    <w:rsid w:val="07F2DC89"/>
    <w:rsid w:val="0801FFC8"/>
    <w:rsid w:val="08243042"/>
    <w:rsid w:val="08360722"/>
    <w:rsid w:val="083F2619"/>
    <w:rsid w:val="08638768"/>
    <w:rsid w:val="086C49CA"/>
    <w:rsid w:val="08878F61"/>
    <w:rsid w:val="088E0C8F"/>
    <w:rsid w:val="088E23D5"/>
    <w:rsid w:val="0897EB02"/>
    <w:rsid w:val="089D7F0C"/>
    <w:rsid w:val="08A363A1"/>
    <w:rsid w:val="08B7F95F"/>
    <w:rsid w:val="08BE1510"/>
    <w:rsid w:val="08CF989F"/>
    <w:rsid w:val="08D1CD56"/>
    <w:rsid w:val="08D1CDA6"/>
    <w:rsid w:val="08EE8B2B"/>
    <w:rsid w:val="091A1C9F"/>
    <w:rsid w:val="09288E5B"/>
    <w:rsid w:val="09334506"/>
    <w:rsid w:val="094D0236"/>
    <w:rsid w:val="098BD63C"/>
    <w:rsid w:val="09B3DB90"/>
    <w:rsid w:val="09B6D959"/>
    <w:rsid w:val="09C3A124"/>
    <w:rsid w:val="09D71573"/>
    <w:rsid w:val="09E2A897"/>
    <w:rsid w:val="09FA748B"/>
    <w:rsid w:val="0A007251"/>
    <w:rsid w:val="0A127425"/>
    <w:rsid w:val="0A28C380"/>
    <w:rsid w:val="0A30B635"/>
    <w:rsid w:val="0A3559AB"/>
    <w:rsid w:val="0A4A5DA7"/>
    <w:rsid w:val="0A4FDE3E"/>
    <w:rsid w:val="0A5D2D10"/>
    <w:rsid w:val="0A68FA0D"/>
    <w:rsid w:val="0A837313"/>
    <w:rsid w:val="0A8E22E9"/>
    <w:rsid w:val="0AA02453"/>
    <w:rsid w:val="0AA3A787"/>
    <w:rsid w:val="0AA5127F"/>
    <w:rsid w:val="0AAD2E29"/>
    <w:rsid w:val="0AC75C25"/>
    <w:rsid w:val="0AF1B494"/>
    <w:rsid w:val="0B0CC2A0"/>
    <w:rsid w:val="0B135C5F"/>
    <w:rsid w:val="0B13A3BA"/>
    <w:rsid w:val="0B42FF1C"/>
    <w:rsid w:val="0B52C71F"/>
    <w:rsid w:val="0B548209"/>
    <w:rsid w:val="0B67CC34"/>
    <w:rsid w:val="0B712B8E"/>
    <w:rsid w:val="0B879AC7"/>
    <w:rsid w:val="0B9054A4"/>
    <w:rsid w:val="0BA9F844"/>
    <w:rsid w:val="0BAE07AB"/>
    <w:rsid w:val="0BAE7E71"/>
    <w:rsid w:val="0BC057A5"/>
    <w:rsid w:val="0BC0F7D7"/>
    <w:rsid w:val="0BC40CB7"/>
    <w:rsid w:val="0BD465C5"/>
    <w:rsid w:val="0BD7F30C"/>
    <w:rsid w:val="0BE39AD1"/>
    <w:rsid w:val="0BE5705B"/>
    <w:rsid w:val="0BEA98CD"/>
    <w:rsid w:val="0C092505"/>
    <w:rsid w:val="0C0E6D44"/>
    <w:rsid w:val="0C1A1A02"/>
    <w:rsid w:val="0C2D1E09"/>
    <w:rsid w:val="0C36EDB6"/>
    <w:rsid w:val="0C3A17DB"/>
    <w:rsid w:val="0C3FD75B"/>
    <w:rsid w:val="0C42A744"/>
    <w:rsid w:val="0C432B00"/>
    <w:rsid w:val="0C673069"/>
    <w:rsid w:val="0C6A2A6B"/>
    <w:rsid w:val="0C80DF54"/>
    <w:rsid w:val="0C8520F6"/>
    <w:rsid w:val="0C8C79DB"/>
    <w:rsid w:val="0C8F9551"/>
    <w:rsid w:val="0C913477"/>
    <w:rsid w:val="0C93E250"/>
    <w:rsid w:val="0C9EDFD0"/>
    <w:rsid w:val="0CA312E7"/>
    <w:rsid w:val="0CB2A00C"/>
    <w:rsid w:val="0CBBCCEF"/>
    <w:rsid w:val="0CC77EF2"/>
    <w:rsid w:val="0CDC5756"/>
    <w:rsid w:val="0CF3CE28"/>
    <w:rsid w:val="0CF587A3"/>
    <w:rsid w:val="0D05007B"/>
    <w:rsid w:val="0D1011F7"/>
    <w:rsid w:val="0D3F4EA0"/>
    <w:rsid w:val="0D57C389"/>
    <w:rsid w:val="0D6D7A4C"/>
    <w:rsid w:val="0D6FC274"/>
    <w:rsid w:val="0D764DE3"/>
    <w:rsid w:val="0D766506"/>
    <w:rsid w:val="0D7CA1AD"/>
    <w:rsid w:val="0D947444"/>
    <w:rsid w:val="0DBA428E"/>
    <w:rsid w:val="0E0E8DAC"/>
    <w:rsid w:val="0E143287"/>
    <w:rsid w:val="0E26390A"/>
    <w:rsid w:val="0E5256A6"/>
    <w:rsid w:val="0E6363F2"/>
    <w:rsid w:val="0E702F43"/>
    <w:rsid w:val="0E983F03"/>
    <w:rsid w:val="0EAA3C2A"/>
    <w:rsid w:val="0EAFCAEE"/>
    <w:rsid w:val="0EBA4E1A"/>
    <w:rsid w:val="0EBF0E69"/>
    <w:rsid w:val="0ED3669A"/>
    <w:rsid w:val="0EE0BEE6"/>
    <w:rsid w:val="0F2B0556"/>
    <w:rsid w:val="0F4D444B"/>
    <w:rsid w:val="0F5877CD"/>
    <w:rsid w:val="0F6CA0A2"/>
    <w:rsid w:val="0F9A50AB"/>
    <w:rsid w:val="0FA3BAE7"/>
    <w:rsid w:val="0FB46158"/>
    <w:rsid w:val="0FF46F28"/>
    <w:rsid w:val="101D4466"/>
    <w:rsid w:val="103A0A7E"/>
    <w:rsid w:val="105C3601"/>
    <w:rsid w:val="106DDB8D"/>
    <w:rsid w:val="107664BD"/>
    <w:rsid w:val="108BD101"/>
    <w:rsid w:val="10935951"/>
    <w:rsid w:val="1096D97C"/>
    <w:rsid w:val="109B45AF"/>
    <w:rsid w:val="109B4C2A"/>
    <w:rsid w:val="10A173E8"/>
    <w:rsid w:val="10BF2439"/>
    <w:rsid w:val="10C87748"/>
    <w:rsid w:val="10CA6B6F"/>
    <w:rsid w:val="10CEB646"/>
    <w:rsid w:val="10E5ECB0"/>
    <w:rsid w:val="10E729A6"/>
    <w:rsid w:val="10EEE2ED"/>
    <w:rsid w:val="10F72372"/>
    <w:rsid w:val="10FB389A"/>
    <w:rsid w:val="1135C5CA"/>
    <w:rsid w:val="1142DA09"/>
    <w:rsid w:val="114D2CBD"/>
    <w:rsid w:val="1159E89A"/>
    <w:rsid w:val="115C4C43"/>
    <w:rsid w:val="119C5A18"/>
    <w:rsid w:val="11A81283"/>
    <w:rsid w:val="11C69E0D"/>
    <w:rsid w:val="11CC7A6A"/>
    <w:rsid w:val="11CF5818"/>
    <w:rsid w:val="11F20C9F"/>
    <w:rsid w:val="120B705C"/>
    <w:rsid w:val="120F9A6D"/>
    <w:rsid w:val="1222B310"/>
    <w:rsid w:val="122C1513"/>
    <w:rsid w:val="122CEBE5"/>
    <w:rsid w:val="1233CA43"/>
    <w:rsid w:val="123583EF"/>
    <w:rsid w:val="123C20C1"/>
    <w:rsid w:val="1245922C"/>
    <w:rsid w:val="124D2571"/>
    <w:rsid w:val="124E6AF9"/>
    <w:rsid w:val="125073DD"/>
    <w:rsid w:val="1254D872"/>
    <w:rsid w:val="127B95C7"/>
    <w:rsid w:val="1282C291"/>
    <w:rsid w:val="12869074"/>
    <w:rsid w:val="1289EF46"/>
    <w:rsid w:val="12918CFC"/>
    <w:rsid w:val="12929435"/>
    <w:rsid w:val="1299289E"/>
    <w:rsid w:val="129AEE22"/>
    <w:rsid w:val="12AA9BA4"/>
    <w:rsid w:val="12AE8E81"/>
    <w:rsid w:val="12CB5C8B"/>
    <w:rsid w:val="12CD8E23"/>
    <w:rsid w:val="12E02DCF"/>
    <w:rsid w:val="12E4A618"/>
    <w:rsid w:val="12F3EFFB"/>
    <w:rsid w:val="12FB0E65"/>
    <w:rsid w:val="13053895"/>
    <w:rsid w:val="13095B15"/>
    <w:rsid w:val="130F06EE"/>
    <w:rsid w:val="131CC414"/>
    <w:rsid w:val="13302CA9"/>
    <w:rsid w:val="1338614F"/>
    <w:rsid w:val="1345B8A8"/>
    <w:rsid w:val="1345F8D7"/>
    <w:rsid w:val="134960D4"/>
    <w:rsid w:val="1351E4D7"/>
    <w:rsid w:val="137BDA66"/>
    <w:rsid w:val="13B5A3E6"/>
    <w:rsid w:val="13C2A38D"/>
    <w:rsid w:val="13CC4573"/>
    <w:rsid w:val="14022657"/>
    <w:rsid w:val="14024B5E"/>
    <w:rsid w:val="1405EAB9"/>
    <w:rsid w:val="1433640B"/>
    <w:rsid w:val="1433A16A"/>
    <w:rsid w:val="14522451"/>
    <w:rsid w:val="1474E742"/>
    <w:rsid w:val="14978CB7"/>
    <w:rsid w:val="149E6A12"/>
    <w:rsid w:val="14A4DB03"/>
    <w:rsid w:val="14A6BFEF"/>
    <w:rsid w:val="14C0E2A2"/>
    <w:rsid w:val="14CA849A"/>
    <w:rsid w:val="14CBD004"/>
    <w:rsid w:val="14D5EDEF"/>
    <w:rsid w:val="14DD8E16"/>
    <w:rsid w:val="14F65D26"/>
    <w:rsid w:val="14FD76E1"/>
    <w:rsid w:val="15248672"/>
    <w:rsid w:val="152CEEE1"/>
    <w:rsid w:val="1530072D"/>
    <w:rsid w:val="15309230"/>
    <w:rsid w:val="153ACBC2"/>
    <w:rsid w:val="1555D4FD"/>
    <w:rsid w:val="1566B599"/>
    <w:rsid w:val="1582D598"/>
    <w:rsid w:val="1583FC5A"/>
    <w:rsid w:val="158E5E72"/>
    <w:rsid w:val="1594294C"/>
    <w:rsid w:val="15A640D5"/>
    <w:rsid w:val="15D8A4B1"/>
    <w:rsid w:val="15EB633D"/>
    <w:rsid w:val="15FD9E67"/>
    <w:rsid w:val="15FEF58C"/>
    <w:rsid w:val="160B26C0"/>
    <w:rsid w:val="160C4A9E"/>
    <w:rsid w:val="1618C889"/>
    <w:rsid w:val="161BE174"/>
    <w:rsid w:val="163446BB"/>
    <w:rsid w:val="1636EB3B"/>
    <w:rsid w:val="1637BF69"/>
    <w:rsid w:val="164B5D5D"/>
    <w:rsid w:val="16541465"/>
    <w:rsid w:val="165791F0"/>
    <w:rsid w:val="166BA5B2"/>
    <w:rsid w:val="16B56FDB"/>
    <w:rsid w:val="16BCA3E9"/>
    <w:rsid w:val="16EA5A38"/>
    <w:rsid w:val="1707CCC2"/>
    <w:rsid w:val="171C8D44"/>
    <w:rsid w:val="17390B40"/>
    <w:rsid w:val="17391835"/>
    <w:rsid w:val="174010CE"/>
    <w:rsid w:val="174AA466"/>
    <w:rsid w:val="176A36A7"/>
    <w:rsid w:val="177B285D"/>
    <w:rsid w:val="177D8DDB"/>
    <w:rsid w:val="1791ACC8"/>
    <w:rsid w:val="179B0A92"/>
    <w:rsid w:val="17A10EBC"/>
    <w:rsid w:val="17AA24A5"/>
    <w:rsid w:val="17CA1594"/>
    <w:rsid w:val="17E5991E"/>
    <w:rsid w:val="17EC0C33"/>
    <w:rsid w:val="17F142DA"/>
    <w:rsid w:val="17FA6CEF"/>
    <w:rsid w:val="1848D7D6"/>
    <w:rsid w:val="184D622C"/>
    <w:rsid w:val="1850F2B6"/>
    <w:rsid w:val="1851E7D7"/>
    <w:rsid w:val="185B58D1"/>
    <w:rsid w:val="1860F978"/>
    <w:rsid w:val="187EC9D6"/>
    <w:rsid w:val="1897D689"/>
    <w:rsid w:val="189A4384"/>
    <w:rsid w:val="18ACC43F"/>
    <w:rsid w:val="18BD2D30"/>
    <w:rsid w:val="18C51D5F"/>
    <w:rsid w:val="18F64219"/>
    <w:rsid w:val="18FEE442"/>
    <w:rsid w:val="190AA09D"/>
    <w:rsid w:val="190C1343"/>
    <w:rsid w:val="1923C6C9"/>
    <w:rsid w:val="1933E609"/>
    <w:rsid w:val="19353270"/>
    <w:rsid w:val="193B1667"/>
    <w:rsid w:val="193B95D9"/>
    <w:rsid w:val="196E5201"/>
    <w:rsid w:val="1989551D"/>
    <w:rsid w:val="1997B252"/>
    <w:rsid w:val="199864D5"/>
    <w:rsid w:val="19A093BB"/>
    <w:rsid w:val="19A26F53"/>
    <w:rsid w:val="19AE079D"/>
    <w:rsid w:val="19C2BB76"/>
    <w:rsid w:val="19C54F2D"/>
    <w:rsid w:val="19D8AA15"/>
    <w:rsid w:val="19F29D60"/>
    <w:rsid w:val="1A028B67"/>
    <w:rsid w:val="1A2939F1"/>
    <w:rsid w:val="1A3626A1"/>
    <w:rsid w:val="1A36B678"/>
    <w:rsid w:val="1A36F575"/>
    <w:rsid w:val="1A3B3248"/>
    <w:rsid w:val="1A415568"/>
    <w:rsid w:val="1A540178"/>
    <w:rsid w:val="1A5A0E0C"/>
    <w:rsid w:val="1A607DF0"/>
    <w:rsid w:val="1A6812B2"/>
    <w:rsid w:val="1A7EC0D1"/>
    <w:rsid w:val="1A877790"/>
    <w:rsid w:val="1AB6724D"/>
    <w:rsid w:val="1AC149C4"/>
    <w:rsid w:val="1AE003CF"/>
    <w:rsid w:val="1AE79622"/>
    <w:rsid w:val="1AEBEEBF"/>
    <w:rsid w:val="1AED38ED"/>
    <w:rsid w:val="1B00FB4B"/>
    <w:rsid w:val="1B05FE8F"/>
    <w:rsid w:val="1B076008"/>
    <w:rsid w:val="1B0A4785"/>
    <w:rsid w:val="1B3E01B8"/>
    <w:rsid w:val="1B78AB22"/>
    <w:rsid w:val="1B7CBA69"/>
    <w:rsid w:val="1B839EE4"/>
    <w:rsid w:val="1B8B3684"/>
    <w:rsid w:val="1B9C31B4"/>
    <w:rsid w:val="1BAEFB16"/>
    <w:rsid w:val="1BBEF306"/>
    <w:rsid w:val="1BC5A605"/>
    <w:rsid w:val="1BC77A74"/>
    <w:rsid w:val="1BD87E42"/>
    <w:rsid w:val="1BDB6C3A"/>
    <w:rsid w:val="1BDC2AD7"/>
    <w:rsid w:val="1BE523B7"/>
    <w:rsid w:val="1BEB426B"/>
    <w:rsid w:val="1BED678E"/>
    <w:rsid w:val="1C002D89"/>
    <w:rsid w:val="1C067364"/>
    <w:rsid w:val="1C0B6E36"/>
    <w:rsid w:val="1C1381F1"/>
    <w:rsid w:val="1C5279F6"/>
    <w:rsid w:val="1C55F272"/>
    <w:rsid w:val="1C608928"/>
    <w:rsid w:val="1C6FD72F"/>
    <w:rsid w:val="1C85BE50"/>
    <w:rsid w:val="1C87804F"/>
    <w:rsid w:val="1CA4A2B3"/>
    <w:rsid w:val="1CACE547"/>
    <w:rsid w:val="1CBA3B23"/>
    <w:rsid w:val="1CC2BC93"/>
    <w:rsid w:val="1CC745E0"/>
    <w:rsid w:val="1CCFC5AA"/>
    <w:rsid w:val="1CDB4268"/>
    <w:rsid w:val="1CEC8CCF"/>
    <w:rsid w:val="1CF11715"/>
    <w:rsid w:val="1D060668"/>
    <w:rsid w:val="1D0E63A5"/>
    <w:rsid w:val="1D0F1C4D"/>
    <w:rsid w:val="1D165F93"/>
    <w:rsid w:val="1D1CCE1B"/>
    <w:rsid w:val="1D61AC6C"/>
    <w:rsid w:val="1DA150B0"/>
    <w:rsid w:val="1DAC85C7"/>
    <w:rsid w:val="1DB56DF6"/>
    <w:rsid w:val="1DC4D8BD"/>
    <w:rsid w:val="1DD0CAFF"/>
    <w:rsid w:val="1DE4DBAA"/>
    <w:rsid w:val="1DEC81D9"/>
    <w:rsid w:val="1E04EC0B"/>
    <w:rsid w:val="1E05C635"/>
    <w:rsid w:val="1E13C665"/>
    <w:rsid w:val="1E1F8B6C"/>
    <w:rsid w:val="1E246859"/>
    <w:rsid w:val="1E5F4C64"/>
    <w:rsid w:val="1E6344D9"/>
    <w:rsid w:val="1E68FF3E"/>
    <w:rsid w:val="1E6B344B"/>
    <w:rsid w:val="1E7BC90E"/>
    <w:rsid w:val="1E815D6B"/>
    <w:rsid w:val="1E82E0FD"/>
    <w:rsid w:val="1E8B175C"/>
    <w:rsid w:val="1EA2592D"/>
    <w:rsid w:val="1EB41912"/>
    <w:rsid w:val="1EB4DC5D"/>
    <w:rsid w:val="1ECB1BA2"/>
    <w:rsid w:val="1ED12AE1"/>
    <w:rsid w:val="1ED22239"/>
    <w:rsid w:val="1ED8BF11"/>
    <w:rsid w:val="1EE44912"/>
    <w:rsid w:val="1EF9DDA1"/>
    <w:rsid w:val="1EFD4EBB"/>
    <w:rsid w:val="1F22959A"/>
    <w:rsid w:val="1F24251F"/>
    <w:rsid w:val="1F48900D"/>
    <w:rsid w:val="1F4F2CB3"/>
    <w:rsid w:val="1F60D7BC"/>
    <w:rsid w:val="1F9CE2BE"/>
    <w:rsid w:val="1FA2DD86"/>
    <w:rsid w:val="1FA8E3F1"/>
    <w:rsid w:val="1FB956C2"/>
    <w:rsid w:val="1FE11567"/>
    <w:rsid w:val="1FE7A29F"/>
    <w:rsid w:val="1FFD8524"/>
    <w:rsid w:val="2002D761"/>
    <w:rsid w:val="20043840"/>
    <w:rsid w:val="20089F44"/>
    <w:rsid w:val="200A6BE1"/>
    <w:rsid w:val="200AACB9"/>
    <w:rsid w:val="200D20EA"/>
    <w:rsid w:val="2022B7A7"/>
    <w:rsid w:val="2037F818"/>
    <w:rsid w:val="2046792B"/>
    <w:rsid w:val="204B6854"/>
    <w:rsid w:val="204FEDAC"/>
    <w:rsid w:val="2061F1EA"/>
    <w:rsid w:val="20635DF7"/>
    <w:rsid w:val="20639019"/>
    <w:rsid w:val="20675931"/>
    <w:rsid w:val="20A84B8A"/>
    <w:rsid w:val="20ADFCE9"/>
    <w:rsid w:val="20AF5221"/>
    <w:rsid w:val="20B63AAC"/>
    <w:rsid w:val="20BDFB0F"/>
    <w:rsid w:val="20D3C61B"/>
    <w:rsid w:val="20D78A46"/>
    <w:rsid w:val="20D8FD1A"/>
    <w:rsid w:val="20F415CA"/>
    <w:rsid w:val="213F1A96"/>
    <w:rsid w:val="2141ACBA"/>
    <w:rsid w:val="214522A6"/>
    <w:rsid w:val="2156FE14"/>
    <w:rsid w:val="216344AB"/>
    <w:rsid w:val="217AA7F7"/>
    <w:rsid w:val="218CE00B"/>
    <w:rsid w:val="21C1892E"/>
    <w:rsid w:val="21D8ADBA"/>
    <w:rsid w:val="21E7C864"/>
    <w:rsid w:val="21EF6D9F"/>
    <w:rsid w:val="21F11BB0"/>
    <w:rsid w:val="21FC943D"/>
    <w:rsid w:val="2212A53E"/>
    <w:rsid w:val="222C9935"/>
    <w:rsid w:val="223DFE75"/>
    <w:rsid w:val="2249D0F0"/>
    <w:rsid w:val="2264D6C4"/>
    <w:rsid w:val="226EBA9D"/>
    <w:rsid w:val="22814D8D"/>
    <w:rsid w:val="2294F989"/>
    <w:rsid w:val="22E20CE9"/>
    <w:rsid w:val="22E741D1"/>
    <w:rsid w:val="22F2B51E"/>
    <w:rsid w:val="23169FBD"/>
    <w:rsid w:val="23410D4E"/>
    <w:rsid w:val="234EBE8B"/>
    <w:rsid w:val="235DEEF8"/>
    <w:rsid w:val="236401FA"/>
    <w:rsid w:val="2386156A"/>
    <w:rsid w:val="238AF2C2"/>
    <w:rsid w:val="2394A17C"/>
    <w:rsid w:val="2397FA84"/>
    <w:rsid w:val="23A07A6B"/>
    <w:rsid w:val="23D1F848"/>
    <w:rsid w:val="23D32307"/>
    <w:rsid w:val="23D4DDA6"/>
    <w:rsid w:val="23DE3C0F"/>
    <w:rsid w:val="23DEBC6C"/>
    <w:rsid w:val="23FBE55F"/>
    <w:rsid w:val="24034781"/>
    <w:rsid w:val="240E0AE8"/>
    <w:rsid w:val="24184877"/>
    <w:rsid w:val="2423F0AB"/>
    <w:rsid w:val="24262EDF"/>
    <w:rsid w:val="2457143C"/>
    <w:rsid w:val="245CFE1E"/>
    <w:rsid w:val="246417FD"/>
    <w:rsid w:val="246B7FBF"/>
    <w:rsid w:val="24932252"/>
    <w:rsid w:val="249FC9D1"/>
    <w:rsid w:val="24AD4FFD"/>
    <w:rsid w:val="24B25CF1"/>
    <w:rsid w:val="24E7835B"/>
    <w:rsid w:val="24F3A0A3"/>
    <w:rsid w:val="251B7C42"/>
    <w:rsid w:val="25221F48"/>
    <w:rsid w:val="252925E6"/>
    <w:rsid w:val="25503EB9"/>
    <w:rsid w:val="2575D7F3"/>
    <w:rsid w:val="257D5044"/>
    <w:rsid w:val="2591F941"/>
    <w:rsid w:val="25C043A6"/>
    <w:rsid w:val="25CEACA2"/>
    <w:rsid w:val="260C1EBD"/>
    <w:rsid w:val="26115722"/>
    <w:rsid w:val="2617D95D"/>
    <w:rsid w:val="2618DCF4"/>
    <w:rsid w:val="2622ADD5"/>
    <w:rsid w:val="26333433"/>
    <w:rsid w:val="2640E003"/>
    <w:rsid w:val="26754364"/>
    <w:rsid w:val="268D2A6C"/>
    <w:rsid w:val="26C4F647"/>
    <w:rsid w:val="26D7E48E"/>
    <w:rsid w:val="26F2DC34"/>
    <w:rsid w:val="270EA361"/>
    <w:rsid w:val="27188F3B"/>
    <w:rsid w:val="271C22FF"/>
    <w:rsid w:val="272282D5"/>
    <w:rsid w:val="272DC9A2"/>
    <w:rsid w:val="273D5F5E"/>
    <w:rsid w:val="27459755"/>
    <w:rsid w:val="2757C75F"/>
    <w:rsid w:val="27684423"/>
    <w:rsid w:val="278536B9"/>
    <w:rsid w:val="278D49CD"/>
    <w:rsid w:val="27AB87C6"/>
    <w:rsid w:val="27B0F4AF"/>
    <w:rsid w:val="27BE6EA7"/>
    <w:rsid w:val="27D51D52"/>
    <w:rsid w:val="27D66112"/>
    <w:rsid w:val="27DF56DD"/>
    <w:rsid w:val="27E888B5"/>
    <w:rsid w:val="27F5763E"/>
    <w:rsid w:val="27F7A0CC"/>
    <w:rsid w:val="27FEA6AD"/>
    <w:rsid w:val="281263B4"/>
    <w:rsid w:val="281F5E05"/>
    <w:rsid w:val="282D37DF"/>
    <w:rsid w:val="283CFB52"/>
    <w:rsid w:val="2851720E"/>
    <w:rsid w:val="28583D23"/>
    <w:rsid w:val="285B9709"/>
    <w:rsid w:val="2871FBFD"/>
    <w:rsid w:val="2875EE64"/>
    <w:rsid w:val="288CF65E"/>
    <w:rsid w:val="28B82E5F"/>
    <w:rsid w:val="28BA80AC"/>
    <w:rsid w:val="28CC7485"/>
    <w:rsid w:val="28D568F1"/>
    <w:rsid w:val="28D5F4C2"/>
    <w:rsid w:val="28DC3289"/>
    <w:rsid w:val="28E2F314"/>
    <w:rsid w:val="28F4DDB9"/>
    <w:rsid w:val="28FD5D02"/>
    <w:rsid w:val="2911B49F"/>
    <w:rsid w:val="291BC609"/>
    <w:rsid w:val="2935FB4D"/>
    <w:rsid w:val="2941DCD0"/>
    <w:rsid w:val="294E0CA4"/>
    <w:rsid w:val="296E02A8"/>
    <w:rsid w:val="297CBB43"/>
    <w:rsid w:val="2981B71E"/>
    <w:rsid w:val="29902922"/>
    <w:rsid w:val="29A81330"/>
    <w:rsid w:val="29BF8B5F"/>
    <w:rsid w:val="29BF9F39"/>
    <w:rsid w:val="29CA4FA6"/>
    <w:rsid w:val="29E36EAC"/>
    <w:rsid w:val="29E79A4A"/>
    <w:rsid w:val="29F2B7BD"/>
    <w:rsid w:val="29FB8BEB"/>
    <w:rsid w:val="2A03DE08"/>
    <w:rsid w:val="2A064DA2"/>
    <w:rsid w:val="2A069564"/>
    <w:rsid w:val="2A08B3F0"/>
    <w:rsid w:val="2A08C262"/>
    <w:rsid w:val="2A0ADC37"/>
    <w:rsid w:val="2A0B7BFC"/>
    <w:rsid w:val="2A201B6A"/>
    <w:rsid w:val="2A207EC6"/>
    <w:rsid w:val="2A389267"/>
    <w:rsid w:val="2A3A4E9B"/>
    <w:rsid w:val="2A4390B2"/>
    <w:rsid w:val="2A57732D"/>
    <w:rsid w:val="2A57B30B"/>
    <w:rsid w:val="2A6D5992"/>
    <w:rsid w:val="2A9253BF"/>
    <w:rsid w:val="2A93322F"/>
    <w:rsid w:val="2A983AE7"/>
    <w:rsid w:val="2A997334"/>
    <w:rsid w:val="2AA3BCAD"/>
    <w:rsid w:val="2ADC4359"/>
    <w:rsid w:val="2AE89762"/>
    <w:rsid w:val="2B592400"/>
    <w:rsid w:val="2B6AF617"/>
    <w:rsid w:val="2B6DB319"/>
    <w:rsid w:val="2BB32F72"/>
    <w:rsid w:val="2BC81B77"/>
    <w:rsid w:val="2BCAD6BE"/>
    <w:rsid w:val="2BD67E7D"/>
    <w:rsid w:val="2BD6C978"/>
    <w:rsid w:val="2BDF9AF8"/>
    <w:rsid w:val="2BE379EE"/>
    <w:rsid w:val="2BFAE0C2"/>
    <w:rsid w:val="2C250C82"/>
    <w:rsid w:val="2C3B4C50"/>
    <w:rsid w:val="2C411D60"/>
    <w:rsid w:val="2C52C08B"/>
    <w:rsid w:val="2C5F3DE9"/>
    <w:rsid w:val="2C6A6D6A"/>
    <w:rsid w:val="2C75C603"/>
    <w:rsid w:val="2C8F96CD"/>
    <w:rsid w:val="2C9414F5"/>
    <w:rsid w:val="2CAA077B"/>
    <w:rsid w:val="2CAA2D11"/>
    <w:rsid w:val="2CAD40DC"/>
    <w:rsid w:val="2CB7718A"/>
    <w:rsid w:val="2CC47A7D"/>
    <w:rsid w:val="2CD847C4"/>
    <w:rsid w:val="2CD9000D"/>
    <w:rsid w:val="2CDB39DB"/>
    <w:rsid w:val="2D0F1954"/>
    <w:rsid w:val="2D19E6A7"/>
    <w:rsid w:val="2D2007A3"/>
    <w:rsid w:val="2D252268"/>
    <w:rsid w:val="2D3C8B74"/>
    <w:rsid w:val="2D4172FC"/>
    <w:rsid w:val="2D420C42"/>
    <w:rsid w:val="2D458BB1"/>
    <w:rsid w:val="2D45A421"/>
    <w:rsid w:val="2D4A510E"/>
    <w:rsid w:val="2D51C38A"/>
    <w:rsid w:val="2D51F9B5"/>
    <w:rsid w:val="2D7109DC"/>
    <w:rsid w:val="2D7F2A20"/>
    <w:rsid w:val="2D87CAB1"/>
    <w:rsid w:val="2D890FCC"/>
    <w:rsid w:val="2DD06E38"/>
    <w:rsid w:val="2DD94AFE"/>
    <w:rsid w:val="2DE919D8"/>
    <w:rsid w:val="2DF3C533"/>
    <w:rsid w:val="2E09F0E4"/>
    <w:rsid w:val="2E0E9AF0"/>
    <w:rsid w:val="2E1212A1"/>
    <w:rsid w:val="2E18A129"/>
    <w:rsid w:val="2E1BA252"/>
    <w:rsid w:val="2E4A165D"/>
    <w:rsid w:val="2E624B34"/>
    <w:rsid w:val="2E7E81CB"/>
    <w:rsid w:val="2E81F040"/>
    <w:rsid w:val="2E981FAB"/>
    <w:rsid w:val="2EBB0ABA"/>
    <w:rsid w:val="2EC7483C"/>
    <w:rsid w:val="2EDE0BBB"/>
    <w:rsid w:val="2EEF1282"/>
    <w:rsid w:val="2EF03382"/>
    <w:rsid w:val="2EF8768A"/>
    <w:rsid w:val="2EFFF489"/>
    <w:rsid w:val="2F065EB5"/>
    <w:rsid w:val="2F284647"/>
    <w:rsid w:val="2F3A9E14"/>
    <w:rsid w:val="2F4C0B69"/>
    <w:rsid w:val="2F505984"/>
    <w:rsid w:val="2F6991FD"/>
    <w:rsid w:val="2F7F3437"/>
    <w:rsid w:val="2F9E40D2"/>
    <w:rsid w:val="2FC0248D"/>
    <w:rsid w:val="2FC697CF"/>
    <w:rsid w:val="2FD340F4"/>
    <w:rsid w:val="2FF0B8D0"/>
    <w:rsid w:val="300ADDB9"/>
    <w:rsid w:val="30164FD8"/>
    <w:rsid w:val="30170E84"/>
    <w:rsid w:val="301C373C"/>
    <w:rsid w:val="301DF35B"/>
    <w:rsid w:val="3021FF21"/>
    <w:rsid w:val="302629E9"/>
    <w:rsid w:val="302B5513"/>
    <w:rsid w:val="30392D86"/>
    <w:rsid w:val="303F6392"/>
    <w:rsid w:val="304BC70B"/>
    <w:rsid w:val="304D8091"/>
    <w:rsid w:val="305A949A"/>
    <w:rsid w:val="306C8263"/>
    <w:rsid w:val="30747FC6"/>
    <w:rsid w:val="308414DE"/>
    <w:rsid w:val="30975F68"/>
    <w:rsid w:val="30A4E147"/>
    <w:rsid w:val="30D43D66"/>
    <w:rsid w:val="30F3484E"/>
    <w:rsid w:val="310D7345"/>
    <w:rsid w:val="31139F76"/>
    <w:rsid w:val="3115FD56"/>
    <w:rsid w:val="3124DFD2"/>
    <w:rsid w:val="312C491E"/>
    <w:rsid w:val="312EBE20"/>
    <w:rsid w:val="31335398"/>
    <w:rsid w:val="313DB333"/>
    <w:rsid w:val="3146AB7B"/>
    <w:rsid w:val="318A30FA"/>
    <w:rsid w:val="31ABA996"/>
    <w:rsid w:val="31CC4BD8"/>
    <w:rsid w:val="31F133EE"/>
    <w:rsid w:val="31F45357"/>
    <w:rsid w:val="31F963F0"/>
    <w:rsid w:val="31FE5186"/>
    <w:rsid w:val="3200802F"/>
    <w:rsid w:val="32049A2D"/>
    <w:rsid w:val="3208E3F2"/>
    <w:rsid w:val="32158630"/>
    <w:rsid w:val="3215920A"/>
    <w:rsid w:val="3224D360"/>
    <w:rsid w:val="322AC3CA"/>
    <w:rsid w:val="323F6B94"/>
    <w:rsid w:val="324715EC"/>
    <w:rsid w:val="324A8667"/>
    <w:rsid w:val="324C559B"/>
    <w:rsid w:val="32650598"/>
    <w:rsid w:val="32724E9C"/>
    <w:rsid w:val="3290250C"/>
    <w:rsid w:val="329283C1"/>
    <w:rsid w:val="3294EFD0"/>
    <w:rsid w:val="32A0458D"/>
    <w:rsid w:val="32B5E47B"/>
    <w:rsid w:val="32DFFBB6"/>
    <w:rsid w:val="32F32E90"/>
    <w:rsid w:val="32F7DA5B"/>
    <w:rsid w:val="33164B00"/>
    <w:rsid w:val="332D49C3"/>
    <w:rsid w:val="335D3333"/>
    <w:rsid w:val="33662725"/>
    <w:rsid w:val="33809A8E"/>
    <w:rsid w:val="338474AD"/>
    <w:rsid w:val="338E2649"/>
    <w:rsid w:val="338EB361"/>
    <w:rsid w:val="33968F17"/>
    <w:rsid w:val="33A6EE3B"/>
    <w:rsid w:val="33AE43F3"/>
    <w:rsid w:val="33C1CEAE"/>
    <w:rsid w:val="33D88613"/>
    <w:rsid w:val="33E4F602"/>
    <w:rsid w:val="33E87E58"/>
    <w:rsid w:val="3415E838"/>
    <w:rsid w:val="34248E18"/>
    <w:rsid w:val="344AEBAE"/>
    <w:rsid w:val="344D2095"/>
    <w:rsid w:val="3455D58B"/>
    <w:rsid w:val="3467E5B4"/>
    <w:rsid w:val="34683758"/>
    <w:rsid w:val="3469DDC1"/>
    <w:rsid w:val="3470CD11"/>
    <w:rsid w:val="34891272"/>
    <w:rsid w:val="3496ABCB"/>
    <w:rsid w:val="3496E934"/>
    <w:rsid w:val="349998EC"/>
    <w:rsid w:val="34A6DA66"/>
    <w:rsid w:val="34C94599"/>
    <w:rsid w:val="34D67239"/>
    <w:rsid w:val="34F68A18"/>
    <w:rsid w:val="35227BBC"/>
    <w:rsid w:val="35567A50"/>
    <w:rsid w:val="3557067F"/>
    <w:rsid w:val="355A7BE4"/>
    <w:rsid w:val="35619F21"/>
    <w:rsid w:val="358F55D4"/>
    <w:rsid w:val="3591FDA1"/>
    <w:rsid w:val="3599F2DD"/>
    <w:rsid w:val="359DF9F7"/>
    <w:rsid w:val="35A3E597"/>
    <w:rsid w:val="35C706E4"/>
    <w:rsid w:val="35D3474E"/>
    <w:rsid w:val="35E4847D"/>
    <w:rsid w:val="35EEB42D"/>
    <w:rsid w:val="35EFD59F"/>
    <w:rsid w:val="35F16A18"/>
    <w:rsid w:val="35F876C0"/>
    <w:rsid w:val="35F8B716"/>
    <w:rsid w:val="35FA869C"/>
    <w:rsid w:val="361A0268"/>
    <w:rsid w:val="36313D1F"/>
    <w:rsid w:val="36459456"/>
    <w:rsid w:val="364CE928"/>
    <w:rsid w:val="364ECFE2"/>
    <w:rsid w:val="3652F99C"/>
    <w:rsid w:val="36A03E3E"/>
    <w:rsid w:val="36A22E73"/>
    <w:rsid w:val="36B6636F"/>
    <w:rsid w:val="36BE15C9"/>
    <w:rsid w:val="36C29F87"/>
    <w:rsid w:val="36C6EECB"/>
    <w:rsid w:val="36E95A97"/>
    <w:rsid w:val="36F2FB4E"/>
    <w:rsid w:val="37051556"/>
    <w:rsid w:val="372F8EF6"/>
    <w:rsid w:val="372FC4AC"/>
    <w:rsid w:val="373DEE7C"/>
    <w:rsid w:val="374843A3"/>
    <w:rsid w:val="374C295C"/>
    <w:rsid w:val="374C50F4"/>
    <w:rsid w:val="37815C77"/>
    <w:rsid w:val="378CDED5"/>
    <w:rsid w:val="37998D09"/>
    <w:rsid w:val="379F7733"/>
    <w:rsid w:val="37A77FBC"/>
    <w:rsid w:val="37AAEBD3"/>
    <w:rsid w:val="37B1D1E1"/>
    <w:rsid w:val="37B6645B"/>
    <w:rsid w:val="37CB6AC9"/>
    <w:rsid w:val="37D5C7EE"/>
    <w:rsid w:val="37DBAC2C"/>
    <w:rsid w:val="380D3B50"/>
    <w:rsid w:val="381370C8"/>
    <w:rsid w:val="381F14FB"/>
    <w:rsid w:val="3820A90B"/>
    <w:rsid w:val="382418CE"/>
    <w:rsid w:val="38250829"/>
    <w:rsid w:val="38266088"/>
    <w:rsid w:val="382F8589"/>
    <w:rsid w:val="383CD1E7"/>
    <w:rsid w:val="384C555E"/>
    <w:rsid w:val="3865AF9B"/>
    <w:rsid w:val="38764756"/>
    <w:rsid w:val="387D55FA"/>
    <w:rsid w:val="389308A8"/>
    <w:rsid w:val="389E0E35"/>
    <w:rsid w:val="38B4B22B"/>
    <w:rsid w:val="38B5D841"/>
    <w:rsid w:val="38BB81B7"/>
    <w:rsid w:val="38FDA4E9"/>
    <w:rsid w:val="3904FD85"/>
    <w:rsid w:val="390F01AF"/>
    <w:rsid w:val="3918BD0E"/>
    <w:rsid w:val="394169B6"/>
    <w:rsid w:val="3957E073"/>
    <w:rsid w:val="396AE426"/>
    <w:rsid w:val="397120E4"/>
    <w:rsid w:val="397AFE87"/>
    <w:rsid w:val="397FFC15"/>
    <w:rsid w:val="3994A600"/>
    <w:rsid w:val="3996F059"/>
    <w:rsid w:val="399D1B43"/>
    <w:rsid w:val="39B627C9"/>
    <w:rsid w:val="39C81012"/>
    <w:rsid w:val="39FD257B"/>
    <w:rsid w:val="3A017FFC"/>
    <w:rsid w:val="3A04CEAE"/>
    <w:rsid w:val="3A0ED623"/>
    <w:rsid w:val="3A1F8D80"/>
    <w:rsid w:val="3A451360"/>
    <w:rsid w:val="3A4580D9"/>
    <w:rsid w:val="3A5C361F"/>
    <w:rsid w:val="3A85A016"/>
    <w:rsid w:val="3A86063A"/>
    <w:rsid w:val="3A87289C"/>
    <w:rsid w:val="3A87DE09"/>
    <w:rsid w:val="3A9D3220"/>
    <w:rsid w:val="3AB03FA7"/>
    <w:rsid w:val="3AC76AB4"/>
    <w:rsid w:val="3ACE9C43"/>
    <w:rsid w:val="3ADA4DC4"/>
    <w:rsid w:val="3AE0FCDB"/>
    <w:rsid w:val="3AE70376"/>
    <w:rsid w:val="3AEBFA9B"/>
    <w:rsid w:val="3B0158BF"/>
    <w:rsid w:val="3B0FF677"/>
    <w:rsid w:val="3B180A5F"/>
    <w:rsid w:val="3B1A0A99"/>
    <w:rsid w:val="3B1F66F1"/>
    <w:rsid w:val="3B3BA8A8"/>
    <w:rsid w:val="3B3D37E2"/>
    <w:rsid w:val="3B3FC33F"/>
    <w:rsid w:val="3B474053"/>
    <w:rsid w:val="3B616BCD"/>
    <w:rsid w:val="3B8B9D0D"/>
    <w:rsid w:val="3B9496C3"/>
    <w:rsid w:val="3B9D4447"/>
    <w:rsid w:val="3BD5E418"/>
    <w:rsid w:val="3BD72E7B"/>
    <w:rsid w:val="3BDD51A9"/>
    <w:rsid w:val="3C199157"/>
    <w:rsid w:val="3C1BF69F"/>
    <w:rsid w:val="3C1D1C8A"/>
    <w:rsid w:val="3C1EA85D"/>
    <w:rsid w:val="3C28A533"/>
    <w:rsid w:val="3C2A554D"/>
    <w:rsid w:val="3C3D2E55"/>
    <w:rsid w:val="3C691E0D"/>
    <w:rsid w:val="3C6B1655"/>
    <w:rsid w:val="3C6BF87E"/>
    <w:rsid w:val="3C75DCD0"/>
    <w:rsid w:val="3C8220AF"/>
    <w:rsid w:val="3C829B81"/>
    <w:rsid w:val="3C8A44A0"/>
    <w:rsid w:val="3CC29E7B"/>
    <w:rsid w:val="3CCADFA6"/>
    <w:rsid w:val="3CD1A897"/>
    <w:rsid w:val="3CEAA412"/>
    <w:rsid w:val="3CF17AD2"/>
    <w:rsid w:val="3CF1EF96"/>
    <w:rsid w:val="3CF20927"/>
    <w:rsid w:val="3D05DBD6"/>
    <w:rsid w:val="3D086804"/>
    <w:rsid w:val="3D13D0AC"/>
    <w:rsid w:val="3D250CC5"/>
    <w:rsid w:val="3D2D5FA8"/>
    <w:rsid w:val="3D36FD17"/>
    <w:rsid w:val="3D3F5FC5"/>
    <w:rsid w:val="3D4E1E9F"/>
    <w:rsid w:val="3D5F47A8"/>
    <w:rsid w:val="3D63A69E"/>
    <w:rsid w:val="3D6C0DAA"/>
    <w:rsid w:val="3D872DED"/>
    <w:rsid w:val="3D944CAD"/>
    <w:rsid w:val="3D9D0D9A"/>
    <w:rsid w:val="3DAF3E74"/>
    <w:rsid w:val="3DB37B80"/>
    <w:rsid w:val="3DC20B07"/>
    <w:rsid w:val="3DE2A801"/>
    <w:rsid w:val="3DE61730"/>
    <w:rsid w:val="3DEFCA23"/>
    <w:rsid w:val="3E141A79"/>
    <w:rsid w:val="3E54E08E"/>
    <w:rsid w:val="3E59CBEC"/>
    <w:rsid w:val="3E7D7122"/>
    <w:rsid w:val="3E89B950"/>
    <w:rsid w:val="3EA6BF2B"/>
    <w:rsid w:val="3ED2E178"/>
    <w:rsid w:val="3ED60451"/>
    <w:rsid w:val="3EFAD265"/>
    <w:rsid w:val="3F0C5505"/>
    <w:rsid w:val="3F3F5490"/>
    <w:rsid w:val="3F4033BB"/>
    <w:rsid w:val="3F437E1E"/>
    <w:rsid w:val="3F4D1C81"/>
    <w:rsid w:val="3F603099"/>
    <w:rsid w:val="3F658ACE"/>
    <w:rsid w:val="3F72E327"/>
    <w:rsid w:val="3F88134E"/>
    <w:rsid w:val="3FABE61E"/>
    <w:rsid w:val="3FB1264D"/>
    <w:rsid w:val="3FBF03FC"/>
    <w:rsid w:val="3FC7E588"/>
    <w:rsid w:val="3FCD1A91"/>
    <w:rsid w:val="3FD334B6"/>
    <w:rsid w:val="3FD9F5CA"/>
    <w:rsid w:val="3FDD8C57"/>
    <w:rsid w:val="3FE336B8"/>
    <w:rsid w:val="3FE805B8"/>
    <w:rsid w:val="40211B0B"/>
    <w:rsid w:val="4026B7E4"/>
    <w:rsid w:val="402EB96C"/>
    <w:rsid w:val="403A772E"/>
    <w:rsid w:val="4045D073"/>
    <w:rsid w:val="40606CA0"/>
    <w:rsid w:val="40842BC9"/>
    <w:rsid w:val="4084F619"/>
    <w:rsid w:val="409DC0A0"/>
    <w:rsid w:val="40B2EFB3"/>
    <w:rsid w:val="40B72BBA"/>
    <w:rsid w:val="40B75215"/>
    <w:rsid w:val="40B8E967"/>
    <w:rsid w:val="40C5657E"/>
    <w:rsid w:val="40CEF682"/>
    <w:rsid w:val="40D236EA"/>
    <w:rsid w:val="40FD84A1"/>
    <w:rsid w:val="410B70DF"/>
    <w:rsid w:val="410C8DC1"/>
    <w:rsid w:val="413F2B2B"/>
    <w:rsid w:val="413F7DEC"/>
    <w:rsid w:val="41417039"/>
    <w:rsid w:val="4141EE83"/>
    <w:rsid w:val="414786A8"/>
    <w:rsid w:val="416C06BC"/>
    <w:rsid w:val="41A63BD8"/>
    <w:rsid w:val="41AE7996"/>
    <w:rsid w:val="41B9B47F"/>
    <w:rsid w:val="41C11786"/>
    <w:rsid w:val="41DFC0B3"/>
    <w:rsid w:val="41DFFF9D"/>
    <w:rsid w:val="41E0F61B"/>
    <w:rsid w:val="41E61708"/>
    <w:rsid w:val="42027BC3"/>
    <w:rsid w:val="42103C19"/>
    <w:rsid w:val="421C9190"/>
    <w:rsid w:val="42365F19"/>
    <w:rsid w:val="423DEC52"/>
    <w:rsid w:val="426A6F37"/>
    <w:rsid w:val="4275F838"/>
    <w:rsid w:val="42796EF9"/>
    <w:rsid w:val="4283D03F"/>
    <w:rsid w:val="428997E2"/>
    <w:rsid w:val="428CEF78"/>
    <w:rsid w:val="428D4987"/>
    <w:rsid w:val="429E0E8E"/>
    <w:rsid w:val="42A5D883"/>
    <w:rsid w:val="42A661BD"/>
    <w:rsid w:val="42C73241"/>
    <w:rsid w:val="42C93C21"/>
    <w:rsid w:val="42CCEEF4"/>
    <w:rsid w:val="42D38AA4"/>
    <w:rsid w:val="4312289F"/>
    <w:rsid w:val="43235C78"/>
    <w:rsid w:val="434EE470"/>
    <w:rsid w:val="43806C29"/>
    <w:rsid w:val="438B7EB3"/>
    <w:rsid w:val="438BC6B8"/>
    <w:rsid w:val="43958DF6"/>
    <w:rsid w:val="43AC97A2"/>
    <w:rsid w:val="43BF33BE"/>
    <w:rsid w:val="43C3D166"/>
    <w:rsid w:val="43CA6EB7"/>
    <w:rsid w:val="43CC709D"/>
    <w:rsid w:val="43DACAC5"/>
    <w:rsid w:val="43F6AAE5"/>
    <w:rsid w:val="43FCD89C"/>
    <w:rsid w:val="4401A591"/>
    <w:rsid w:val="4402D4C4"/>
    <w:rsid w:val="44148F3C"/>
    <w:rsid w:val="441A5DB4"/>
    <w:rsid w:val="4445AC02"/>
    <w:rsid w:val="4447ED29"/>
    <w:rsid w:val="444BB100"/>
    <w:rsid w:val="4450CED5"/>
    <w:rsid w:val="446D8377"/>
    <w:rsid w:val="44738D79"/>
    <w:rsid w:val="447AAD22"/>
    <w:rsid w:val="44D95BED"/>
    <w:rsid w:val="44EAFB6B"/>
    <w:rsid w:val="44F69F7B"/>
    <w:rsid w:val="45017488"/>
    <w:rsid w:val="45052A98"/>
    <w:rsid w:val="4517D39A"/>
    <w:rsid w:val="454606ED"/>
    <w:rsid w:val="4552F844"/>
    <w:rsid w:val="4559B0D6"/>
    <w:rsid w:val="456587EF"/>
    <w:rsid w:val="456F643B"/>
    <w:rsid w:val="4588F2E5"/>
    <w:rsid w:val="459340FC"/>
    <w:rsid w:val="45A1D9E4"/>
    <w:rsid w:val="45A67A52"/>
    <w:rsid w:val="45AAC267"/>
    <w:rsid w:val="45D0D860"/>
    <w:rsid w:val="45D39D69"/>
    <w:rsid w:val="45D7F196"/>
    <w:rsid w:val="45FF6B13"/>
    <w:rsid w:val="460FE9C5"/>
    <w:rsid w:val="46124EA3"/>
    <w:rsid w:val="4612B34A"/>
    <w:rsid w:val="46224F72"/>
    <w:rsid w:val="4629D8C2"/>
    <w:rsid w:val="462AF45E"/>
    <w:rsid w:val="46302976"/>
    <w:rsid w:val="4646F43F"/>
    <w:rsid w:val="464D9B20"/>
    <w:rsid w:val="46524666"/>
    <w:rsid w:val="4655D23B"/>
    <w:rsid w:val="465A0E59"/>
    <w:rsid w:val="46602F37"/>
    <w:rsid w:val="46664B77"/>
    <w:rsid w:val="4679B8B2"/>
    <w:rsid w:val="468BAADA"/>
    <w:rsid w:val="468D5873"/>
    <w:rsid w:val="46917CC9"/>
    <w:rsid w:val="469361F0"/>
    <w:rsid w:val="469DAE35"/>
    <w:rsid w:val="46A3A646"/>
    <w:rsid w:val="46C493A5"/>
    <w:rsid w:val="46D922E5"/>
    <w:rsid w:val="46D9A092"/>
    <w:rsid w:val="46DB3E3D"/>
    <w:rsid w:val="47048384"/>
    <w:rsid w:val="47063CFF"/>
    <w:rsid w:val="471E87B2"/>
    <w:rsid w:val="474FB2A4"/>
    <w:rsid w:val="47819A33"/>
    <w:rsid w:val="4786DDE3"/>
    <w:rsid w:val="47931AC5"/>
    <w:rsid w:val="479B0D1F"/>
    <w:rsid w:val="47C31C1B"/>
    <w:rsid w:val="47C3B475"/>
    <w:rsid w:val="47EB8208"/>
    <w:rsid w:val="47EF4AB2"/>
    <w:rsid w:val="47F64AF6"/>
    <w:rsid w:val="47FABE73"/>
    <w:rsid w:val="481C8089"/>
    <w:rsid w:val="482EF333"/>
    <w:rsid w:val="483710C3"/>
    <w:rsid w:val="484E456C"/>
    <w:rsid w:val="485718E6"/>
    <w:rsid w:val="4860D486"/>
    <w:rsid w:val="48778D1A"/>
    <w:rsid w:val="488DF6A7"/>
    <w:rsid w:val="489561E5"/>
    <w:rsid w:val="489D5177"/>
    <w:rsid w:val="48A44EE8"/>
    <w:rsid w:val="48B84556"/>
    <w:rsid w:val="48BCDFDE"/>
    <w:rsid w:val="48BD38E4"/>
    <w:rsid w:val="48F027D2"/>
    <w:rsid w:val="490030AD"/>
    <w:rsid w:val="49062406"/>
    <w:rsid w:val="490FC744"/>
    <w:rsid w:val="4929348C"/>
    <w:rsid w:val="492B6413"/>
    <w:rsid w:val="492EEFEC"/>
    <w:rsid w:val="49353FF7"/>
    <w:rsid w:val="495898BA"/>
    <w:rsid w:val="496928B5"/>
    <w:rsid w:val="49A2C34A"/>
    <w:rsid w:val="49A4BC20"/>
    <w:rsid w:val="49A77ABA"/>
    <w:rsid w:val="49A935A8"/>
    <w:rsid w:val="49B5EEB7"/>
    <w:rsid w:val="49C4255D"/>
    <w:rsid w:val="49C78BDE"/>
    <w:rsid w:val="49EE963C"/>
    <w:rsid w:val="49FC6E41"/>
    <w:rsid w:val="4A04AD28"/>
    <w:rsid w:val="4A063FDA"/>
    <w:rsid w:val="4A108205"/>
    <w:rsid w:val="4A1607CB"/>
    <w:rsid w:val="4A2BC8DB"/>
    <w:rsid w:val="4A329391"/>
    <w:rsid w:val="4A362FF9"/>
    <w:rsid w:val="4A495D89"/>
    <w:rsid w:val="4A522A1A"/>
    <w:rsid w:val="4A7CD04E"/>
    <w:rsid w:val="4A936A9E"/>
    <w:rsid w:val="4AA0A259"/>
    <w:rsid w:val="4AA6E55D"/>
    <w:rsid w:val="4AAB0C44"/>
    <w:rsid w:val="4AAF3DF4"/>
    <w:rsid w:val="4ABA70E2"/>
    <w:rsid w:val="4ABA8195"/>
    <w:rsid w:val="4AE283C4"/>
    <w:rsid w:val="4AFFD1FB"/>
    <w:rsid w:val="4B01508F"/>
    <w:rsid w:val="4B0689AF"/>
    <w:rsid w:val="4B0AA16E"/>
    <w:rsid w:val="4B0B16B8"/>
    <w:rsid w:val="4B0B5AA3"/>
    <w:rsid w:val="4B11D146"/>
    <w:rsid w:val="4B1251E3"/>
    <w:rsid w:val="4B13A5C7"/>
    <w:rsid w:val="4B160322"/>
    <w:rsid w:val="4B22812E"/>
    <w:rsid w:val="4B258E63"/>
    <w:rsid w:val="4B4704F7"/>
    <w:rsid w:val="4B4B3425"/>
    <w:rsid w:val="4B61FEA2"/>
    <w:rsid w:val="4B675B77"/>
    <w:rsid w:val="4B6C2EC1"/>
    <w:rsid w:val="4B98C152"/>
    <w:rsid w:val="4B9D096E"/>
    <w:rsid w:val="4BB1DB0E"/>
    <w:rsid w:val="4BCA1E67"/>
    <w:rsid w:val="4BE0AB30"/>
    <w:rsid w:val="4BE751FB"/>
    <w:rsid w:val="4BEA3F2A"/>
    <w:rsid w:val="4C11FCD4"/>
    <w:rsid w:val="4C46F3C0"/>
    <w:rsid w:val="4C49B647"/>
    <w:rsid w:val="4C4D47CA"/>
    <w:rsid w:val="4C4F2600"/>
    <w:rsid w:val="4C63BF13"/>
    <w:rsid w:val="4C6423BA"/>
    <w:rsid w:val="4CA40552"/>
    <w:rsid w:val="4CD3E809"/>
    <w:rsid w:val="4CFC0846"/>
    <w:rsid w:val="4D072524"/>
    <w:rsid w:val="4D094BF8"/>
    <w:rsid w:val="4D0EDB85"/>
    <w:rsid w:val="4D13BDAF"/>
    <w:rsid w:val="4D1EA906"/>
    <w:rsid w:val="4D1ECDF3"/>
    <w:rsid w:val="4D299B96"/>
    <w:rsid w:val="4D3017C4"/>
    <w:rsid w:val="4D3F76E4"/>
    <w:rsid w:val="4D42F8C3"/>
    <w:rsid w:val="4D498674"/>
    <w:rsid w:val="4D5A86DA"/>
    <w:rsid w:val="4D5B1011"/>
    <w:rsid w:val="4D602283"/>
    <w:rsid w:val="4D628F0D"/>
    <w:rsid w:val="4D6506F8"/>
    <w:rsid w:val="4D7A6B64"/>
    <w:rsid w:val="4D89B51F"/>
    <w:rsid w:val="4D8AF42C"/>
    <w:rsid w:val="4DB66DF2"/>
    <w:rsid w:val="4DBB3EEE"/>
    <w:rsid w:val="4DC13B62"/>
    <w:rsid w:val="4DCA4EF2"/>
    <w:rsid w:val="4DDBF5C6"/>
    <w:rsid w:val="4E0072F0"/>
    <w:rsid w:val="4E04828F"/>
    <w:rsid w:val="4E121444"/>
    <w:rsid w:val="4E13AD93"/>
    <w:rsid w:val="4E1BF3A1"/>
    <w:rsid w:val="4E29F82D"/>
    <w:rsid w:val="4E6745AB"/>
    <w:rsid w:val="4E7955E5"/>
    <w:rsid w:val="4E82406F"/>
    <w:rsid w:val="4E95E0BE"/>
    <w:rsid w:val="4E96FF08"/>
    <w:rsid w:val="4EA4AC61"/>
    <w:rsid w:val="4ECACA85"/>
    <w:rsid w:val="4ED710FC"/>
    <w:rsid w:val="4F1C42C7"/>
    <w:rsid w:val="4F349E64"/>
    <w:rsid w:val="4F43733A"/>
    <w:rsid w:val="4F44694B"/>
    <w:rsid w:val="4F4A305B"/>
    <w:rsid w:val="4F520DCB"/>
    <w:rsid w:val="4F532512"/>
    <w:rsid w:val="4F54CDFB"/>
    <w:rsid w:val="4F5BCE54"/>
    <w:rsid w:val="4F703FEB"/>
    <w:rsid w:val="4F8136AF"/>
    <w:rsid w:val="4F8A015A"/>
    <w:rsid w:val="4F8D5F5D"/>
    <w:rsid w:val="4F8FEF13"/>
    <w:rsid w:val="4F92D49A"/>
    <w:rsid w:val="4F9B1CA1"/>
    <w:rsid w:val="4FCA703C"/>
    <w:rsid w:val="4FD4A0FB"/>
    <w:rsid w:val="4FD9E668"/>
    <w:rsid w:val="4FF3215B"/>
    <w:rsid w:val="4FF48293"/>
    <w:rsid w:val="4FF6E77E"/>
    <w:rsid w:val="4FFD5E8A"/>
    <w:rsid w:val="5009936C"/>
    <w:rsid w:val="50169084"/>
    <w:rsid w:val="50181285"/>
    <w:rsid w:val="5020BFB1"/>
    <w:rsid w:val="5020EDA9"/>
    <w:rsid w:val="503E4737"/>
    <w:rsid w:val="5048F819"/>
    <w:rsid w:val="5049918C"/>
    <w:rsid w:val="505F3F1B"/>
    <w:rsid w:val="506D8B3C"/>
    <w:rsid w:val="50743898"/>
    <w:rsid w:val="507BB687"/>
    <w:rsid w:val="5082C80A"/>
    <w:rsid w:val="50C2E978"/>
    <w:rsid w:val="50E9A431"/>
    <w:rsid w:val="50F576CA"/>
    <w:rsid w:val="511096A5"/>
    <w:rsid w:val="51115B76"/>
    <w:rsid w:val="511B99D9"/>
    <w:rsid w:val="5127CADB"/>
    <w:rsid w:val="512F4930"/>
    <w:rsid w:val="514CD87B"/>
    <w:rsid w:val="515CF627"/>
    <w:rsid w:val="516994F3"/>
    <w:rsid w:val="5172E42B"/>
    <w:rsid w:val="51868B3C"/>
    <w:rsid w:val="5197F8A1"/>
    <w:rsid w:val="51ABB394"/>
    <w:rsid w:val="51B4068A"/>
    <w:rsid w:val="51B4815C"/>
    <w:rsid w:val="51B80B6B"/>
    <w:rsid w:val="51E79556"/>
    <w:rsid w:val="520FFB80"/>
    <w:rsid w:val="521255EA"/>
    <w:rsid w:val="52249CF3"/>
    <w:rsid w:val="522D9D17"/>
    <w:rsid w:val="523CE66A"/>
    <w:rsid w:val="52472A98"/>
    <w:rsid w:val="524D554D"/>
    <w:rsid w:val="5258D99F"/>
    <w:rsid w:val="525A1E54"/>
    <w:rsid w:val="52827784"/>
    <w:rsid w:val="5284EE2D"/>
    <w:rsid w:val="5294AB98"/>
    <w:rsid w:val="5298D021"/>
    <w:rsid w:val="52A5E035"/>
    <w:rsid w:val="52AD2639"/>
    <w:rsid w:val="52AE9735"/>
    <w:rsid w:val="52B650FA"/>
    <w:rsid w:val="52C11A82"/>
    <w:rsid w:val="52C801EA"/>
    <w:rsid w:val="52CEE666"/>
    <w:rsid w:val="530AD1D9"/>
    <w:rsid w:val="530EB4CD"/>
    <w:rsid w:val="53350F8F"/>
    <w:rsid w:val="5364B50F"/>
    <w:rsid w:val="536F3B96"/>
    <w:rsid w:val="5376C37A"/>
    <w:rsid w:val="5385C5AB"/>
    <w:rsid w:val="53B37A7A"/>
    <w:rsid w:val="53C08FE3"/>
    <w:rsid w:val="53C99B41"/>
    <w:rsid w:val="53CC0902"/>
    <w:rsid w:val="53D91519"/>
    <w:rsid w:val="53E0D1FC"/>
    <w:rsid w:val="53FA907E"/>
    <w:rsid w:val="540046A3"/>
    <w:rsid w:val="5400B0A7"/>
    <w:rsid w:val="540CF8C0"/>
    <w:rsid w:val="541B0C26"/>
    <w:rsid w:val="5429FE5F"/>
    <w:rsid w:val="54464A57"/>
    <w:rsid w:val="5451B80C"/>
    <w:rsid w:val="54578037"/>
    <w:rsid w:val="545E6E9C"/>
    <w:rsid w:val="54612625"/>
    <w:rsid w:val="546F52AB"/>
    <w:rsid w:val="54731A8D"/>
    <w:rsid w:val="5485699F"/>
    <w:rsid w:val="549D82D4"/>
    <w:rsid w:val="54E2C2D1"/>
    <w:rsid w:val="54F634A5"/>
    <w:rsid w:val="550E63C5"/>
    <w:rsid w:val="5512ADF5"/>
    <w:rsid w:val="552855FC"/>
    <w:rsid w:val="5538CDB4"/>
    <w:rsid w:val="553AEB3A"/>
    <w:rsid w:val="5552FCF3"/>
    <w:rsid w:val="5597FBB1"/>
    <w:rsid w:val="55BF4A2A"/>
    <w:rsid w:val="55CBBA67"/>
    <w:rsid w:val="55D3F332"/>
    <w:rsid w:val="5603F1F0"/>
    <w:rsid w:val="561855E0"/>
    <w:rsid w:val="562C337E"/>
    <w:rsid w:val="562C96E3"/>
    <w:rsid w:val="5633BD30"/>
    <w:rsid w:val="5637B2F7"/>
    <w:rsid w:val="564172C2"/>
    <w:rsid w:val="56698185"/>
    <w:rsid w:val="56723961"/>
    <w:rsid w:val="56750A08"/>
    <w:rsid w:val="5681CAF2"/>
    <w:rsid w:val="56868626"/>
    <w:rsid w:val="568C1264"/>
    <w:rsid w:val="568F7E9C"/>
    <w:rsid w:val="56BA9753"/>
    <w:rsid w:val="56C17919"/>
    <w:rsid w:val="56C82EA9"/>
    <w:rsid w:val="56D6C924"/>
    <w:rsid w:val="56E13CFB"/>
    <w:rsid w:val="56E4B486"/>
    <w:rsid w:val="56FCAD11"/>
    <w:rsid w:val="5713D66A"/>
    <w:rsid w:val="57177149"/>
    <w:rsid w:val="5718C8B3"/>
    <w:rsid w:val="571B0670"/>
    <w:rsid w:val="572AEA5C"/>
    <w:rsid w:val="57348337"/>
    <w:rsid w:val="57373347"/>
    <w:rsid w:val="5739FD2D"/>
    <w:rsid w:val="57445CDF"/>
    <w:rsid w:val="57477812"/>
    <w:rsid w:val="5782AA17"/>
    <w:rsid w:val="578CD1EF"/>
    <w:rsid w:val="578CE5CF"/>
    <w:rsid w:val="5791842A"/>
    <w:rsid w:val="57955358"/>
    <w:rsid w:val="579C8D48"/>
    <w:rsid w:val="57B2ECFA"/>
    <w:rsid w:val="57B76196"/>
    <w:rsid w:val="57BF2D31"/>
    <w:rsid w:val="57C2FFF9"/>
    <w:rsid w:val="57C4E4EA"/>
    <w:rsid w:val="57CF2372"/>
    <w:rsid w:val="57E3294B"/>
    <w:rsid w:val="581E5A78"/>
    <w:rsid w:val="582E6324"/>
    <w:rsid w:val="58463533"/>
    <w:rsid w:val="58491DF2"/>
    <w:rsid w:val="586C7267"/>
    <w:rsid w:val="5875D324"/>
    <w:rsid w:val="5892855A"/>
    <w:rsid w:val="5894337B"/>
    <w:rsid w:val="58A2D973"/>
    <w:rsid w:val="58A3C4EC"/>
    <w:rsid w:val="58AEAE77"/>
    <w:rsid w:val="58C2F7C1"/>
    <w:rsid w:val="58DD2ECF"/>
    <w:rsid w:val="58DDC049"/>
    <w:rsid w:val="58DFBFF7"/>
    <w:rsid w:val="58F01592"/>
    <w:rsid w:val="58F8AC17"/>
    <w:rsid w:val="58FF2B8E"/>
    <w:rsid w:val="5904F48E"/>
    <w:rsid w:val="5924A7F5"/>
    <w:rsid w:val="592E4489"/>
    <w:rsid w:val="593D4F72"/>
    <w:rsid w:val="594005F9"/>
    <w:rsid w:val="59539ACD"/>
    <w:rsid w:val="595DB15D"/>
    <w:rsid w:val="59600289"/>
    <w:rsid w:val="5973CD16"/>
    <w:rsid w:val="597AFADD"/>
    <w:rsid w:val="5990B46A"/>
    <w:rsid w:val="599E700F"/>
    <w:rsid w:val="59A3F75E"/>
    <w:rsid w:val="59A49C45"/>
    <w:rsid w:val="59A5AEF4"/>
    <w:rsid w:val="59A5CC81"/>
    <w:rsid w:val="59B306AC"/>
    <w:rsid w:val="59C01A32"/>
    <w:rsid w:val="59CF1251"/>
    <w:rsid w:val="59D6E7AC"/>
    <w:rsid w:val="59FC3909"/>
    <w:rsid w:val="5A23C4CE"/>
    <w:rsid w:val="5A2B69B0"/>
    <w:rsid w:val="5A4FDDD6"/>
    <w:rsid w:val="5A5C9AF3"/>
    <w:rsid w:val="5A6B6091"/>
    <w:rsid w:val="5A74E40C"/>
    <w:rsid w:val="5A7B8167"/>
    <w:rsid w:val="5A88D941"/>
    <w:rsid w:val="5A93B916"/>
    <w:rsid w:val="5AB51CAE"/>
    <w:rsid w:val="5AC43ED0"/>
    <w:rsid w:val="5ADF14A3"/>
    <w:rsid w:val="5AE8C832"/>
    <w:rsid w:val="5AE9729B"/>
    <w:rsid w:val="5B12A870"/>
    <w:rsid w:val="5B25A84E"/>
    <w:rsid w:val="5B46EBB4"/>
    <w:rsid w:val="5B4A6918"/>
    <w:rsid w:val="5B5CBDEB"/>
    <w:rsid w:val="5B69BA39"/>
    <w:rsid w:val="5B747835"/>
    <w:rsid w:val="5B7DAD3A"/>
    <w:rsid w:val="5B800329"/>
    <w:rsid w:val="5BAE768B"/>
    <w:rsid w:val="5BB51ED7"/>
    <w:rsid w:val="5BC15C2A"/>
    <w:rsid w:val="5BC89836"/>
    <w:rsid w:val="5BD76C71"/>
    <w:rsid w:val="5BDD7417"/>
    <w:rsid w:val="5BDDF65F"/>
    <w:rsid w:val="5BDE7F1B"/>
    <w:rsid w:val="5BDF2EDE"/>
    <w:rsid w:val="5BF4D462"/>
    <w:rsid w:val="5C1CBAA9"/>
    <w:rsid w:val="5C21B7DC"/>
    <w:rsid w:val="5C2383CB"/>
    <w:rsid w:val="5C41B718"/>
    <w:rsid w:val="5C7CB50C"/>
    <w:rsid w:val="5C7E693B"/>
    <w:rsid w:val="5CA43287"/>
    <w:rsid w:val="5CA5772D"/>
    <w:rsid w:val="5CA5D548"/>
    <w:rsid w:val="5CBC33E8"/>
    <w:rsid w:val="5CBFE649"/>
    <w:rsid w:val="5CE657C5"/>
    <w:rsid w:val="5CEF896B"/>
    <w:rsid w:val="5D05A882"/>
    <w:rsid w:val="5D10CB9F"/>
    <w:rsid w:val="5D13870F"/>
    <w:rsid w:val="5D197B75"/>
    <w:rsid w:val="5D2A633B"/>
    <w:rsid w:val="5D326759"/>
    <w:rsid w:val="5D369322"/>
    <w:rsid w:val="5D399041"/>
    <w:rsid w:val="5D3AA0A9"/>
    <w:rsid w:val="5D64B7CB"/>
    <w:rsid w:val="5D680EDC"/>
    <w:rsid w:val="5D79E1FE"/>
    <w:rsid w:val="5D895E32"/>
    <w:rsid w:val="5D94187C"/>
    <w:rsid w:val="5DB892C5"/>
    <w:rsid w:val="5DD924A7"/>
    <w:rsid w:val="5DE9E2D9"/>
    <w:rsid w:val="5DF576B7"/>
    <w:rsid w:val="5E21A06D"/>
    <w:rsid w:val="5E28F580"/>
    <w:rsid w:val="5E32161B"/>
    <w:rsid w:val="5E65050E"/>
    <w:rsid w:val="5E672FC4"/>
    <w:rsid w:val="5E6F4A83"/>
    <w:rsid w:val="5E7533D6"/>
    <w:rsid w:val="5E79877D"/>
    <w:rsid w:val="5EA25E95"/>
    <w:rsid w:val="5EB10989"/>
    <w:rsid w:val="5EB818DC"/>
    <w:rsid w:val="5EBE1440"/>
    <w:rsid w:val="5ED660BE"/>
    <w:rsid w:val="5EE6A4CB"/>
    <w:rsid w:val="5EE8B4DD"/>
    <w:rsid w:val="5EEEBA4A"/>
    <w:rsid w:val="5F366C9C"/>
    <w:rsid w:val="5F373D27"/>
    <w:rsid w:val="5F4D03EE"/>
    <w:rsid w:val="5F584021"/>
    <w:rsid w:val="5F67A8AE"/>
    <w:rsid w:val="5F71940B"/>
    <w:rsid w:val="5F71DAC8"/>
    <w:rsid w:val="5F71EF0A"/>
    <w:rsid w:val="5F735978"/>
    <w:rsid w:val="5F88325E"/>
    <w:rsid w:val="5F8B9AB9"/>
    <w:rsid w:val="5FA51D25"/>
    <w:rsid w:val="5FB3DF8E"/>
    <w:rsid w:val="5FBD7B4D"/>
    <w:rsid w:val="5FD2C967"/>
    <w:rsid w:val="5FDDF8BD"/>
    <w:rsid w:val="5FF1A317"/>
    <w:rsid w:val="5FF99CBB"/>
    <w:rsid w:val="60002E9F"/>
    <w:rsid w:val="60110B9D"/>
    <w:rsid w:val="6011C673"/>
    <w:rsid w:val="60190A00"/>
    <w:rsid w:val="6055567C"/>
    <w:rsid w:val="60605A72"/>
    <w:rsid w:val="608611D8"/>
    <w:rsid w:val="6086A4BA"/>
    <w:rsid w:val="60899404"/>
    <w:rsid w:val="60A799BF"/>
    <w:rsid w:val="60A7CB26"/>
    <w:rsid w:val="60AD258B"/>
    <w:rsid w:val="60AE5C07"/>
    <w:rsid w:val="60B07AEB"/>
    <w:rsid w:val="60BDB8D3"/>
    <w:rsid w:val="60C9D7CE"/>
    <w:rsid w:val="60D2A396"/>
    <w:rsid w:val="60D6B8E3"/>
    <w:rsid w:val="60DF0B65"/>
    <w:rsid w:val="60E18C32"/>
    <w:rsid w:val="60E2CAA4"/>
    <w:rsid w:val="60F3C378"/>
    <w:rsid w:val="60F44408"/>
    <w:rsid w:val="60F645CA"/>
    <w:rsid w:val="6100F1AA"/>
    <w:rsid w:val="613612E0"/>
    <w:rsid w:val="6147FCB0"/>
    <w:rsid w:val="615EFD3E"/>
    <w:rsid w:val="616677AD"/>
    <w:rsid w:val="61688E60"/>
    <w:rsid w:val="6177A3AA"/>
    <w:rsid w:val="618621F2"/>
    <w:rsid w:val="61A566E3"/>
    <w:rsid w:val="61C4F6A0"/>
    <w:rsid w:val="61ED0B53"/>
    <w:rsid w:val="61FE1D24"/>
    <w:rsid w:val="62101A68"/>
    <w:rsid w:val="621F5AB5"/>
    <w:rsid w:val="622E86A1"/>
    <w:rsid w:val="623B1E6F"/>
    <w:rsid w:val="6255F22D"/>
    <w:rsid w:val="629370B1"/>
    <w:rsid w:val="6296CA53"/>
    <w:rsid w:val="62B1C950"/>
    <w:rsid w:val="62BF1424"/>
    <w:rsid w:val="62DF73F6"/>
    <w:rsid w:val="63039595"/>
    <w:rsid w:val="63178C3D"/>
    <w:rsid w:val="63451A20"/>
    <w:rsid w:val="635C5569"/>
    <w:rsid w:val="63682127"/>
    <w:rsid w:val="63733DC6"/>
    <w:rsid w:val="637AAADA"/>
    <w:rsid w:val="638A24BD"/>
    <w:rsid w:val="63AF05FC"/>
    <w:rsid w:val="63B59A3B"/>
    <w:rsid w:val="63B9D128"/>
    <w:rsid w:val="63E4C8AD"/>
    <w:rsid w:val="63E4E3FC"/>
    <w:rsid w:val="63FFE0F0"/>
    <w:rsid w:val="640038E7"/>
    <w:rsid w:val="641F968E"/>
    <w:rsid w:val="642F6885"/>
    <w:rsid w:val="643E034A"/>
    <w:rsid w:val="644BEDD2"/>
    <w:rsid w:val="648F4450"/>
    <w:rsid w:val="649413B7"/>
    <w:rsid w:val="64A7B072"/>
    <w:rsid w:val="64A7E9D7"/>
    <w:rsid w:val="64AE3833"/>
    <w:rsid w:val="64B95766"/>
    <w:rsid w:val="64BC60DF"/>
    <w:rsid w:val="64E2195E"/>
    <w:rsid w:val="64FB1287"/>
    <w:rsid w:val="6514930D"/>
    <w:rsid w:val="65557D43"/>
    <w:rsid w:val="656FB3DF"/>
    <w:rsid w:val="657D55D4"/>
    <w:rsid w:val="659015BF"/>
    <w:rsid w:val="659BB151"/>
    <w:rsid w:val="65C9502D"/>
    <w:rsid w:val="65CF1305"/>
    <w:rsid w:val="65D187F6"/>
    <w:rsid w:val="65E23461"/>
    <w:rsid w:val="65EE7564"/>
    <w:rsid w:val="660F61A3"/>
    <w:rsid w:val="6641CD82"/>
    <w:rsid w:val="6646B4F5"/>
    <w:rsid w:val="664E7048"/>
    <w:rsid w:val="6668924D"/>
    <w:rsid w:val="6675DA71"/>
    <w:rsid w:val="668836D4"/>
    <w:rsid w:val="66A753EF"/>
    <w:rsid w:val="66ADE6A3"/>
    <w:rsid w:val="66CC3E7F"/>
    <w:rsid w:val="66EE371C"/>
    <w:rsid w:val="67027DE3"/>
    <w:rsid w:val="67372C5C"/>
    <w:rsid w:val="673781B2"/>
    <w:rsid w:val="67630191"/>
    <w:rsid w:val="6767B371"/>
    <w:rsid w:val="6776D699"/>
    <w:rsid w:val="67806E7B"/>
    <w:rsid w:val="678DF6D9"/>
    <w:rsid w:val="67954CE7"/>
    <w:rsid w:val="6799DC1E"/>
    <w:rsid w:val="67BC210F"/>
    <w:rsid w:val="67BE3BD1"/>
    <w:rsid w:val="67C37B66"/>
    <w:rsid w:val="67DB90B1"/>
    <w:rsid w:val="682637DB"/>
    <w:rsid w:val="682A1CB6"/>
    <w:rsid w:val="68311F10"/>
    <w:rsid w:val="683E9E84"/>
    <w:rsid w:val="685EA317"/>
    <w:rsid w:val="68B2340F"/>
    <w:rsid w:val="68C539CA"/>
    <w:rsid w:val="68DAA821"/>
    <w:rsid w:val="68F2366A"/>
    <w:rsid w:val="68FF4499"/>
    <w:rsid w:val="690DAE1D"/>
    <w:rsid w:val="69101A7C"/>
    <w:rsid w:val="69166FEB"/>
    <w:rsid w:val="6932AD56"/>
    <w:rsid w:val="69332687"/>
    <w:rsid w:val="693AEBFF"/>
    <w:rsid w:val="695652C6"/>
    <w:rsid w:val="695C4790"/>
    <w:rsid w:val="695F2DF6"/>
    <w:rsid w:val="6972569A"/>
    <w:rsid w:val="697EB395"/>
    <w:rsid w:val="698E558E"/>
    <w:rsid w:val="6997DC5B"/>
    <w:rsid w:val="69A8056B"/>
    <w:rsid w:val="69CB7D2A"/>
    <w:rsid w:val="69DFDA38"/>
    <w:rsid w:val="69E0A386"/>
    <w:rsid w:val="69E33BDE"/>
    <w:rsid w:val="6A19B55C"/>
    <w:rsid w:val="6A307C58"/>
    <w:rsid w:val="6A3A0014"/>
    <w:rsid w:val="6A3F5CE9"/>
    <w:rsid w:val="6A489497"/>
    <w:rsid w:val="6A5877D0"/>
    <w:rsid w:val="6A646348"/>
    <w:rsid w:val="6A686BDA"/>
    <w:rsid w:val="6A6E7486"/>
    <w:rsid w:val="6A7604B1"/>
    <w:rsid w:val="6A861A40"/>
    <w:rsid w:val="6ACCA965"/>
    <w:rsid w:val="6AF86FBE"/>
    <w:rsid w:val="6B006CCF"/>
    <w:rsid w:val="6B10981C"/>
    <w:rsid w:val="6B25467F"/>
    <w:rsid w:val="6B8C9256"/>
    <w:rsid w:val="6BA1DE27"/>
    <w:rsid w:val="6BABC750"/>
    <w:rsid w:val="6BB6F618"/>
    <w:rsid w:val="6BB843E8"/>
    <w:rsid w:val="6BDEF3E9"/>
    <w:rsid w:val="6BE9A566"/>
    <w:rsid w:val="6BFC66DF"/>
    <w:rsid w:val="6BFC8E0F"/>
    <w:rsid w:val="6C033380"/>
    <w:rsid w:val="6C24AAF8"/>
    <w:rsid w:val="6C286E55"/>
    <w:rsid w:val="6C2DAF93"/>
    <w:rsid w:val="6C3DECA0"/>
    <w:rsid w:val="6C4039F9"/>
    <w:rsid w:val="6C529772"/>
    <w:rsid w:val="6C6498B2"/>
    <w:rsid w:val="6C78E0E5"/>
    <w:rsid w:val="6C963868"/>
    <w:rsid w:val="6CA6C1CB"/>
    <w:rsid w:val="6CA8A7A9"/>
    <w:rsid w:val="6CB2F12F"/>
    <w:rsid w:val="6CC17B0A"/>
    <w:rsid w:val="6CD339F2"/>
    <w:rsid w:val="6CE22E89"/>
    <w:rsid w:val="6D19CA34"/>
    <w:rsid w:val="6D1F26A9"/>
    <w:rsid w:val="6D225D9C"/>
    <w:rsid w:val="6D3AD911"/>
    <w:rsid w:val="6D444D9F"/>
    <w:rsid w:val="6D479250"/>
    <w:rsid w:val="6D523D9D"/>
    <w:rsid w:val="6D825EA3"/>
    <w:rsid w:val="6D84DF65"/>
    <w:rsid w:val="6DA0C967"/>
    <w:rsid w:val="6DA8DA91"/>
    <w:rsid w:val="6DBB2665"/>
    <w:rsid w:val="6DBDF05C"/>
    <w:rsid w:val="6DC38C22"/>
    <w:rsid w:val="6DF01968"/>
    <w:rsid w:val="6DF62978"/>
    <w:rsid w:val="6DFAA6A8"/>
    <w:rsid w:val="6DFC35BA"/>
    <w:rsid w:val="6E0CAC87"/>
    <w:rsid w:val="6E1ECD7F"/>
    <w:rsid w:val="6E281632"/>
    <w:rsid w:val="6E351F98"/>
    <w:rsid w:val="6E3CFE55"/>
    <w:rsid w:val="6E4E3BAA"/>
    <w:rsid w:val="6E5BCEAD"/>
    <w:rsid w:val="6E633520"/>
    <w:rsid w:val="6E80EF6F"/>
    <w:rsid w:val="6EB24743"/>
    <w:rsid w:val="6EC5FFCC"/>
    <w:rsid w:val="6EE90F28"/>
    <w:rsid w:val="6EFAFFB7"/>
    <w:rsid w:val="6EFCD8CF"/>
    <w:rsid w:val="6F002ED5"/>
    <w:rsid w:val="6F120D7D"/>
    <w:rsid w:val="6F1323B2"/>
    <w:rsid w:val="6F27A31C"/>
    <w:rsid w:val="6F48B199"/>
    <w:rsid w:val="6F49BA5D"/>
    <w:rsid w:val="6F537D51"/>
    <w:rsid w:val="6F6B3148"/>
    <w:rsid w:val="6F6F8ECA"/>
    <w:rsid w:val="6F70D29D"/>
    <w:rsid w:val="6F90A3BF"/>
    <w:rsid w:val="6F9A8D41"/>
    <w:rsid w:val="6FB7666B"/>
    <w:rsid w:val="6FBB2F77"/>
    <w:rsid w:val="6FE110C9"/>
    <w:rsid w:val="6FE3FC7A"/>
    <w:rsid w:val="7019C531"/>
    <w:rsid w:val="703ED385"/>
    <w:rsid w:val="7053D423"/>
    <w:rsid w:val="705DC687"/>
    <w:rsid w:val="708012D6"/>
    <w:rsid w:val="708DB1BE"/>
    <w:rsid w:val="7098DBEC"/>
    <w:rsid w:val="70B88B2F"/>
    <w:rsid w:val="70B8BC84"/>
    <w:rsid w:val="70BD5611"/>
    <w:rsid w:val="70C1DD37"/>
    <w:rsid w:val="70C7EFF3"/>
    <w:rsid w:val="70CDFA6B"/>
    <w:rsid w:val="70EC0D78"/>
    <w:rsid w:val="70F7109C"/>
    <w:rsid w:val="70F991A2"/>
    <w:rsid w:val="7134911E"/>
    <w:rsid w:val="7137EF97"/>
    <w:rsid w:val="713BB111"/>
    <w:rsid w:val="714D2BB9"/>
    <w:rsid w:val="718E7B69"/>
    <w:rsid w:val="71A31FA7"/>
    <w:rsid w:val="71AE696F"/>
    <w:rsid w:val="71B399C0"/>
    <w:rsid w:val="71B468EF"/>
    <w:rsid w:val="71C7D6FE"/>
    <w:rsid w:val="71C92992"/>
    <w:rsid w:val="71D458FB"/>
    <w:rsid w:val="71E71545"/>
    <w:rsid w:val="71EF1F87"/>
    <w:rsid w:val="71FE4866"/>
    <w:rsid w:val="7200F4E9"/>
    <w:rsid w:val="720904AF"/>
    <w:rsid w:val="722EAE54"/>
    <w:rsid w:val="72325C97"/>
    <w:rsid w:val="723FA5F7"/>
    <w:rsid w:val="7243ED17"/>
    <w:rsid w:val="7244552E"/>
    <w:rsid w:val="7250D79A"/>
    <w:rsid w:val="7265FF8A"/>
    <w:rsid w:val="726C2F89"/>
    <w:rsid w:val="7284149B"/>
    <w:rsid w:val="728E94D1"/>
    <w:rsid w:val="729405C7"/>
    <w:rsid w:val="729FE73A"/>
    <w:rsid w:val="72C873F9"/>
    <w:rsid w:val="72D6B4C1"/>
    <w:rsid w:val="7310F33C"/>
    <w:rsid w:val="73153A8A"/>
    <w:rsid w:val="732FC06F"/>
    <w:rsid w:val="7339E39C"/>
    <w:rsid w:val="7347164D"/>
    <w:rsid w:val="73490199"/>
    <w:rsid w:val="73536FE0"/>
    <w:rsid w:val="737C0C7C"/>
    <w:rsid w:val="737D1F87"/>
    <w:rsid w:val="7385320B"/>
    <w:rsid w:val="73890ED3"/>
    <w:rsid w:val="738BDF84"/>
    <w:rsid w:val="73922438"/>
    <w:rsid w:val="739A4700"/>
    <w:rsid w:val="73AF5ECE"/>
    <w:rsid w:val="73B46470"/>
    <w:rsid w:val="73C8698B"/>
    <w:rsid w:val="73D52D81"/>
    <w:rsid w:val="73D59BD0"/>
    <w:rsid w:val="73D628B0"/>
    <w:rsid w:val="73DBC635"/>
    <w:rsid w:val="73EB6086"/>
    <w:rsid w:val="74060E44"/>
    <w:rsid w:val="740D2824"/>
    <w:rsid w:val="744FFFFE"/>
    <w:rsid w:val="74534003"/>
    <w:rsid w:val="7458C77E"/>
    <w:rsid w:val="74626675"/>
    <w:rsid w:val="74680409"/>
    <w:rsid w:val="746C68AE"/>
    <w:rsid w:val="74868D3B"/>
    <w:rsid w:val="748EF529"/>
    <w:rsid w:val="748FAAC4"/>
    <w:rsid w:val="7492E689"/>
    <w:rsid w:val="74C85F0A"/>
    <w:rsid w:val="74CFD3B0"/>
    <w:rsid w:val="74D07858"/>
    <w:rsid w:val="74EE3341"/>
    <w:rsid w:val="74F58AB3"/>
    <w:rsid w:val="74F91B32"/>
    <w:rsid w:val="7503309B"/>
    <w:rsid w:val="750D8C4B"/>
    <w:rsid w:val="753848AC"/>
    <w:rsid w:val="7551ED53"/>
    <w:rsid w:val="7569BDFF"/>
    <w:rsid w:val="75A34DA4"/>
    <w:rsid w:val="75CFB422"/>
    <w:rsid w:val="75D858CE"/>
    <w:rsid w:val="75E3087E"/>
    <w:rsid w:val="75E45414"/>
    <w:rsid w:val="75EB0F51"/>
    <w:rsid w:val="75F6DDD2"/>
    <w:rsid w:val="75F71E05"/>
    <w:rsid w:val="75F93B83"/>
    <w:rsid w:val="760749A7"/>
    <w:rsid w:val="76096D10"/>
    <w:rsid w:val="7616FFF5"/>
    <w:rsid w:val="76246280"/>
    <w:rsid w:val="763FEC3E"/>
    <w:rsid w:val="7655A08F"/>
    <w:rsid w:val="765EDAB7"/>
    <w:rsid w:val="76769F56"/>
    <w:rsid w:val="76779FE9"/>
    <w:rsid w:val="76A3807C"/>
    <w:rsid w:val="76C55DE8"/>
    <w:rsid w:val="76C91539"/>
    <w:rsid w:val="76D3687E"/>
    <w:rsid w:val="76E4EBBA"/>
    <w:rsid w:val="76F9902C"/>
    <w:rsid w:val="771DC451"/>
    <w:rsid w:val="77238A24"/>
    <w:rsid w:val="773DB9A5"/>
    <w:rsid w:val="7751D28B"/>
    <w:rsid w:val="7776C5BA"/>
    <w:rsid w:val="778A7978"/>
    <w:rsid w:val="77B2BF62"/>
    <w:rsid w:val="77B98E46"/>
    <w:rsid w:val="77B9F278"/>
    <w:rsid w:val="77BEC1FF"/>
    <w:rsid w:val="77F90E65"/>
    <w:rsid w:val="77F9565F"/>
    <w:rsid w:val="780182BD"/>
    <w:rsid w:val="780524BD"/>
    <w:rsid w:val="7807F82C"/>
    <w:rsid w:val="780FFD0C"/>
    <w:rsid w:val="78224FED"/>
    <w:rsid w:val="7825628A"/>
    <w:rsid w:val="784D9E80"/>
    <w:rsid w:val="785D4CD6"/>
    <w:rsid w:val="786383AC"/>
    <w:rsid w:val="7882D359"/>
    <w:rsid w:val="78900CCF"/>
    <w:rsid w:val="789B5544"/>
    <w:rsid w:val="78AABCBD"/>
    <w:rsid w:val="78AB4F94"/>
    <w:rsid w:val="78B2529F"/>
    <w:rsid w:val="78C0BF4F"/>
    <w:rsid w:val="78DFF737"/>
    <w:rsid w:val="78E3BDD2"/>
    <w:rsid w:val="78E9CC55"/>
    <w:rsid w:val="78EB3966"/>
    <w:rsid w:val="791A8A97"/>
    <w:rsid w:val="791B5D5E"/>
    <w:rsid w:val="79308EA3"/>
    <w:rsid w:val="79408769"/>
    <w:rsid w:val="7944D41E"/>
    <w:rsid w:val="7944DE55"/>
    <w:rsid w:val="7958C7BD"/>
    <w:rsid w:val="797E38DC"/>
    <w:rsid w:val="798FB8A5"/>
    <w:rsid w:val="79A020B2"/>
    <w:rsid w:val="79EB3CE0"/>
    <w:rsid w:val="7A0825F7"/>
    <w:rsid w:val="7A225366"/>
    <w:rsid w:val="7A2B65FB"/>
    <w:rsid w:val="7A2FEE26"/>
    <w:rsid w:val="7A333A3C"/>
    <w:rsid w:val="7A45041F"/>
    <w:rsid w:val="7A56AFD1"/>
    <w:rsid w:val="7A8B960A"/>
    <w:rsid w:val="7AA759AC"/>
    <w:rsid w:val="7AB4565E"/>
    <w:rsid w:val="7AB8097C"/>
    <w:rsid w:val="7ACBE9AE"/>
    <w:rsid w:val="7AD52426"/>
    <w:rsid w:val="7AD84B54"/>
    <w:rsid w:val="7AF598E9"/>
    <w:rsid w:val="7AFD5C4B"/>
    <w:rsid w:val="7B0582A5"/>
    <w:rsid w:val="7B1B8E6C"/>
    <w:rsid w:val="7B1CAACB"/>
    <w:rsid w:val="7B1D292E"/>
    <w:rsid w:val="7B2EE9BA"/>
    <w:rsid w:val="7B2FDA39"/>
    <w:rsid w:val="7B41C8C6"/>
    <w:rsid w:val="7B44B818"/>
    <w:rsid w:val="7B4611E0"/>
    <w:rsid w:val="7B565309"/>
    <w:rsid w:val="7B6641C4"/>
    <w:rsid w:val="7B7A5B1E"/>
    <w:rsid w:val="7B8169B9"/>
    <w:rsid w:val="7B92B321"/>
    <w:rsid w:val="7B9EE5ED"/>
    <w:rsid w:val="7BBA8B4E"/>
    <w:rsid w:val="7BC17B68"/>
    <w:rsid w:val="7BC995AC"/>
    <w:rsid w:val="7BCD4667"/>
    <w:rsid w:val="7BD31932"/>
    <w:rsid w:val="7BD58F4B"/>
    <w:rsid w:val="7BEA5E49"/>
    <w:rsid w:val="7BED5600"/>
    <w:rsid w:val="7BF4B19D"/>
    <w:rsid w:val="7C094B20"/>
    <w:rsid w:val="7C23B364"/>
    <w:rsid w:val="7C34F65D"/>
    <w:rsid w:val="7C3D77C3"/>
    <w:rsid w:val="7C3DAAA1"/>
    <w:rsid w:val="7C529E8C"/>
    <w:rsid w:val="7C59548F"/>
    <w:rsid w:val="7C5F4A71"/>
    <w:rsid w:val="7C657397"/>
    <w:rsid w:val="7C8D298E"/>
    <w:rsid w:val="7C985E5C"/>
    <w:rsid w:val="7CB660EA"/>
    <w:rsid w:val="7CE578AE"/>
    <w:rsid w:val="7CFEAEA2"/>
    <w:rsid w:val="7D0611F0"/>
    <w:rsid w:val="7D104532"/>
    <w:rsid w:val="7D2F0421"/>
    <w:rsid w:val="7D4C0F56"/>
    <w:rsid w:val="7D4D2978"/>
    <w:rsid w:val="7D58374F"/>
    <w:rsid w:val="7D594DB2"/>
    <w:rsid w:val="7D84A0E4"/>
    <w:rsid w:val="7D87A57A"/>
    <w:rsid w:val="7D95D6F2"/>
    <w:rsid w:val="7DA495FB"/>
    <w:rsid w:val="7DA4BB92"/>
    <w:rsid w:val="7DA8F677"/>
    <w:rsid w:val="7DB1289C"/>
    <w:rsid w:val="7DB80700"/>
    <w:rsid w:val="7DBE447F"/>
    <w:rsid w:val="7DCB8789"/>
    <w:rsid w:val="7DD5897E"/>
    <w:rsid w:val="7DF426A4"/>
    <w:rsid w:val="7E0E19C8"/>
    <w:rsid w:val="7E182F16"/>
    <w:rsid w:val="7E1D86D8"/>
    <w:rsid w:val="7E5D8BA7"/>
    <w:rsid w:val="7E73B395"/>
    <w:rsid w:val="7EA6E7D6"/>
    <w:rsid w:val="7EBE4B58"/>
    <w:rsid w:val="7EBFAB8C"/>
    <w:rsid w:val="7EC2D5B9"/>
    <w:rsid w:val="7ECCFAFA"/>
    <w:rsid w:val="7ED51448"/>
    <w:rsid w:val="7EFDF4AC"/>
    <w:rsid w:val="7F06F759"/>
    <w:rsid w:val="7F158F78"/>
    <w:rsid w:val="7F2623FB"/>
    <w:rsid w:val="7F28B5B6"/>
    <w:rsid w:val="7F365B1E"/>
    <w:rsid w:val="7F3C80E5"/>
    <w:rsid w:val="7F4164A3"/>
    <w:rsid w:val="7F4D0296"/>
    <w:rsid w:val="7F51C173"/>
    <w:rsid w:val="7F952131"/>
    <w:rsid w:val="7FA4FEDC"/>
    <w:rsid w:val="7FBFBBC0"/>
    <w:rsid w:val="7FC30912"/>
    <w:rsid w:val="7FE07318"/>
    <w:rsid w:val="7FE1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0B192"/>
  <w15:chartTrackingRefBased/>
  <w15:docId w15:val="{AEB1F67B-31E5-433D-A92A-EE06C146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8A6"/>
    <w:pPr>
      <w:spacing w:after="200" w:line="276" w:lineRule="auto"/>
    </w:pPr>
    <w:rPr>
      <w:rFonts w:asciiTheme="majorHAnsi" w:eastAsiaTheme="minorEastAsia" w:hAnsiTheme="majorHAns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501F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9501F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9501F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9501F"/>
    <w:pPr>
      <w:keepNext/>
      <w:keepLines/>
      <w:numPr>
        <w:ilvl w:val="3"/>
        <w:numId w:val="2"/>
      </w:numPr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501F"/>
    <w:pPr>
      <w:keepNext/>
      <w:keepLines/>
      <w:numPr>
        <w:ilvl w:val="4"/>
        <w:numId w:val="2"/>
      </w:numPr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501F"/>
    <w:pPr>
      <w:keepNext/>
      <w:keepLines/>
      <w:numPr>
        <w:ilvl w:val="5"/>
        <w:numId w:val="2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501F"/>
    <w:pPr>
      <w:keepNext/>
      <w:keepLines/>
      <w:numPr>
        <w:ilvl w:val="6"/>
        <w:numId w:val="2"/>
      </w:numPr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501F"/>
    <w:pPr>
      <w:keepNext/>
      <w:keepLines/>
      <w:numPr>
        <w:ilvl w:val="7"/>
        <w:numId w:val="2"/>
      </w:numPr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501F"/>
    <w:pPr>
      <w:keepNext/>
      <w:keepLines/>
      <w:numPr>
        <w:ilvl w:val="8"/>
        <w:numId w:val="2"/>
      </w:numPr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50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3950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39501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39501F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501F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501F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501F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501F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501F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95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01F"/>
    <w:rPr>
      <w:rFonts w:ascii="Calibri" w:eastAsiaTheme="minorEastAsia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95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01F"/>
    <w:rPr>
      <w:rFonts w:ascii="Calibri" w:eastAsiaTheme="minorEastAsia" w:hAnsi="Calibri" w:cs="Calibri"/>
      <w:kern w:val="0"/>
      <w14:ligatures w14:val="none"/>
    </w:rPr>
  </w:style>
  <w:style w:type="paragraph" w:styleId="Akapitzlist">
    <w:name w:val="List Paragraph"/>
    <w:aliases w:val="List,Akapit z listą 1a"/>
    <w:basedOn w:val="Normalny"/>
    <w:link w:val="AkapitzlistZnak"/>
    <w:qFormat/>
    <w:rsid w:val="00313B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13B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3BDC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3BDC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4638"/>
    <w:pPr>
      <w:spacing w:after="200"/>
    </w:pPr>
    <w:rPr>
      <w:rFonts w:ascii="Calibri" w:eastAsiaTheme="minorEastAsia" w:hAnsi="Calibri" w:cs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4638"/>
    <w:rPr>
      <w:rFonts w:ascii="Calibri" w:eastAsiaTheme="minorEastAsia" w:hAnsi="Calibri" w:cs="Calibri"/>
      <w:b/>
      <w:bCs/>
      <w:kern w:val="0"/>
      <w:sz w:val="20"/>
      <w:szCs w:val="2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759BD"/>
    <w:pPr>
      <w:numPr>
        <w:numId w:val="0"/>
      </w:num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A282A"/>
    <w:pPr>
      <w:tabs>
        <w:tab w:val="left" w:pos="440"/>
        <w:tab w:val="right" w:leader="dot" w:pos="9060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A35BD8"/>
    <w:pPr>
      <w:tabs>
        <w:tab w:val="left" w:pos="880"/>
        <w:tab w:val="right" w:leader="dot" w:pos="9060"/>
      </w:tabs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2759BD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6A0846"/>
    <w:pPr>
      <w:spacing w:after="160" w:line="252" w:lineRule="auto"/>
      <w:jc w:val="both"/>
    </w:pPr>
    <w:rPr>
      <w:rFonts w:asciiTheme="minorHAnsi" w:hAnsiTheme="minorHAnsi" w:cstheme="minorBidi"/>
      <w:b/>
      <w:bCs/>
      <w:sz w:val="18"/>
      <w:szCs w:val="18"/>
    </w:rPr>
  </w:style>
  <w:style w:type="paragraph" w:styleId="Spisilustracji">
    <w:name w:val="table of figures"/>
    <w:basedOn w:val="Normalny"/>
    <w:next w:val="Normalny"/>
    <w:uiPriority w:val="99"/>
    <w:unhideWhenUsed/>
    <w:rsid w:val="00AB6589"/>
    <w:pPr>
      <w:spacing w:after="0"/>
    </w:pPr>
  </w:style>
  <w:style w:type="paragraph" w:customStyle="1" w:styleId="pf0">
    <w:name w:val="pf0"/>
    <w:basedOn w:val="Normalny"/>
    <w:rsid w:val="002B2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2B22BE"/>
    <w:rPr>
      <w:rFonts w:ascii="Segoe UI" w:hAnsi="Segoe UI" w:cs="Segoe UI" w:hint="default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B2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zmianka">
    <w:name w:val="Mention"/>
    <w:basedOn w:val="Domylnaczcionkaakapitu"/>
    <w:uiPriority w:val="99"/>
    <w:unhideWhenUsed/>
    <w:rsid w:val="002E2544"/>
    <w:rPr>
      <w:color w:val="2B579A"/>
      <w:shd w:val="clear" w:color="auto" w:fill="E1DFDD"/>
    </w:rPr>
  </w:style>
  <w:style w:type="paragraph" w:customStyle="1" w:styleId="Default">
    <w:name w:val="Default"/>
    <w:rsid w:val="008359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omylnaczcionkaakapitu"/>
    <w:rsid w:val="00F60642"/>
  </w:style>
  <w:style w:type="character" w:customStyle="1" w:styleId="eop">
    <w:name w:val="eop"/>
    <w:basedOn w:val="Domylnaczcionkaakapitu"/>
    <w:rsid w:val="00F60642"/>
  </w:style>
  <w:style w:type="character" w:customStyle="1" w:styleId="ui-provider">
    <w:name w:val="ui-provider"/>
    <w:basedOn w:val="Domylnaczcionkaakapitu"/>
    <w:rsid w:val="00E63838"/>
  </w:style>
  <w:style w:type="character" w:customStyle="1" w:styleId="AkapitzlistZnak">
    <w:name w:val="Akapit z listą Znak"/>
    <w:aliases w:val="List Znak,Akapit z listą 1a Znak"/>
    <w:basedOn w:val="Domylnaczcionkaakapitu"/>
    <w:link w:val="Akapitzlist"/>
    <w:rsid w:val="00712CB2"/>
    <w:rPr>
      <w:rFonts w:ascii="Calibri" w:eastAsiaTheme="minorEastAsia" w:hAnsi="Calibri" w:cs="Calibri"/>
      <w:kern w:val="0"/>
      <w14:ligatures w14:val="none"/>
    </w:rPr>
  </w:style>
  <w:style w:type="paragraph" w:styleId="Spistreci2">
    <w:name w:val="toc 2"/>
    <w:basedOn w:val="Normalny"/>
    <w:next w:val="Normalny"/>
    <w:autoRedefine/>
    <w:uiPriority w:val="39"/>
    <w:unhideWhenUsed/>
    <w:rsid w:val="006D08A8"/>
    <w:pPr>
      <w:spacing w:after="100" w:line="259" w:lineRule="auto"/>
      <w:ind w:left="220"/>
    </w:pPr>
    <w:rPr>
      <w:rFonts w:asciiTheme="minorHAnsi" w:hAnsiTheme="minorHAnsi" w:cstheme="minorBidi"/>
      <w:kern w:val="2"/>
      <w:lang w:eastAsia="pl-PL"/>
      <w14:ligatures w14:val="standardContextual"/>
    </w:rPr>
  </w:style>
  <w:style w:type="paragraph" w:styleId="Spistreci4">
    <w:name w:val="toc 4"/>
    <w:basedOn w:val="Normalny"/>
    <w:next w:val="Normalny"/>
    <w:autoRedefine/>
    <w:uiPriority w:val="39"/>
    <w:unhideWhenUsed/>
    <w:rsid w:val="006D08A8"/>
    <w:pPr>
      <w:spacing w:after="100" w:line="259" w:lineRule="auto"/>
      <w:ind w:left="660"/>
    </w:pPr>
    <w:rPr>
      <w:rFonts w:asciiTheme="minorHAnsi" w:hAnsiTheme="minorHAnsi" w:cstheme="minorBidi"/>
      <w:kern w:val="2"/>
      <w:lang w:eastAsia="pl-PL"/>
      <w14:ligatures w14:val="standardContextual"/>
    </w:rPr>
  </w:style>
  <w:style w:type="paragraph" w:styleId="Spistreci5">
    <w:name w:val="toc 5"/>
    <w:basedOn w:val="Normalny"/>
    <w:next w:val="Normalny"/>
    <w:autoRedefine/>
    <w:uiPriority w:val="39"/>
    <w:unhideWhenUsed/>
    <w:rsid w:val="006D08A8"/>
    <w:pPr>
      <w:spacing w:after="100" w:line="259" w:lineRule="auto"/>
      <w:ind w:left="880"/>
    </w:pPr>
    <w:rPr>
      <w:rFonts w:asciiTheme="minorHAnsi" w:hAnsiTheme="minorHAnsi" w:cstheme="minorBidi"/>
      <w:kern w:val="2"/>
      <w:lang w:eastAsia="pl-PL"/>
      <w14:ligatures w14:val="standardContextual"/>
    </w:rPr>
  </w:style>
  <w:style w:type="paragraph" w:styleId="Spistreci6">
    <w:name w:val="toc 6"/>
    <w:basedOn w:val="Normalny"/>
    <w:next w:val="Normalny"/>
    <w:autoRedefine/>
    <w:uiPriority w:val="39"/>
    <w:unhideWhenUsed/>
    <w:rsid w:val="006D08A8"/>
    <w:pPr>
      <w:spacing w:after="100" w:line="259" w:lineRule="auto"/>
      <w:ind w:left="1100"/>
    </w:pPr>
    <w:rPr>
      <w:rFonts w:asciiTheme="minorHAnsi" w:hAnsiTheme="minorHAnsi" w:cstheme="minorBidi"/>
      <w:kern w:val="2"/>
      <w:lang w:eastAsia="pl-PL"/>
      <w14:ligatures w14:val="standardContextual"/>
    </w:rPr>
  </w:style>
  <w:style w:type="paragraph" w:styleId="Spistreci7">
    <w:name w:val="toc 7"/>
    <w:basedOn w:val="Normalny"/>
    <w:next w:val="Normalny"/>
    <w:autoRedefine/>
    <w:uiPriority w:val="39"/>
    <w:unhideWhenUsed/>
    <w:rsid w:val="006D08A8"/>
    <w:pPr>
      <w:spacing w:after="100" w:line="259" w:lineRule="auto"/>
      <w:ind w:left="1320"/>
    </w:pPr>
    <w:rPr>
      <w:rFonts w:asciiTheme="minorHAnsi" w:hAnsiTheme="minorHAnsi" w:cstheme="minorBidi"/>
      <w:kern w:val="2"/>
      <w:lang w:eastAsia="pl-PL"/>
      <w14:ligatures w14:val="standardContextual"/>
    </w:rPr>
  </w:style>
  <w:style w:type="paragraph" w:styleId="Spistreci8">
    <w:name w:val="toc 8"/>
    <w:basedOn w:val="Normalny"/>
    <w:next w:val="Normalny"/>
    <w:autoRedefine/>
    <w:uiPriority w:val="39"/>
    <w:unhideWhenUsed/>
    <w:rsid w:val="006D08A8"/>
    <w:pPr>
      <w:spacing w:after="100" w:line="259" w:lineRule="auto"/>
      <w:ind w:left="1540"/>
    </w:pPr>
    <w:rPr>
      <w:rFonts w:asciiTheme="minorHAnsi" w:hAnsiTheme="minorHAnsi" w:cstheme="minorBidi"/>
      <w:kern w:val="2"/>
      <w:lang w:eastAsia="pl-PL"/>
      <w14:ligatures w14:val="standardContextual"/>
    </w:rPr>
  </w:style>
  <w:style w:type="paragraph" w:styleId="Spistreci9">
    <w:name w:val="toc 9"/>
    <w:basedOn w:val="Normalny"/>
    <w:next w:val="Normalny"/>
    <w:autoRedefine/>
    <w:uiPriority w:val="39"/>
    <w:unhideWhenUsed/>
    <w:rsid w:val="006D08A8"/>
    <w:pPr>
      <w:spacing w:after="100" w:line="259" w:lineRule="auto"/>
      <w:ind w:left="1760"/>
    </w:pPr>
    <w:rPr>
      <w:rFonts w:asciiTheme="minorHAnsi" w:hAnsiTheme="minorHAnsi" w:cstheme="minorBidi"/>
      <w:kern w:val="2"/>
      <w:lang w:eastAsia="pl-PL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08A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00BC5"/>
    <w:pPr>
      <w:spacing w:after="0" w:line="240" w:lineRule="auto"/>
    </w:pPr>
    <w:rPr>
      <w:rFonts w:ascii="Calibri" w:eastAsiaTheme="minorEastAsia" w:hAnsi="Calibri" w:cs="Calibri"/>
      <w:kern w:val="0"/>
      <w14:ligatures w14:val="none"/>
    </w:rPr>
  </w:style>
  <w:style w:type="character" w:customStyle="1" w:styleId="findhit">
    <w:name w:val="findhit"/>
    <w:basedOn w:val="Domylnaczcionkaakapitu"/>
    <w:rsid w:val="00487AB9"/>
  </w:style>
  <w:style w:type="paragraph" w:customStyle="1" w:styleId="Bullet">
    <w:name w:val="Bullet"/>
    <w:basedOn w:val="Tekstpodstawowy"/>
    <w:autoRedefine/>
    <w:qFormat/>
    <w:rsid w:val="003D395A"/>
    <w:pPr>
      <w:keepNext/>
      <w:numPr>
        <w:numId w:val="149"/>
      </w:numPr>
      <w:spacing w:before="120" w:after="0"/>
      <w:jc w:val="both"/>
    </w:pPr>
    <w:rPr>
      <w:rFonts w:eastAsiaTheme="minorHAnsi" w:cstheme="majorHAnsi"/>
      <w:sz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15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155F"/>
    <w:rPr>
      <w:rFonts w:ascii="Calibri" w:eastAsiaTheme="minorEastAsia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pk.pl/pl/inwestycja/kolej/dolnoslaskie" TargetMode="External"/><Relationship Id="rId18" Type="http://schemas.openxmlformats.org/officeDocument/2006/relationships/image" Target="media/image4.png"/><Relationship Id="rId26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chart" Target="charts/chart1.xml"/><Relationship Id="rId25" Type="http://schemas.openxmlformats.org/officeDocument/2006/relationships/image" Target="media/image11.wmf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.wikipedia.org/wiki/PL-EVRF2007-NH" TargetMode="External"/><Relationship Id="rId24" Type="http://schemas.openxmlformats.org/officeDocument/2006/relationships/image" Target="media/image10.png"/><Relationship Id="rId32" Type="http://schemas.openxmlformats.org/officeDocument/2006/relationships/oleObject" Target="embeddings/oleObject4.bin"/><Relationship Id="rId37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23" Type="http://schemas.openxmlformats.org/officeDocument/2006/relationships/image" Target="media/image9.png"/><Relationship Id="rId28" Type="http://schemas.openxmlformats.org/officeDocument/2006/relationships/oleObject" Target="embeddings/oleObject2.bin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image" Target="media/image14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pk.pl/pl/wariant-inwestorski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2.wmf"/><Relationship Id="rId30" Type="http://schemas.openxmlformats.org/officeDocument/2006/relationships/oleObject" Target="embeddings/oleObject3.bin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https://arcadiso365-my.sharepoint.com/personal/k_kutek_arcadis_pl/Documents/Oferta_MZP&amp;MRP/MZP_MRP_ogloszone_2_04/Za&#322;%20nr%2015%20do%20SOPZ_Wz&#243;r%20tabeli%20punkt&#243;w%20przekroj&#243;w%20dolinowych_v%201.00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Przekrój dolinowy nr 1</a:t>
            </a:r>
          </a:p>
        </c:rich>
      </c:tx>
      <c:layout>
        <c:manualLayout>
          <c:xMode val="edge"/>
          <c:yMode val="edge"/>
          <c:x val="0.44047756075143951"/>
          <c:y val="1.32487828334435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217665305205873"/>
          <c:y val="0.10021241015759105"/>
          <c:w val="0.8450545286117308"/>
          <c:h val="0.70862420678428173"/>
        </c:manualLayout>
      </c:layout>
      <c:scatterChart>
        <c:scatterStyle val="lineMarker"/>
        <c:varyColors val="0"/>
        <c:ser>
          <c:idx val="0"/>
          <c:order val="0"/>
          <c:tx>
            <c:v>linia przekroju</c:v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circle"/>
            <c:size val="3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Zał_15_przekr_dolinowe!$F$3:$F$25</c:f>
              <c:numCache>
                <c:formatCode>0.00</c:formatCode>
                <c:ptCount val="23"/>
                <c:pt idx="0">
                  <c:v>0</c:v>
                </c:pt>
                <c:pt idx="1">
                  <c:v>2.9980326882553556</c:v>
                </c:pt>
                <c:pt idx="2">
                  <c:v>6.0040433336414196</c:v>
                </c:pt>
                <c:pt idx="3">
                  <c:v>9.002076021896773</c:v>
                </c:pt>
                <c:pt idx="4">
                  <c:v>12.000108710199212</c:v>
                </c:pt>
                <c:pt idx="5">
                  <c:v>13.628113624199395</c:v>
                </c:pt>
                <c:pt idx="6">
                  <c:v>19.612735583850711</c:v>
                </c:pt>
                <c:pt idx="7">
                  <c:v>24.27540649223392</c:v>
                </c:pt>
                <c:pt idx="8">
                  <c:v>27.923775991065629</c:v>
                </c:pt>
                <c:pt idx="9">
                  <c:v>31.093634032064472</c:v>
                </c:pt>
                <c:pt idx="10">
                  <c:v>32.719702911278112</c:v>
                </c:pt>
                <c:pt idx="11">
                  <c:v>33.327979164309852</c:v>
                </c:pt>
                <c:pt idx="12">
                  <c:v>34.122271302005664</c:v>
                </c:pt>
                <c:pt idx="13">
                  <c:v>34.700976753857574</c:v>
                </c:pt>
                <c:pt idx="14">
                  <c:v>39.557724636954347</c:v>
                </c:pt>
                <c:pt idx="15">
                  <c:v>40.411012396154682</c:v>
                </c:pt>
                <c:pt idx="16">
                  <c:v>43.316128572849856</c:v>
                </c:pt>
                <c:pt idx="17">
                  <c:v>58.231623871359645</c:v>
                </c:pt>
                <c:pt idx="18">
                  <c:v>61.229489778952733</c:v>
                </c:pt>
                <c:pt idx="19">
                  <c:v>64.233653556140297</c:v>
                </c:pt>
                <c:pt idx="20">
                  <c:v>67.23151946373369</c:v>
                </c:pt>
                <c:pt idx="21">
                  <c:v>70.235683240884086</c:v>
                </c:pt>
                <c:pt idx="22">
                  <c:v>71.23813024696895</c:v>
                </c:pt>
              </c:numCache>
            </c:numRef>
          </c:xVal>
          <c:yVal>
            <c:numRef>
              <c:f>Zał_15_przekr_dolinowe!$E$3:$E$25</c:f>
              <c:numCache>
                <c:formatCode>@</c:formatCode>
                <c:ptCount val="23"/>
                <c:pt idx="0">
                  <c:v>438.59</c:v>
                </c:pt>
                <c:pt idx="1">
                  <c:v>436.84000000000032</c:v>
                </c:pt>
                <c:pt idx="2">
                  <c:v>436.19</c:v>
                </c:pt>
                <c:pt idx="3">
                  <c:v>436</c:v>
                </c:pt>
                <c:pt idx="4">
                  <c:v>435.06</c:v>
                </c:pt>
                <c:pt idx="5">
                  <c:v>434.35</c:v>
                </c:pt>
                <c:pt idx="6">
                  <c:v>433.5</c:v>
                </c:pt>
                <c:pt idx="7">
                  <c:v>430.21999999999969</c:v>
                </c:pt>
                <c:pt idx="8">
                  <c:v>429.83</c:v>
                </c:pt>
                <c:pt idx="9">
                  <c:v>427.19</c:v>
                </c:pt>
                <c:pt idx="10">
                  <c:v>427.17</c:v>
                </c:pt>
                <c:pt idx="11">
                  <c:v>427.08</c:v>
                </c:pt>
                <c:pt idx="12">
                  <c:v>427.08</c:v>
                </c:pt>
                <c:pt idx="13">
                  <c:v>427.19</c:v>
                </c:pt>
                <c:pt idx="14">
                  <c:v>430.01</c:v>
                </c:pt>
                <c:pt idx="15">
                  <c:v>430.06</c:v>
                </c:pt>
                <c:pt idx="16">
                  <c:v>430.04</c:v>
                </c:pt>
                <c:pt idx="17">
                  <c:v>432.28</c:v>
                </c:pt>
                <c:pt idx="18">
                  <c:v>433.68</c:v>
                </c:pt>
                <c:pt idx="19">
                  <c:v>435.3</c:v>
                </c:pt>
                <c:pt idx="20">
                  <c:v>435.52</c:v>
                </c:pt>
                <c:pt idx="21">
                  <c:v>437.36</c:v>
                </c:pt>
                <c:pt idx="22">
                  <c:v>438.25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0C8E-4A0C-998B-5740CD49B8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7896704"/>
        <c:axId val="258013056"/>
      </c:scatterChart>
      <c:valAx>
        <c:axId val="227896704"/>
        <c:scaling>
          <c:orientation val="minMax"/>
        </c:scaling>
        <c:delete val="0"/>
        <c:axPos val="b"/>
        <c:majorGridlines>
          <c:spPr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zcionka tekstu podstawowego"/>
                    <a:ea typeface="Czcionka tekstu podstawowego"/>
                    <a:cs typeface="Czcionka tekstu podstawowego"/>
                  </a:defRPr>
                </a:pPr>
                <a:r>
                  <a:rPr lang="en-US" sz="1000"/>
                  <a:t>Odległość [m]</a:t>
                </a:r>
              </a:p>
            </c:rich>
          </c:tx>
          <c:layout>
            <c:manualLayout>
              <c:xMode val="edge"/>
              <c:yMode val="edge"/>
              <c:x val="0.81056212893173984"/>
              <c:y val="0.90545688118098955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258013056"/>
        <c:crosses val="autoZero"/>
        <c:crossBetween val="midCat"/>
      </c:valAx>
      <c:valAx>
        <c:axId val="258013056"/>
        <c:scaling>
          <c:orientation val="minMax"/>
        </c:scaling>
        <c:delete val="0"/>
        <c:axPos val="l"/>
        <c:majorGridlines>
          <c:spPr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zcionka tekstu podstawowego"/>
                    <a:ea typeface="Czcionka tekstu podstawowego"/>
                    <a:cs typeface="Czcionka tekstu podstawowego"/>
                  </a:defRPr>
                </a:pPr>
                <a:r>
                  <a:rPr lang="en-US" sz="1000"/>
                  <a:t>h [m n.p.m.]</a:t>
                </a:r>
              </a:p>
            </c:rich>
          </c:tx>
          <c:layout>
            <c:manualLayout>
              <c:xMode val="edge"/>
              <c:yMode val="edge"/>
              <c:x val="1.7761683532873901E-3"/>
              <c:y val="3.4995625546806793E-3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227896704"/>
        <c:crosses val="autoZero"/>
        <c:crossBetween val="midCat"/>
      </c:valAx>
      <c:spPr>
        <a:solidFill>
          <a:srgbClr val="D9D9D9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FBD8E45EBA184394B860DBBAE5FE99" ma:contentTypeVersion="10" ma:contentTypeDescription="Utwórz nowy dokument." ma:contentTypeScope="" ma:versionID="28f2325feea038ce43fe21289d165716">
  <xsd:schema xmlns:xsd="http://www.w3.org/2001/XMLSchema" xmlns:xs="http://www.w3.org/2001/XMLSchema" xmlns:p="http://schemas.microsoft.com/office/2006/metadata/properties" xmlns:ns2="c6b210cf-cd59-4370-9ab2-c4e8672ba326" xmlns:ns3="feeda92a-ec82-4992-b78a-cb75dc6a0dc4" targetNamespace="http://schemas.microsoft.com/office/2006/metadata/properties" ma:root="true" ma:fieldsID="753de54345ff502c4e445f18be2e5413" ns2:_="" ns3:_="">
    <xsd:import namespace="c6b210cf-cd59-4370-9ab2-c4e8672ba326"/>
    <xsd:import namespace="feeda92a-ec82-4992-b78a-cb75dc6a0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210cf-cd59-4370-9ab2-c4e8672b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4a31bb0-2b80-4cfa-a369-899e8f5b7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da92a-ec82-4992-b78a-cb75dc6a0dc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7ab3fe-34d2-468b-ae73-2e7e566616b7}" ma:internalName="TaxCatchAll" ma:showField="CatchAllData" ma:web="feeda92a-ec82-4992-b78a-cb75dc6a0d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da92a-ec82-4992-b78a-cb75dc6a0dc4" xsi:nil="true"/>
    <lcf76f155ced4ddcb4097134ff3c332f xmlns="c6b210cf-cd59-4370-9ab2-c4e8672ba3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718F83-BAF7-4F3A-A36F-9292A55B2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210cf-cd59-4370-9ab2-c4e8672ba326"/>
    <ds:schemaRef ds:uri="feeda92a-ec82-4992-b78a-cb75dc6a0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62552E-2571-4DC4-A881-B86659DDA4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F7284C-21D7-4136-B5FC-4F9AD79FD2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F7E757-975E-4614-AC98-C56160D2064A}">
  <ds:schemaRefs>
    <ds:schemaRef ds:uri="http://schemas.microsoft.com/office/2006/metadata/properties"/>
    <ds:schemaRef ds:uri="http://schemas.microsoft.com/office/infopath/2007/PartnerControls"/>
    <ds:schemaRef ds:uri="feeda92a-ec82-4992-b78a-cb75dc6a0dc4"/>
    <ds:schemaRef ds:uri="c6b210cf-cd59-4370-9ab2-c4e8672ba3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50</Pages>
  <Words>16519</Words>
  <Characters>99115</Characters>
  <Application>Microsoft Office Word</Application>
  <DocSecurity>0</DocSecurity>
  <Lines>825</Lines>
  <Paragraphs>230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115404</CharactersWithSpaces>
  <SharedDoc>false</SharedDoc>
  <HLinks>
    <vt:vector size="186" baseType="variant">
      <vt:variant>
        <vt:i4>524314</vt:i4>
      </vt:variant>
      <vt:variant>
        <vt:i4>180</vt:i4>
      </vt:variant>
      <vt:variant>
        <vt:i4>0</vt:i4>
      </vt:variant>
      <vt:variant>
        <vt:i4>5</vt:i4>
      </vt:variant>
      <vt:variant>
        <vt:lpwstr>https://www.cpk.pl/pl/wariant-inwestorski</vt:lpwstr>
      </vt:variant>
      <vt:variant>
        <vt:lpwstr/>
      </vt:variant>
      <vt:variant>
        <vt:i4>2359415</vt:i4>
      </vt:variant>
      <vt:variant>
        <vt:i4>177</vt:i4>
      </vt:variant>
      <vt:variant>
        <vt:i4>0</vt:i4>
      </vt:variant>
      <vt:variant>
        <vt:i4>5</vt:i4>
      </vt:variant>
      <vt:variant>
        <vt:lpwstr>https://www.cpk.pl/pl/inwestycja/kolej/dolnoslaskie</vt:lpwstr>
      </vt:variant>
      <vt:variant>
        <vt:lpwstr/>
      </vt:variant>
      <vt:variant>
        <vt:i4>1245253</vt:i4>
      </vt:variant>
      <vt:variant>
        <vt:i4>171</vt:i4>
      </vt:variant>
      <vt:variant>
        <vt:i4>0</vt:i4>
      </vt:variant>
      <vt:variant>
        <vt:i4>5</vt:i4>
      </vt:variant>
      <vt:variant>
        <vt:lpwstr>https://pl.wikipedia.org/wiki/PL-EVRF2007-NH</vt:lpwstr>
      </vt:variant>
      <vt:variant>
        <vt:lpwstr/>
      </vt:variant>
      <vt:variant>
        <vt:i4>1441849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_Toc163131877</vt:lpwstr>
      </vt:variant>
      <vt:variant>
        <vt:i4>1507385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_Toc163131866</vt:lpwstr>
      </vt:variant>
      <vt:variant>
        <vt:i4>1376313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_Toc163131849</vt:lpwstr>
      </vt:variant>
      <vt:variant>
        <vt:i4>1245241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_Toc163131829</vt:lpwstr>
      </vt:variant>
      <vt:variant>
        <vt:i4>1048633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_Toc163131818</vt:lpwstr>
      </vt:variant>
      <vt:variant>
        <vt:i4>1048633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_Toc163131812</vt:lpwstr>
      </vt:variant>
      <vt:variant>
        <vt:i4>1114169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_Toc163131802</vt:lpwstr>
      </vt:variant>
      <vt:variant>
        <vt:i4>1114169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_Toc163131801</vt:lpwstr>
      </vt:variant>
      <vt:variant>
        <vt:i4>1114169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_Toc163131800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_Toc163131799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_Toc163131798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_Toc163131797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_Toc163131796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_Toc163131795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_Toc163131794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_Toc163131793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_Toc163131792</vt:lpwstr>
      </vt:variant>
      <vt:variant>
        <vt:i4>1572918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_Toc163131791</vt:lpwstr>
      </vt:variant>
      <vt:variant>
        <vt:i4>1572918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_Toc163131790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_Toc163131786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_Toc163131783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_Toc163131782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_Toc163131781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_Toc163131780</vt:lpwstr>
      </vt:variant>
      <vt:variant>
        <vt:i4>1441846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_Toc163131779</vt:lpwstr>
      </vt:variant>
      <vt:variant>
        <vt:i4>1441846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_Toc163131778</vt:lpwstr>
      </vt:variant>
      <vt:variant>
        <vt:i4>1441846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_Toc163131776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_Toc163131775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Ramza Aneta</dc:creator>
  <cp:keywords/>
  <dc:description/>
  <cp:lastModifiedBy>Sieradzki Piotr</cp:lastModifiedBy>
  <cp:revision>109</cp:revision>
  <cp:lastPrinted>2025-03-10T13:01:00Z</cp:lastPrinted>
  <dcterms:created xsi:type="dcterms:W3CDTF">2024-08-19T09:43:00Z</dcterms:created>
  <dcterms:modified xsi:type="dcterms:W3CDTF">2025-03-10T13:01:00Z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0x0101007DFBD8E45EBA184394B860DBBAE5FE99</vt:lpwstr>
  </property>
  <property fmtid="{D5CDD505-2E9C-101B-9397-08002B2CF9AE}" pid="3" name="MediaServiceImageTags">
    <vt:lpwstr/>
  </property>
  <property fmtid="{D5CDD505-2E9C-101B-9397-08002B2CF9AE}" pid="4" name="MSIP_Label_43f08ec5-d6d9-4227-8387-ccbfcb3632c4_Enabled">
    <vt:lpwstr>true</vt:lpwstr>
  </property>
  <property fmtid="{D5CDD505-2E9C-101B-9397-08002B2CF9AE}" pid="5" name="MSIP_Label_43f08ec5-d6d9-4227-8387-ccbfcb3632c4_SetDate">
    <vt:lpwstr>2024-08-19T09:12:27Z</vt:lpwstr>
  </property>
  <property fmtid="{D5CDD505-2E9C-101B-9397-08002B2CF9AE}" pid="6" name="MSIP_Label_43f08ec5-d6d9-4227-8387-ccbfcb3632c4_Method">
    <vt:lpwstr>Standard</vt:lpwstr>
  </property>
  <property fmtid="{D5CDD505-2E9C-101B-9397-08002B2CF9AE}" pid="7" name="MSIP_Label_43f08ec5-d6d9-4227-8387-ccbfcb3632c4_Name">
    <vt:lpwstr>Sweco Restricted</vt:lpwstr>
  </property>
  <property fmtid="{D5CDD505-2E9C-101B-9397-08002B2CF9AE}" pid="8" name="MSIP_Label_43f08ec5-d6d9-4227-8387-ccbfcb3632c4_SiteId">
    <vt:lpwstr>b7872ef0-9a00-4c18-8a4a-c7d25c778a9e</vt:lpwstr>
  </property>
  <property fmtid="{D5CDD505-2E9C-101B-9397-08002B2CF9AE}" pid="9" name="MSIP_Label_43f08ec5-d6d9-4227-8387-ccbfcb3632c4_ActionId">
    <vt:lpwstr>ded00ed1-4ce3-4098-9e85-a381ca528419</vt:lpwstr>
  </property>
  <property fmtid="{D5CDD505-2E9C-101B-9397-08002B2CF9AE}" pid="10" name="MSIP_Label_43f08ec5-d6d9-4227-8387-ccbfcb3632c4_ContentBits">
    <vt:lpwstr>0</vt:lpwstr>
  </property>
</Properties>
</file>